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1" w:rsidRDefault="00256617" w:rsidP="00256617">
      <w:pPr>
        <w:pStyle w:val="Default"/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6810375" cy="9248775"/>
            <wp:effectExtent l="19050" t="0" r="9525" b="0"/>
            <wp:docPr id="1" name="Рисунок 1" descr="458CA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8CA8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91" w:rsidRDefault="00840191" w:rsidP="00840191">
      <w:pPr>
        <w:pStyle w:val="Default"/>
        <w:jc w:val="center"/>
        <w:rPr>
          <w:sz w:val="28"/>
          <w:szCs w:val="28"/>
        </w:rPr>
      </w:pPr>
    </w:p>
    <w:p w:rsidR="00840191" w:rsidRPr="00840191" w:rsidRDefault="00840191" w:rsidP="00840191">
      <w:pPr>
        <w:pStyle w:val="Default"/>
        <w:jc w:val="center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840191" w:rsidRDefault="00840191" w:rsidP="00840191">
      <w:pPr>
        <w:pStyle w:val="Default"/>
        <w:jc w:val="center"/>
        <w:rPr>
          <w:b/>
          <w:bCs/>
          <w:sz w:val="28"/>
          <w:szCs w:val="28"/>
        </w:rPr>
      </w:pPr>
    </w:p>
    <w:p w:rsidR="00840191" w:rsidRDefault="00840191" w:rsidP="00840191">
      <w:pPr>
        <w:pStyle w:val="Default"/>
        <w:jc w:val="center"/>
        <w:rPr>
          <w:b/>
          <w:bCs/>
          <w:sz w:val="28"/>
          <w:szCs w:val="28"/>
        </w:rPr>
      </w:pPr>
    </w:p>
    <w:p w:rsidR="00840191" w:rsidRPr="00840191" w:rsidRDefault="00840191" w:rsidP="00840191">
      <w:pPr>
        <w:pStyle w:val="Default"/>
        <w:jc w:val="center"/>
        <w:rPr>
          <w:sz w:val="28"/>
          <w:szCs w:val="28"/>
        </w:rPr>
      </w:pPr>
      <w:r w:rsidRPr="00840191">
        <w:rPr>
          <w:b/>
          <w:bCs/>
          <w:sz w:val="28"/>
          <w:szCs w:val="28"/>
        </w:rPr>
        <w:t>РАБОЧАЯ УЧЕБНАЯ ПРОГРАММА</w:t>
      </w:r>
    </w:p>
    <w:p w:rsidR="00840191" w:rsidRDefault="003C2260" w:rsidP="003C22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«Гинекология детей и подростков</w:t>
      </w:r>
      <w:r w:rsidR="00840191" w:rsidRPr="00840191">
        <w:rPr>
          <w:b/>
          <w:bCs/>
          <w:sz w:val="28"/>
          <w:szCs w:val="28"/>
        </w:rPr>
        <w:t>»</w:t>
      </w:r>
    </w:p>
    <w:p w:rsidR="00840191" w:rsidRDefault="00C67099" w:rsidP="00840191">
      <w:pPr>
        <w:pStyle w:val="Default"/>
        <w:jc w:val="both"/>
        <w:rPr>
          <w:b/>
          <w:bCs/>
          <w:sz w:val="28"/>
          <w:szCs w:val="28"/>
        </w:rPr>
      </w:pPr>
      <w:r w:rsidRPr="00C67099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-5.75pt;margin-top:29.6pt;width:479.1pt;height:156.8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" strokecolor="gray" strokeweight="0">
            <v:fill opacity="0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  <w:gridCol w:w="1842"/>
                    <w:gridCol w:w="2393"/>
                    <w:gridCol w:w="2393"/>
                  </w:tblGrid>
                  <w:tr w:rsidR="00BB70A0">
                    <w:tc>
                      <w:tcPr>
                        <w:tcW w:w="294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Специальность</w:t>
                        </w:r>
                      </w:p>
                    </w:tc>
                    <w:tc>
                      <w:tcPr>
                        <w:tcW w:w="6628" w:type="dxa"/>
                        <w:gridSpan w:val="3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Акушерство и гинекология</w:t>
                        </w:r>
                      </w:p>
                    </w:tc>
                  </w:tr>
                  <w:tr w:rsidR="00BB70A0">
                    <w:tc>
                      <w:tcPr>
                        <w:tcW w:w="294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Форма обучения</w:t>
                        </w:r>
                      </w:p>
                    </w:tc>
                    <w:tc>
                      <w:tcPr>
                        <w:tcW w:w="6628" w:type="dxa"/>
                        <w:gridSpan w:val="3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Очная</w:t>
                        </w:r>
                      </w:p>
                    </w:tc>
                  </w:tr>
                  <w:tr w:rsidR="00BB70A0">
                    <w:tc>
                      <w:tcPr>
                        <w:tcW w:w="2943" w:type="dxa"/>
                        <w:shd w:val="clear" w:color="auto" w:fill="auto"/>
                      </w:tcPr>
                      <w:p w:rsidR="00BB70A0" w:rsidRPr="00453FE4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53F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Закрепленазакафедрой</w:t>
                        </w:r>
                        <w:proofErr w:type="spellEnd"/>
                      </w:p>
                    </w:tc>
                    <w:tc>
                      <w:tcPr>
                        <w:tcW w:w="6628" w:type="dxa"/>
                        <w:gridSpan w:val="3"/>
                        <w:shd w:val="clear" w:color="auto" w:fill="auto"/>
                      </w:tcPr>
                      <w:p w:rsidR="00BB70A0" w:rsidRPr="00453FE4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53F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Акушерстваигинекологии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лечебного факультета</w:t>
                        </w:r>
                      </w:p>
                    </w:tc>
                  </w:tr>
                  <w:tr w:rsidR="00BB70A0">
                    <w:trPr>
                      <w:trHeight w:val="105"/>
                    </w:trPr>
                    <w:tc>
                      <w:tcPr>
                        <w:tcW w:w="294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3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Учебныйплан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ОД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.04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Общая трудоемкость в ЗЕТ: 4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Часов по рабочему учебному плану: 144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Часов по рабочей программе: 144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 w:rsidP="00840191">
                        <w:pPr>
                          <w:snapToGrid w:val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Часов на самостоятельную работу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: 48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>
                    <w:tc>
                      <w:tcPr>
                        <w:tcW w:w="4785" w:type="dxa"/>
                        <w:gridSpan w:val="2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Виды контроля в семестрах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Зачет(1)</w:t>
                        </w:r>
                      </w:p>
                    </w:tc>
                    <w:tc>
                      <w:tcPr>
                        <w:tcW w:w="2393" w:type="dxa"/>
                        <w:shd w:val="clear" w:color="auto" w:fill="auto"/>
                      </w:tcPr>
                      <w:p w:rsidR="00BB70A0" w:rsidRDefault="00BB70A0">
                        <w:pPr>
                          <w:snapToGri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70A0" w:rsidRDefault="00BB70A0" w:rsidP="00840191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840191" w:rsidRDefault="00840191" w:rsidP="00840191">
      <w:pPr>
        <w:pStyle w:val="Default"/>
        <w:jc w:val="both"/>
        <w:rPr>
          <w:sz w:val="28"/>
          <w:szCs w:val="28"/>
        </w:rPr>
      </w:pPr>
    </w:p>
    <w:p w:rsidR="00511D05" w:rsidRDefault="00511D05" w:rsidP="00840191">
      <w:pPr>
        <w:pStyle w:val="Default"/>
        <w:jc w:val="both"/>
        <w:rPr>
          <w:sz w:val="28"/>
          <w:szCs w:val="28"/>
        </w:rPr>
      </w:pPr>
    </w:p>
    <w:p w:rsidR="00511D05" w:rsidRDefault="00511D05" w:rsidP="00840191">
      <w:pPr>
        <w:pStyle w:val="Default"/>
        <w:jc w:val="both"/>
        <w:rPr>
          <w:sz w:val="28"/>
          <w:szCs w:val="28"/>
        </w:rPr>
      </w:pPr>
    </w:p>
    <w:p w:rsidR="00C35C13" w:rsidRPr="00840191" w:rsidRDefault="00C67099" w:rsidP="00840191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6" o:spid="_x0000_s1028" type="#_x0000_t202" style="position:absolute;left:0;text-align:left;margin-left:-5.75pt;margin-top:7.95pt;width:479.1pt;height:161.55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" strokecolor="gray" strokeweight="0">
            <v:fill opacity="0"/>
            <v:textbox inset="1.5pt,1.5pt,1.5pt,1.5pt">
              <w:txbxContent>
                <w:p w:rsidR="00BB70A0" w:rsidRDefault="00BB70A0" w:rsidP="00C35C13">
                  <w:pPr>
                    <w:ind w:right="843"/>
                    <w:rPr>
                      <w:rFonts w:cs="Calibri"/>
                    </w:rPr>
                  </w:pPr>
                </w:p>
                <w:tbl>
                  <w:tblPr>
                    <w:tblW w:w="1184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2171"/>
                    <w:gridCol w:w="2945"/>
                    <w:gridCol w:w="2696"/>
                    <w:gridCol w:w="4036"/>
                  </w:tblGrid>
                  <w:tr w:rsidR="00BB70A0" w:rsidTr="00AF3402">
                    <w:trPr>
                      <w:trHeight w:hRule="exact" w:val="320"/>
                    </w:trPr>
                    <w:tc>
                      <w:tcPr>
                        <w:tcW w:w="11848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snapToGrid w:val="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Распределение часов  дисциплины по семестрам</w:t>
                        </w:r>
                      </w:p>
                      <w:p w:rsidR="00BB70A0" w:rsidRDefault="00BB70A0" w:rsidP="00AF3402">
                        <w:pPr>
                          <w:widowControl w:val="0"/>
                          <w:autoSpaceDE w:val="0"/>
                          <w:spacing w:before="15" w:after="15" w:line="218" w:lineRule="exact"/>
                          <w:ind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B70A0" w:rsidTr="00AF3402">
                    <w:trPr>
                      <w:trHeight w:hRule="exact" w:val="320"/>
                    </w:trPr>
                    <w:tc>
                      <w:tcPr>
                        <w:tcW w:w="2171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Видзанятий</w:t>
                        </w:r>
                        <w:proofErr w:type="spellEnd"/>
                      </w:p>
                    </w:tc>
                    <w:tc>
                      <w:tcPr>
                        <w:tcW w:w="967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right="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семестров, число учебных недель в семестрах</w:t>
                        </w:r>
                      </w:p>
                    </w:tc>
                  </w:tr>
                  <w:tr w:rsidR="00BB70A0" w:rsidRPr="00453FE4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Pr="00482D0E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Pr="00C35C13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IV</w:t>
                        </w:r>
                      </w:p>
                    </w:tc>
                  </w:tr>
                  <w:tr w:rsidR="00BB70A0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Лекции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BB70A0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Практические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</w:t>
                        </w:r>
                      </w:p>
                    </w:tc>
                  </w:tr>
                  <w:tr w:rsidR="00BB70A0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Ауд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анятия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</w:tr>
                  <w:tr w:rsidR="00BB70A0" w:rsidRPr="00453FE4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абота</w:t>
                        </w:r>
                        <w:proofErr w:type="spellEnd"/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Pr="00453FE4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Pr="00453FE4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 w:rsidR="00BB70A0" w:rsidTr="00AF3402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"/>
                      <w:wAfter w:w="4036" w:type="dxa"/>
                      <w:trHeight w:hRule="exact" w:val="320"/>
                    </w:trPr>
                    <w:tc>
                      <w:tcPr>
                        <w:tcW w:w="21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FFFFFF"/>
                        <w:vAlign w:val="center"/>
                      </w:tcPr>
                      <w:p w:rsidR="00BB70A0" w:rsidRDefault="00BB70A0" w:rsidP="00AF3402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70A0" w:rsidRDefault="00BB70A0" w:rsidP="00C35C13">
                  <w:pPr>
                    <w:rPr>
                      <w:rFonts w:cs="Calibri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:rsidR="00511D05" w:rsidRDefault="00511D05" w:rsidP="00511D05">
      <w:pPr>
        <w:pStyle w:val="Default"/>
        <w:pageBreakBefore/>
        <w:spacing w:line="360" w:lineRule="auto"/>
        <w:ind w:firstLine="708"/>
        <w:jc w:val="both"/>
      </w:pPr>
    </w:p>
    <w:p w:rsidR="00563828" w:rsidRDefault="00511D05" w:rsidP="00563828">
      <w:pPr>
        <w:pStyle w:val="Default"/>
        <w:pageBreakBefore/>
        <w:spacing w:line="360" w:lineRule="auto"/>
        <w:jc w:val="both"/>
      </w:pPr>
      <w:r>
        <w:lastRenderedPageBreak/>
        <w:t xml:space="preserve">Программу составили: </w:t>
      </w:r>
      <w:r w:rsidR="00563828">
        <w:t>д.м.н., профессор С.П. Синчихин (зав</w:t>
      </w:r>
      <w:proofErr w:type="gramStart"/>
      <w:r w:rsidR="00563828">
        <w:t>.к</w:t>
      </w:r>
      <w:proofErr w:type="gramEnd"/>
      <w:r w:rsidR="00563828">
        <w:t xml:space="preserve">афедрой), д.м.н., профессор О.Б. </w:t>
      </w:r>
      <w:proofErr w:type="spellStart"/>
      <w:r w:rsidR="00563828">
        <w:t>Мамиев</w:t>
      </w:r>
      <w:proofErr w:type="spellEnd"/>
      <w:r w:rsidR="00563828">
        <w:t>, к.м.н.,  доцент Л.В. Удодова, к.м.н., ассистент М.А.Кузьмина.</w:t>
      </w:r>
      <w:r w:rsidR="0071438D">
        <w:t xml:space="preserve"> </w:t>
      </w:r>
      <w:r w:rsidR="00563828" w:rsidRPr="00AF6D4E">
        <w:t xml:space="preserve">Рабочая учебная программа разработана на основании типовой учебной программы по специальности «Акушерство и гинекология». </w:t>
      </w:r>
    </w:p>
    <w:p w:rsidR="00511D05" w:rsidRDefault="00511D05" w:rsidP="00511D05">
      <w:pPr>
        <w:pStyle w:val="Default"/>
        <w:pageBreakBefore/>
        <w:spacing w:line="360" w:lineRule="auto"/>
        <w:ind w:firstLine="708"/>
        <w:jc w:val="both"/>
      </w:pPr>
    </w:p>
    <w:p w:rsidR="00563828" w:rsidRDefault="00563828" w:rsidP="00563828">
      <w:pPr>
        <w:pStyle w:val="Default"/>
        <w:pageBreakBefore/>
        <w:spacing w:line="360" w:lineRule="auto"/>
        <w:jc w:val="both"/>
      </w:pPr>
    </w:p>
    <w:p w:rsidR="00563828" w:rsidRDefault="00563828" w:rsidP="00563828">
      <w:pPr>
        <w:pStyle w:val="Default"/>
        <w:pageBreakBefore/>
        <w:spacing w:line="360" w:lineRule="auto"/>
        <w:jc w:val="both"/>
      </w:pPr>
    </w:p>
    <w:p w:rsidR="00840191" w:rsidRPr="00AF6D4E" w:rsidRDefault="00515516" w:rsidP="00563828">
      <w:pPr>
        <w:pStyle w:val="Default"/>
        <w:pageBreakBefore/>
        <w:spacing w:line="360" w:lineRule="auto"/>
        <w:ind w:firstLine="708"/>
        <w:jc w:val="both"/>
      </w:pPr>
      <w:r w:rsidRPr="00AF6D4E">
        <w:rPr>
          <w:b/>
          <w:i/>
        </w:rPr>
        <w:lastRenderedPageBreak/>
        <w:t>Цели освоения</w:t>
      </w:r>
      <w:r w:rsidR="0071438D">
        <w:rPr>
          <w:b/>
          <w:i/>
        </w:rPr>
        <w:t xml:space="preserve"> </w:t>
      </w:r>
      <w:r w:rsidRPr="00AF6D4E">
        <w:rPr>
          <w:b/>
          <w:i/>
        </w:rPr>
        <w:t xml:space="preserve">дисциплины: </w:t>
      </w:r>
      <w:r w:rsidR="00840191" w:rsidRPr="00AF6D4E">
        <w:t>повышение профессиональных теоретическ</w:t>
      </w:r>
      <w:r w:rsidR="00C35C13" w:rsidRPr="00AF6D4E">
        <w:t>их и практических знаний врачей-ординаторов</w:t>
      </w:r>
      <w:r w:rsidR="00840191" w:rsidRPr="00AF6D4E">
        <w:t xml:space="preserve"> по вопросам детской и подростковой гинекологии. </w:t>
      </w:r>
    </w:p>
    <w:p w:rsidR="00515516" w:rsidRPr="00AF6D4E" w:rsidRDefault="00515516" w:rsidP="00AF6D4E">
      <w:pPr>
        <w:pStyle w:val="Default"/>
        <w:spacing w:line="360" w:lineRule="auto"/>
        <w:ind w:firstLine="708"/>
        <w:jc w:val="both"/>
        <w:rPr>
          <w:b/>
          <w:i/>
        </w:rPr>
      </w:pPr>
    </w:p>
    <w:p w:rsidR="00515516" w:rsidRPr="00AF6D4E" w:rsidRDefault="00515516" w:rsidP="00AF6D4E">
      <w:pPr>
        <w:pStyle w:val="Default"/>
        <w:spacing w:line="360" w:lineRule="auto"/>
        <w:ind w:firstLine="708"/>
        <w:jc w:val="both"/>
        <w:rPr>
          <w:b/>
          <w:i/>
        </w:rPr>
      </w:pPr>
      <w:r w:rsidRPr="00AF6D4E">
        <w:rPr>
          <w:b/>
          <w:i/>
        </w:rPr>
        <w:t>Задачи дисциплины</w:t>
      </w:r>
      <w:r w:rsidR="00840191" w:rsidRPr="00AF6D4E">
        <w:rPr>
          <w:b/>
          <w:i/>
        </w:rPr>
        <w:t>:</w:t>
      </w:r>
    </w:p>
    <w:p w:rsidR="00515516" w:rsidRPr="00AF6D4E" w:rsidRDefault="00515516" w:rsidP="00AF6D4E">
      <w:pPr>
        <w:pStyle w:val="a4"/>
        <w:numPr>
          <w:ilvl w:val="0"/>
          <w:numId w:val="20"/>
        </w:numPr>
        <w:shd w:val="clear" w:color="auto" w:fill="FFFFFF"/>
        <w:spacing w:before="0" w:after="0" w:line="360" w:lineRule="auto"/>
        <w:ind w:left="0"/>
        <w:jc w:val="both"/>
        <w:rPr>
          <w:color w:val="000000"/>
        </w:rPr>
      </w:pPr>
      <w:r w:rsidRPr="00AF6D4E">
        <w:rPr>
          <w:color w:val="000000"/>
        </w:rPr>
        <w:t> оказание квалифицированной акушерско-гинекологической помощи детскому и подростковому  населению прикрепленной территории;</w:t>
      </w:r>
    </w:p>
    <w:p w:rsidR="00515516" w:rsidRPr="00AF6D4E" w:rsidRDefault="00515516" w:rsidP="00AF6D4E">
      <w:pPr>
        <w:pStyle w:val="a4"/>
        <w:numPr>
          <w:ilvl w:val="0"/>
          <w:numId w:val="20"/>
        </w:numPr>
        <w:shd w:val="clear" w:color="auto" w:fill="FFFFFF"/>
        <w:spacing w:before="0" w:after="0" w:line="360" w:lineRule="auto"/>
        <w:ind w:left="0"/>
        <w:jc w:val="both"/>
        <w:rPr>
          <w:color w:val="000000"/>
        </w:rPr>
      </w:pPr>
      <w:r w:rsidRPr="00AF6D4E">
        <w:rPr>
          <w:color w:val="000000"/>
        </w:rPr>
        <w:t> проведение лечебно-профилактических мероприятий, направленных на предупреждение осложнений беременности, послеродового периода, предупреждение гинекологических заболеваний у детей и подростков;</w:t>
      </w:r>
    </w:p>
    <w:p w:rsidR="00515516" w:rsidRPr="00AF6D4E" w:rsidRDefault="00515516" w:rsidP="00AF6D4E">
      <w:pPr>
        <w:pStyle w:val="a4"/>
        <w:numPr>
          <w:ilvl w:val="0"/>
          <w:numId w:val="20"/>
        </w:numPr>
        <w:shd w:val="clear" w:color="auto" w:fill="FFFFFF"/>
        <w:spacing w:before="0" w:after="0" w:line="360" w:lineRule="auto"/>
        <w:ind w:left="0"/>
        <w:jc w:val="both"/>
        <w:rPr>
          <w:color w:val="000000"/>
        </w:rPr>
      </w:pPr>
      <w:r w:rsidRPr="00AF6D4E">
        <w:rPr>
          <w:color w:val="000000"/>
        </w:rPr>
        <w:t> оказание  социально-правовой помощи в соответствии с законодательством об охране здоровья материи ребенка;</w:t>
      </w:r>
    </w:p>
    <w:p w:rsidR="00515516" w:rsidRPr="00AF6D4E" w:rsidRDefault="00515516" w:rsidP="00AF6D4E">
      <w:pPr>
        <w:pStyle w:val="a4"/>
        <w:numPr>
          <w:ilvl w:val="0"/>
          <w:numId w:val="20"/>
        </w:numPr>
        <w:shd w:val="clear" w:color="auto" w:fill="FFFFFF"/>
        <w:spacing w:before="0" w:after="0" w:line="360" w:lineRule="auto"/>
        <w:ind w:left="0"/>
        <w:jc w:val="both"/>
        <w:rPr>
          <w:color w:val="000000"/>
        </w:rPr>
      </w:pPr>
      <w:r w:rsidRPr="00AF6D4E">
        <w:rPr>
          <w:color w:val="000000"/>
        </w:rPr>
        <w:t> внедрение в практику работы современных методов профилактики, диагностики и лечения у юных  беременных и гинекологических больных;</w:t>
      </w:r>
    </w:p>
    <w:p w:rsidR="00515516" w:rsidRPr="00AF6D4E" w:rsidRDefault="00515516" w:rsidP="00AF6D4E">
      <w:pPr>
        <w:pStyle w:val="a4"/>
        <w:numPr>
          <w:ilvl w:val="0"/>
          <w:numId w:val="20"/>
        </w:numPr>
        <w:shd w:val="clear" w:color="auto" w:fill="FFFFFF"/>
        <w:spacing w:before="0" w:after="0" w:line="360" w:lineRule="auto"/>
        <w:ind w:left="0"/>
        <w:jc w:val="both"/>
        <w:rPr>
          <w:color w:val="000000"/>
        </w:rPr>
      </w:pPr>
      <w:r w:rsidRPr="00AF6D4E">
        <w:rPr>
          <w:color w:val="000000"/>
        </w:rPr>
        <w:t> внедрение передовых форм и методов амбулаторной акушерско-гинекологической помощи.</w:t>
      </w:r>
    </w:p>
    <w:p w:rsidR="00515516" w:rsidRPr="00AF6D4E" w:rsidRDefault="00515516" w:rsidP="00AF6D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Дисциплина «Гинекология детей и подростков » относится к циклу специальных  дисциплин, изучается в </w:t>
      </w:r>
      <w:r w:rsidRPr="00AF6D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F6D4E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2B3BD9" w:rsidRPr="00AF6D4E" w:rsidRDefault="002B3BD9" w:rsidP="00AF6D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516" w:rsidRPr="00AF6D4E" w:rsidRDefault="00515516" w:rsidP="00AF6D4E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Основные знания, необходимые дляизучениядисциплиныформируются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риполучениивысшегопрофессиональногообразованияпоспециальности«акушерство и гинекологии»нациклеобязательных,специальных,смежныхифундаментальныхдисциплин.</w:t>
      </w:r>
    </w:p>
    <w:p w:rsidR="00515516" w:rsidRPr="00AF6D4E" w:rsidRDefault="00515516" w:rsidP="00AF6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  <w:rPr>
          <w:b/>
          <w:i/>
        </w:rPr>
      </w:pPr>
    </w:p>
    <w:p w:rsidR="00D806FF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В резуль</w:t>
      </w:r>
      <w:r w:rsidR="00D806FF" w:rsidRPr="00AF6D4E">
        <w:t xml:space="preserve">тате прохождения цикла врач-ординатор </w:t>
      </w:r>
      <w:r w:rsidRPr="00AF6D4E">
        <w:t xml:space="preserve"> должен ЗНАТЬ:</w:t>
      </w:r>
    </w:p>
    <w:p w:rsidR="00840191" w:rsidRPr="00AF6D4E" w:rsidRDefault="00840191" w:rsidP="00AF6D4E">
      <w:pPr>
        <w:pStyle w:val="Default"/>
        <w:spacing w:line="360" w:lineRule="auto"/>
        <w:jc w:val="both"/>
      </w:pPr>
    </w:p>
    <w:p w:rsidR="00840191" w:rsidRPr="00AF6D4E" w:rsidRDefault="00840191" w:rsidP="00AF6D4E">
      <w:pPr>
        <w:pStyle w:val="Default"/>
        <w:numPr>
          <w:ilvl w:val="0"/>
          <w:numId w:val="21"/>
        </w:numPr>
        <w:spacing w:line="360" w:lineRule="auto"/>
        <w:ind w:left="0"/>
        <w:jc w:val="both"/>
      </w:pPr>
      <w:r w:rsidRPr="00AF6D4E">
        <w:t>Содержание основных нормативных документов и приказов, регламентирующих деятельность службы детской и подростково</w:t>
      </w:r>
      <w:r w:rsidR="00D806FF" w:rsidRPr="00AF6D4E">
        <w:t>й гинекологии села, города, области</w:t>
      </w:r>
      <w:r w:rsidRPr="00AF6D4E">
        <w:t xml:space="preserve">. </w:t>
      </w:r>
    </w:p>
    <w:p w:rsidR="00840191" w:rsidRPr="00AF6D4E" w:rsidRDefault="00840191" w:rsidP="00AF6D4E">
      <w:pPr>
        <w:pStyle w:val="Default"/>
        <w:numPr>
          <w:ilvl w:val="0"/>
          <w:numId w:val="21"/>
        </w:numPr>
        <w:spacing w:line="360" w:lineRule="auto"/>
        <w:ind w:left="0"/>
        <w:jc w:val="both"/>
      </w:pPr>
      <w:r w:rsidRPr="00AF6D4E">
        <w:t xml:space="preserve">Основные вопросы служб планирования семьи, </w:t>
      </w:r>
      <w:proofErr w:type="spellStart"/>
      <w:r w:rsidRPr="00AF6D4E">
        <w:t>пренатальной</w:t>
      </w:r>
      <w:proofErr w:type="spellEnd"/>
      <w:r w:rsidRPr="00AF6D4E">
        <w:t xml:space="preserve"> диагностики патологических состояний плода, медико-генетического консультирования. </w:t>
      </w:r>
    </w:p>
    <w:p w:rsidR="00840191" w:rsidRPr="00AF6D4E" w:rsidRDefault="00840191" w:rsidP="00AF6D4E">
      <w:pPr>
        <w:pStyle w:val="Default"/>
        <w:numPr>
          <w:ilvl w:val="0"/>
          <w:numId w:val="21"/>
        </w:numPr>
        <w:spacing w:line="360" w:lineRule="auto"/>
        <w:ind w:left="0"/>
        <w:jc w:val="both"/>
      </w:pPr>
      <w:r w:rsidRPr="00AF6D4E">
        <w:t>Основы детской гинекологии и ювенильного акуш</w:t>
      </w:r>
      <w:r w:rsidR="00D806FF" w:rsidRPr="00AF6D4E">
        <w:t>ерства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Физиологические особенности развития детского организма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Нарушения менструальной функции у девушек подростков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Диагностику аномалии пола и половых органов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lastRenderedPageBreak/>
        <w:t xml:space="preserve">Особенности течения воспалительных заболеваний женских половых органов у детей и подростков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Вопросы планирования семьи и контрацепции у подростков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Оказание помощи при травме половых органов у девочек и девушек-подростков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Новообразования половых органов в детском и подростковом возрасте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proofErr w:type="spellStart"/>
      <w:r w:rsidRPr="00AF6D4E">
        <w:t>Эндометриоз</w:t>
      </w:r>
      <w:proofErr w:type="spellEnd"/>
      <w:r w:rsidRPr="00AF6D4E">
        <w:t xml:space="preserve"> наружный и внутренний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Вопросы полового воспитания детей и подростков </w:t>
      </w:r>
    </w:p>
    <w:p w:rsidR="00840191" w:rsidRPr="00AF6D4E" w:rsidRDefault="00840191" w:rsidP="00AF6D4E">
      <w:pPr>
        <w:pStyle w:val="Default"/>
        <w:numPr>
          <w:ilvl w:val="0"/>
          <w:numId w:val="22"/>
        </w:numPr>
        <w:spacing w:line="360" w:lineRule="auto"/>
        <w:ind w:left="0"/>
        <w:jc w:val="both"/>
      </w:pPr>
      <w:r w:rsidRPr="00AF6D4E">
        <w:t xml:space="preserve">Особенности течения беременности и родов у подростков </w:t>
      </w:r>
    </w:p>
    <w:p w:rsidR="00D806FF" w:rsidRPr="00AF6D4E" w:rsidRDefault="00D806FF" w:rsidP="00AF6D4E">
      <w:pPr>
        <w:pStyle w:val="Default"/>
        <w:spacing w:line="360" w:lineRule="auto"/>
        <w:jc w:val="both"/>
      </w:pPr>
    </w:p>
    <w:p w:rsidR="00840191" w:rsidRPr="00AF6D4E" w:rsidRDefault="00D806FF" w:rsidP="00AF6D4E">
      <w:pPr>
        <w:pStyle w:val="Default"/>
        <w:spacing w:line="360" w:lineRule="auto"/>
        <w:ind w:firstLine="360"/>
        <w:jc w:val="both"/>
      </w:pPr>
      <w:r w:rsidRPr="00AF6D4E">
        <w:t>В результате прохождения врач-ординатор</w:t>
      </w:r>
      <w:r w:rsidR="00840191" w:rsidRPr="00AF6D4E">
        <w:t xml:space="preserve"> слушатель должен УМЕТЬ: </w:t>
      </w:r>
    </w:p>
    <w:p w:rsidR="00D806FF" w:rsidRPr="00AF6D4E" w:rsidRDefault="00D806FF" w:rsidP="00AF6D4E">
      <w:pPr>
        <w:pStyle w:val="Default"/>
        <w:spacing w:line="360" w:lineRule="auto"/>
        <w:ind w:firstLine="360"/>
        <w:jc w:val="both"/>
      </w:pP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Правильно собирать анамнез и проводить наружное и </w:t>
      </w:r>
      <w:proofErr w:type="gramStart"/>
      <w:r w:rsidRPr="00AF6D4E">
        <w:t>внутренние</w:t>
      </w:r>
      <w:proofErr w:type="gramEnd"/>
      <w:r w:rsidRPr="00AF6D4E">
        <w:t xml:space="preserve"> исследование у девочек и девушек. </w:t>
      </w: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Оценивать в баллах физическое и половое развитие девочек </w:t>
      </w: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Диагностировать аномалии полового развития, воспалительные заболевания, новообразования и травмы половых органов, а также </w:t>
      </w:r>
      <w:proofErr w:type="spellStart"/>
      <w:r w:rsidRPr="00AF6D4E">
        <w:t>эндометриоз</w:t>
      </w:r>
      <w:proofErr w:type="spellEnd"/>
      <w:r w:rsidRPr="00AF6D4E">
        <w:t xml:space="preserve"> и нарушения менструального цикла у девочек. </w:t>
      </w: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Оказывать консультативную и лечебную помощь девочкам, страдающим гинекологической патологией </w:t>
      </w: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Осуществлять диспансерное наблюдение за указанным контингентом больных </w:t>
      </w:r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Выполнять </w:t>
      </w:r>
      <w:proofErr w:type="spellStart"/>
      <w:r w:rsidRPr="00AF6D4E">
        <w:t>вагино</w:t>
      </w:r>
      <w:r w:rsidR="00D806FF" w:rsidRPr="00AF6D4E">
        <w:t>скопию</w:t>
      </w:r>
      <w:proofErr w:type="spellEnd"/>
      <w:r w:rsidR="00D806FF" w:rsidRPr="00AF6D4E">
        <w:t xml:space="preserve">, </w:t>
      </w:r>
      <w:proofErr w:type="spellStart"/>
      <w:r w:rsidR="00D806FF" w:rsidRPr="00AF6D4E">
        <w:t>кольп</w:t>
      </w:r>
      <w:proofErr w:type="gramStart"/>
      <w:r w:rsidR="00D806FF" w:rsidRPr="00AF6D4E">
        <w:t>о</w:t>
      </w:r>
      <w:proofErr w:type="spellEnd"/>
      <w:r w:rsidR="0071438D">
        <w:t>-</w:t>
      </w:r>
      <w:proofErr w:type="gramEnd"/>
      <w:r w:rsidR="0071438D">
        <w:t xml:space="preserve"> </w:t>
      </w:r>
      <w:r w:rsidR="00D806FF" w:rsidRPr="00AF6D4E">
        <w:t xml:space="preserve"> и </w:t>
      </w:r>
      <w:proofErr w:type="spellStart"/>
      <w:r w:rsidR="00D806FF" w:rsidRPr="00AF6D4E">
        <w:t>гистероскопию</w:t>
      </w:r>
      <w:proofErr w:type="spellEnd"/>
    </w:p>
    <w:p w:rsidR="00840191" w:rsidRPr="00AF6D4E" w:rsidRDefault="00840191" w:rsidP="00AF6D4E">
      <w:pPr>
        <w:pStyle w:val="Default"/>
        <w:numPr>
          <w:ilvl w:val="0"/>
          <w:numId w:val="23"/>
        </w:numPr>
        <w:spacing w:line="360" w:lineRule="auto"/>
        <w:ind w:left="0"/>
        <w:jc w:val="both"/>
      </w:pPr>
      <w:r w:rsidRPr="00AF6D4E">
        <w:t xml:space="preserve">Осуществлять диспансерное наблюдение за юными беременными </w:t>
      </w:r>
    </w:p>
    <w:p w:rsidR="00840191" w:rsidRPr="00AF6D4E" w:rsidRDefault="00840191" w:rsidP="00AF6D4E">
      <w:pPr>
        <w:pStyle w:val="Default"/>
        <w:spacing w:line="360" w:lineRule="auto"/>
        <w:jc w:val="both"/>
      </w:pPr>
    </w:p>
    <w:p w:rsidR="00840191" w:rsidRPr="00AF6D4E" w:rsidRDefault="00D806FF" w:rsidP="00AF6D4E">
      <w:pPr>
        <w:pStyle w:val="Default"/>
        <w:spacing w:line="360" w:lineRule="auto"/>
        <w:ind w:firstLine="708"/>
        <w:jc w:val="both"/>
      </w:pPr>
      <w:r w:rsidRPr="00AF6D4E">
        <w:t xml:space="preserve">Введение </w:t>
      </w:r>
    </w:p>
    <w:p w:rsidR="00D806FF" w:rsidRPr="00AF6D4E" w:rsidRDefault="00D806FF" w:rsidP="00AF6D4E">
      <w:pPr>
        <w:pStyle w:val="Default"/>
        <w:spacing w:line="360" w:lineRule="auto"/>
        <w:ind w:firstLine="708"/>
        <w:jc w:val="both"/>
      </w:pPr>
      <w:r w:rsidRPr="00AF6D4E">
        <w:t xml:space="preserve">Дисциплина </w:t>
      </w:r>
      <w:r w:rsidR="002B3BD9" w:rsidRPr="00AF6D4E">
        <w:t xml:space="preserve"> «Гинекология детей и подростков</w:t>
      </w:r>
      <w:r w:rsidR="00840191" w:rsidRPr="00AF6D4E">
        <w:t>» предназначен</w:t>
      </w:r>
      <w:r w:rsidR="002B3BD9" w:rsidRPr="00AF6D4E">
        <w:t>а</w:t>
      </w:r>
      <w:r w:rsidR="00840191" w:rsidRPr="00AF6D4E">
        <w:t xml:space="preserve"> для врачей</w:t>
      </w:r>
      <w:r w:rsidRPr="00AF6D4E">
        <w:t>-ординаторов</w:t>
      </w:r>
      <w:r w:rsidR="00840191" w:rsidRPr="00AF6D4E">
        <w:t xml:space="preserve">. Предметом изучения является организация акушерско-гинекологической службы детей и подростков, диспансеризация юных беременных, планирование семьи, современные методы исследования патологических состояний плода, включая </w:t>
      </w:r>
      <w:proofErr w:type="spellStart"/>
      <w:r w:rsidR="00840191" w:rsidRPr="00AF6D4E">
        <w:t>пренатальную</w:t>
      </w:r>
      <w:proofErr w:type="spellEnd"/>
      <w:r w:rsidR="00840191" w:rsidRPr="00AF6D4E">
        <w:t xml:space="preserve"> диагностику и медико-генетическое консультирование.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Большое внимание отводится профилактике и раннему выявлению </w:t>
      </w:r>
      <w:proofErr w:type="spellStart"/>
      <w:r w:rsidRPr="00AF6D4E">
        <w:t>экстрагенитальной</w:t>
      </w:r>
      <w:proofErr w:type="spellEnd"/>
      <w:r w:rsidRPr="00AF6D4E">
        <w:t xml:space="preserve"> п</w:t>
      </w:r>
      <w:r w:rsidR="00D806FF" w:rsidRPr="00AF6D4E">
        <w:t>атологии у беременных, поздних осложнений беременности</w:t>
      </w:r>
      <w:r w:rsidRPr="00AF6D4E">
        <w:t>, как осн</w:t>
      </w:r>
      <w:r w:rsidR="002B3BD9" w:rsidRPr="00AF6D4E">
        <w:t xml:space="preserve">овной причине формирования </w:t>
      </w:r>
      <w:proofErr w:type="spellStart"/>
      <w:r w:rsidR="002B3BD9" w:rsidRPr="00AF6D4E">
        <w:t>фето</w:t>
      </w:r>
      <w:r w:rsidRPr="00AF6D4E">
        <w:t>плацентарной</w:t>
      </w:r>
      <w:proofErr w:type="spellEnd"/>
      <w:r w:rsidRPr="00AF6D4E">
        <w:t xml:space="preserve"> недостаточности. </w:t>
      </w:r>
    </w:p>
    <w:p w:rsidR="00D806FF" w:rsidRPr="00AF6D4E" w:rsidRDefault="00D806FF" w:rsidP="00AF6D4E">
      <w:pPr>
        <w:pStyle w:val="Default"/>
        <w:spacing w:line="360" w:lineRule="auto"/>
        <w:ind w:firstLine="708"/>
        <w:jc w:val="both"/>
      </w:pPr>
      <w:r w:rsidRPr="00AF6D4E">
        <w:lastRenderedPageBreak/>
        <w:t>Врачи-ординаторы</w:t>
      </w:r>
      <w:r w:rsidR="00840191" w:rsidRPr="00AF6D4E">
        <w:t xml:space="preserve"> имеют возможность посещать операционные и принимать участие при выполнении плановых и экстренных операций в акушерских и гинекологических стационарах.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Имеется возможность ознакомления с основами эндоскопии в гинекологии, а также с уникальными и авторскими операциями в детской и подростковой гинекологии, </w:t>
      </w:r>
      <w:proofErr w:type="spellStart"/>
      <w:r w:rsidRPr="00AF6D4E">
        <w:t>урогинекологии</w:t>
      </w:r>
      <w:proofErr w:type="spellEnd"/>
      <w:r w:rsidRPr="00AF6D4E">
        <w:t xml:space="preserve">. </w:t>
      </w:r>
    </w:p>
    <w:p w:rsidR="00D806FF" w:rsidRPr="00AF6D4E" w:rsidRDefault="00D806FF" w:rsidP="00AF6D4E">
      <w:pPr>
        <w:pStyle w:val="Default"/>
        <w:spacing w:line="360" w:lineRule="auto"/>
        <w:ind w:firstLine="708"/>
        <w:jc w:val="both"/>
      </w:pPr>
      <w:r w:rsidRPr="00AF6D4E">
        <w:t xml:space="preserve">Врачам-ординаторам </w:t>
      </w:r>
      <w:r w:rsidR="002B3BD9" w:rsidRPr="00AF6D4E">
        <w:t>рекомендуется посещение лекций</w:t>
      </w:r>
      <w:r w:rsidR="00840191" w:rsidRPr="00AF6D4E">
        <w:t>, практических занятий, семинаров, а также знакомство с клинической и организационно-мето</w:t>
      </w:r>
      <w:r w:rsidRPr="00AF6D4E">
        <w:t>ди</w:t>
      </w:r>
      <w:r w:rsidR="003C2260" w:rsidRPr="00AF6D4E">
        <w:t xml:space="preserve">ческой работой базовых </w:t>
      </w:r>
      <w:r w:rsidR="00840191" w:rsidRPr="00AF6D4E">
        <w:t xml:space="preserve"> лечебно-практ</w:t>
      </w:r>
      <w:r w:rsidRPr="00AF6D4E">
        <w:t>ических учреждений г. Астрахани</w:t>
      </w:r>
      <w:r w:rsidR="003C2260" w:rsidRPr="00AF6D4E">
        <w:t xml:space="preserve"> и АО</w:t>
      </w:r>
      <w:r w:rsidR="00840191" w:rsidRPr="00AF6D4E">
        <w:t xml:space="preserve">. Рекомендуется участие в клинических обходах, консилиумах, научно-практических конференциях, апробациях </w:t>
      </w:r>
      <w:r w:rsidRPr="00AF6D4E">
        <w:t>диссертационных работ. Врачам-ординаторам</w:t>
      </w:r>
      <w:r w:rsidR="00840191" w:rsidRPr="00AF6D4E">
        <w:t xml:space="preserve"> предоставляется возможность самостоятельной </w:t>
      </w:r>
      <w:r w:rsidRPr="00AF6D4E">
        <w:t>работы в научной библиотеке ГБОУ ВПО АГМУ</w:t>
      </w:r>
      <w:r w:rsidR="00840191" w:rsidRPr="00AF6D4E">
        <w:t xml:space="preserve">, в системе Интернет.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Тесная связь кафедры с практическим здравоохранением позволяет использовать возможности Министерства здра</w:t>
      </w:r>
      <w:r w:rsidR="002101CB" w:rsidRPr="00AF6D4E">
        <w:t xml:space="preserve">воохранения и лучших клиник </w:t>
      </w:r>
      <w:r w:rsidR="003C2260" w:rsidRPr="00AF6D4E">
        <w:t xml:space="preserve">города и </w:t>
      </w:r>
      <w:r w:rsidR="002101CB" w:rsidRPr="00AF6D4E">
        <w:t xml:space="preserve">области </w:t>
      </w:r>
      <w:r w:rsidRPr="00AF6D4E">
        <w:t xml:space="preserve"> для обеспечения учебного процесса. </w:t>
      </w:r>
    </w:p>
    <w:p w:rsidR="00840191" w:rsidRPr="00AF6D4E" w:rsidRDefault="00840191" w:rsidP="00AF6D4E">
      <w:pPr>
        <w:pStyle w:val="Default"/>
        <w:spacing w:line="360" w:lineRule="auto"/>
        <w:jc w:val="both"/>
      </w:pPr>
      <w:r w:rsidRPr="00AF6D4E">
        <w:t>Наименование разделов,</w:t>
      </w:r>
      <w:r w:rsidR="002101CB" w:rsidRPr="00AF6D4E">
        <w:t xml:space="preserve"> тем и их краткое содержание: </w:t>
      </w:r>
    </w:p>
    <w:p w:rsidR="00840191" w:rsidRPr="00AF6D4E" w:rsidRDefault="00840191" w:rsidP="00AF6D4E">
      <w:pPr>
        <w:pStyle w:val="Default"/>
        <w:pageBreakBefore/>
        <w:spacing w:line="360" w:lineRule="auto"/>
        <w:ind w:firstLine="708"/>
        <w:jc w:val="both"/>
      </w:pPr>
      <w:r w:rsidRPr="00AF6D4E">
        <w:rPr>
          <w:b/>
        </w:rPr>
        <w:lastRenderedPageBreak/>
        <w:t>Раздел 1</w:t>
      </w:r>
      <w:r w:rsidRPr="00AF6D4E">
        <w:t xml:space="preserve"> «Организация акушерско-гинекологической помощи девочкам и девушкам-подросткам».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1</w:t>
      </w:r>
      <w:proofErr w:type="gramEnd"/>
      <w:r w:rsidRPr="00AF6D4E">
        <w:t>.Организация акушерско-гинекологиче</w:t>
      </w:r>
      <w:r w:rsidR="002101CB" w:rsidRPr="00AF6D4E">
        <w:t>ской помощи девочкам и девушкам</w:t>
      </w:r>
      <w:r w:rsidRPr="00AF6D4E">
        <w:t xml:space="preserve">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2</w:t>
      </w:r>
      <w:proofErr w:type="gramEnd"/>
      <w:r w:rsidRPr="00AF6D4E">
        <w:t xml:space="preserve">.Современные принципы организации здравоохранения. Медицинское страхование. Диспансеризация. Оценка качества работы специалиста.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Тема3. Материнская и перинатальная заболеваемость и смертность. Репродуктивные потери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rPr>
          <w:iCs/>
        </w:rPr>
        <w:t>Тема</w:t>
      </w:r>
      <w:proofErr w:type="gramStart"/>
      <w:r w:rsidRPr="00AF6D4E">
        <w:rPr>
          <w:iCs/>
        </w:rPr>
        <w:t>4</w:t>
      </w:r>
      <w:proofErr w:type="gramEnd"/>
      <w:r w:rsidRPr="00AF6D4E">
        <w:rPr>
          <w:iCs/>
        </w:rPr>
        <w:t>.</w:t>
      </w:r>
      <w:r w:rsidRPr="00AF6D4E">
        <w:t xml:space="preserve">Концепция и правовые основы охраны репродуктивного здоровья. </w:t>
      </w:r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proofErr w:type="gramStart"/>
      <w:r w:rsidRPr="00AF6D4E">
        <w:rPr>
          <w:i/>
        </w:rPr>
        <w:t>Краткое содержание раздела</w:t>
      </w:r>
      <w:r w:rsidRPr="00AF6D4E">
        <w:t xml:space="preserve">: даются основные понятия современным принципам организации акушерско-гинекологической помощи девочкам и девушкам-подросткам: </w:t>
      </w:r>
      <w:proofErr w:type="spellStart"/>
      <w:r w:rsidRPr="00AF6D4E">
        <w:t>этапности</w:t>
      </w:r>
      <w:proofErr w:type="spellEnd"/>
      <w:r w:rsidRPr="00AF6D4E">
        <w:t xml:space="preserve"> оказания помощи беременным и больным высокой степени риска, по переходу на семейно-ориентированные беременность и роды, поддержку и поощрение грудного вскармливания, совместное пребывание матери и ре</w:t>
      </w:r>
      <w:r w:rsidR="002101CB" w:rsidRPr="00AF6D4E">
        <w:t>бенка в акушерских стационарах.</w:t>
      </w:r>
      <w:proofErr w:type="gramEnd"/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Уделяется особое внимание профилактике материнской, перинатальной заболеваемости и смертности, а также репродуктивных потерь вследствие абортов и внематочной беременности.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Освещаются вопросы диспансеризации, организации службы планирования семьи и работы по профилактике нежеланной беременности у подростков.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rPr>
          <w:b/>
        </w:rPr>
        <w:t>Раздел 2</w:t>
      </w:r>
      <w:r w:rsidRPr="00AF6D4E">
        <w:t xml:space="preserve"> «Гинекология детского и подросткового возраста».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1</w:t>
      </w:r>
      <w:proofErr w:type="gramEnd"/>
      <w:r w:rsidRPr="00AF6D4E">
        <w:t xml:space="preserve">. Методы исследования в гинекологии детского и подросткового возраста.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2</w:t>
      </w:r>
      <w:proofErr w:type="gramEnd"/>
      <w:r w:rsidRPr="00AF6D4E">
        <w:t xml:space="preserve">. Физиологические особенности развития детского организма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Тема3. Нарушения менструальной функции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4</w:t>
      </w:r>
      <w:proofErr w:type="gramEnd"/>
      <w:r w:rsidRPr="00AF6D4E">
        <w:t xml:space="preserve">.Аномалии развития половых органов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rPr>
          <w:iCs/>
        </w:rPr>
        <w:t xml:space="preserve">Тема5Воспалительные заболевания половых органов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6</w:t>
      </w:r>
      <w:proofErr w:type="gramEnd"/>
      <w:r w:rsidRPr="00AF6D4E">
        <w:t xml:space="preserve">. Новообразования половых органов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 7. </w:t>
      </w:r>
      <w:proofErr w:type="spellStart"/>
      <w:r w:rsidRPr="00AF6D4E">
        <w:t>Эндометриоз</w:t>
      </w:r>
      <w:proofErr w:type="spellEnd"/>
      <w:r w:rsidRPr="00AF6D4E">
        <w:t xml:space="preserve"> наружный и внутренний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Тема8. Травмы половых органов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 9. Контрацепция у подростков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 10. Беременность и роды у подростков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 11.</w:t>
      </w:r>
      <w:proofErr w:type="gramStart"/>
      <w:r w:rsidRPr="00AF6D4E">
        <w:t>Половое</w:t>
      </w:r>
      <w:proofErr w:type="gramEnd"/>
      <w:r w:rsidRPr="00AF6D4E">
        <w:t xml:space="preserve"> </w:t>
      </w:r>
      <w:proofErr w:type="spellStart"/>
      <w:r w:rsidRPr="00AF6D4E">
        <w:t>воспитанине</w:t>
      </w:r>
      <w:proofErr w:type="spellEnd"/>
      <w:r w:rsidRPr="00AF6D4E">
        <w:t xml:space="preserve">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 12. Современные технологии в клинике и диагностике гинекологических заболеваний у детей и подростков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  <w:rPr>
          <w:i/>
        </w:rPr>
      </w:pPr>
      <w:r w:rsidRPr="00AF6D4E">
        <w:rPr>
          <w:i/>
        </w:rPr>
        <w:t xml:space="preserve">Краткое содержание раздела. </w:t>
      </w:r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В разделе особое внимание отводится вопросам оказания гинекологической помощи дево</w:t>
      </w:r>
      <w:r w:rsidR="002101CB" w:rsidRPr="00AF6D4E">
        <w:t>чкам и девушкам-подросткам - буду</w:t>
      </w:r>
      <w:r w:rsidRPr="00AF6D4E">
        <w:t xml:space="preserve">щим матерям. </w:t>
      </w:r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lastRenderedPageBreak/>
        <w:t>Изучается физиология и патология органов репродуктивной системы в различные периоды жизни женщины. Рассматриваются проблемы диагностики гинекологических заболеваний, планирования семьи, профилактики аборта. Подчеркивается важная роль современных технологий в диагностике гинекологических заболевани</w:t>
      </w:r>
      <w:proofErr w:type="gramStart"/>
      <w:r w:rsidRPr="00AF6D4E">
        <w:t>й-</w:t>
      </w:r>
      <w:proofErr w:type="gramEnd"/>
      <w:r w:rsidRPr="00AF6D4E">
        <w:t xml:space="preserve"> использование ЯМР и компьютерной томографии, а также эндоскопических и гормональных методов исследования.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Изучаются особенности течения беременности и родов у подростков, вопросы полового воспитания.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rPr>
          <w:b/>
        </w:rPr>
        <w:t>Раздел 3</w:t>
      </w:r>
      <w:r w:rsidRPr="00AF6D4E">
        <w:t xml:space="preserve"> «Изучение смежных дисциплин».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1</w:t>
      </w:r>
      <w:proofErr w:type="gramEnd"/>
      <w:r w:rsidRPr="00AF6D4E">
        <w:t xml:space="preserve">.Урогинекология.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>Тема</w:t>
      </w:r>
      <w:proofErr w:type="gramStart"/>
      <w:r w:rsidRPr="00AF6D4E">
        <w:t>2</w:t>
      </w:r>
      <w:proofErr w:type="gramEnd"/>
      <w:r w:rsidRPr="00AF6D4E">
        <w:t>.Пренатальная диагностика патологических состояний плода. Медик</w:t>
      </w:r>
      <w:proofErr w:type="gramStart"/>
      <w:r w:rsidRPr="00AF6D4E">
        <w:t>о-</w:t>
      </w:r>
      <w:proofErr w:type="gramEnd"/>
      <w:r w:rsidRPr="00AF6D4E">
        <w:t xml:space="preserve"> генетическое консультирование. </w:t>
      </w:r>
    </w:p>
    <w:p w:rsidR="00840191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Тема3.Туберкулез женских половых органов. </w:t>
      </w:r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В данном разделе даются знания по смежным дисциплинам, имеющим большое значение в гинекологии детского возраста. Отводится внимание вопросам </w:t>
      </w:r>
      <w:proofErr w:type="spellStart"/>
      <w:r w:rsidRPr="00AF6D4E">
        <w:t>урогинекологии</w:t>
      </w:r>
      <w:proofErr w:type="spellEnd"/>
      <w:r w:rsidRPr="00AF6D4E">
        <w:t>, диагностике и лечению пороков развития органов мочеполовой системы, а также генитального туберкулеза.</w:t>
      </w:r>
    </w:p>
    <w:p w:rsidR="002101CB" w:rsidRPr="00AF6D4E" w:rsidRDefault="00840191" w:rsidP="00AF6D4E">
      <w:pPr>
        <w:pStyle w:val="Default"/>
        <w:spacing w:line="360" w:lineRule="auto"/>
        <w:ind w:firstLine="708"/>
        <w:jc w:val="both"/>
      </w:pPr>
      <w:r w:rsidRPr="00AF6D4E">
        <w:t xml:space="preserve"> Освещаются вопросы </w:t>
      </w:r>
      <w:proofErr w:type="spellStart"/>
      <w:r w:rsidRPr="00AF6D4E">
        <w:t>пренатальной</w:t>
      </w:r>
      <w:proofErr w:type="spellEnd"/>
      <w:r w:rsidRPr="00AF6D4E">
        <w:t xml:space="preserve"> диагностики патологических состояний плода, значения медико-генетической службы в с</w:t>
      </w:r>
      <w:r w:rsidR="002101CB" w:rsidRPr="00AF6D4E">
        <w:t xml:space="preserve">нижении репродуктивных потерь. </w:t>
      </w:r>
    </w:p>
    <w:p w:rsidR="002101CB" w:rsidRPr="00AF6D4E" w:rsidRDefault="002101CB" w:rsidP="00AF6D4E">
      <w:pPr>
        <w:pStyle w:val="Default"/>
        <w:spacing w:line="360" w:lineRule="auto"/>
        <w:ind w:firstLine="708"/>
        <w:jc w:val="both"/>
        <w:rPr>
          <w:b/>
          <w:i/>
        </w:rPr>
      </w:pPr>
    </w:p>
    <w:p w:rsidR="00E74A54" w:rsidRDefault="00E74A54" w:rsidP="00E74A54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4483D">
        <w:rPr>
          <w:rFonts w:ascii="Times New Roman" w:eastAsia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Style w:val="a5"/>
        <w:tblW w:w="0" w:type="auto"/>
        <w:tblInd w:w="284" w:type="dxa"/>
        <w:tblLook w:val="04A0"/>
      </w:tblPr>
      <w:tblGrid>
        <w:gridCol w:w="2946"/>
        <w:gridCol w:w="1584"/>
        <w:gridCol w:w="2256"/>
        <w:gridCol w:w="1001"/>
        <w:gridCol w:w="739"/>
        <w:gridCol w:w="761"/>
      </w:tblGrid>
      <w:tr w:rsidR="00BB70A0" w:rsidTr="00BB70A0">
        <w:tc>
          <w:tcPr>
            <w:tcW w:w="3085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842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занятия</w:t>
            </w:r>
          </w:p>
        </w:tc>
        <w:tc>
          <w:tcPr>
            <w:tcW w:w="1560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45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Лек/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39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/ч</w:t>
            </w:r>
          </w:p>
        </w:tc>
        <w:tc>
          <w:tcPr>
            <w:tcW w:w="816" w:type="dxa"/>
          </w:tcPr>
          <w:p w:rsidR="00BB70A0" w:rsidRDefault="00BB70A0" w:rsidP="00BB70A0">
            <w:pPr>
              <w:tabs>
                <w:tab w:val="left" w:pos="284"/>
                <w:tab w:val="left" w:pos="7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/ч</w:t>
            </w:r>
          </w:p>
        </w:tc>
      </w:tr>
      <w:tr w:rsidR="00BB70A0" w:rsidTr="00BB70A0">
        <w:tc>
          <w:tcPr>
            <w:tcW w:w="3085" w:type="dxa"/>
          </w:tcPr>
          <w:p w:rsidR="00BB70A0" w:rsidRPr="00582F8D" w:rsidRDefault="00BB70A0" w:rsidP="00BB70A0">
            <w:pPr>
              <w:pStyle w:val="Default"/>
              <w:jc w:val="both"/>
            </w:pP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</w:t>
            </w:r>
            <w:proofErr w:type="gramStart"/>
            <w:r w:rsidRPr="00BB70A0">
              <w:rPr>
                <w:b/>
              </w:rPr>
              <w:t>1</w:t>
            </w:r>
            <w:proofErr w:type="gramEnd"/>
            <w:r w:rsidRPr="00582F8D">
              <w:t xml:space="preserve">.Организация акушерско-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>гине</w:t>
            </w:r>
            <w:r w:rsidR="006231D6">
              <w:t xml:space="preserve">кологической помощи девочкам и </w:t>
            </w:r>
            <w:r w:rsidRPr="00582F8D">
              <w:t>девушк</w:t>
            </w:r>
            <w:r w:rsidR="006231D6">
              <w:t xml:space="preserve">ам. </w:t>
            </w:r>
            <w:proofErr w:type="spellStart"/>
            <w:r w:rsidR="006231D6">
              <w:t>Этапность</w:t>
            </w:r>
            <w:proofErr w:type="spellEnd"/>
            <w:r w:rsidR="006231D6">
              <w:t xml:space="preserve"> оказания помощи. </w:t>
            </w:r>
            <w:r w:rsidRPr="00582F8D">
              <w:t xml:space="preserve">Диспансеризация. Клинические пути.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</w:t>
            </w:r>
            <w:proofErr w:type="gramStart"/>
            <w:r w:rsidRPr="00BB70A0">
              <w:rPr>
                <w:b/>
              </w:rPr>
              <w:t>2</w:t>
            </w:r>
            <w:proofErr w:type="gramEnd"/>
            <w:r w:rsidRPr="00582F8D">
              <w:t xml:space="preserve">.Современные принципы организации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здравоохранения. Медицинское страхование.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>Диспансер</w:t>
            </w:r>
            <w:r w:rsidR="006231D6">
              <w:t xml:space="preserve">изация. Оценка качества работы </w:t>
            </w:r>
            <w:r w:rsidRPr="00582F8D">
              <w:t xml:space="preserve">специалиста. </w:t>
            </w:r>
          </w:p>
          <w:p w:rsidR="006231D6" w:rsidRDefault="00BB70A0" w:rsidP="00BB70A0">
            <w:pPr>
              <w:pStyle w:val="Default"/>
              <w:jc w:val="both"/>
            </w:pPr>
            <w:proofErr w:type="spellStart"/>
            <w:r w:rsidRPr="00BB70A0">
              <w:rPr>
                <w:b/>
              </w:rPr>
              <w:t>ТемаЗ</w:t>
            </w:r>
            <w:proofErr w:type="spellEnd"/>
            <w:r w:rsidR="006231D6">
              <w:t xml:space="preserve">. Материнская и перинатальная </w:t>
            </w:r>
            <w:r w:rsidR="006231D6">
              <w:lastRenderedPageBreak/>
              <w:t>заболеваемость и смертность.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Репродуктивные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потери. </w:t>
            </w:r>
          </w:p>
          <w:p w:rsidR="00BB70A0" w:rsidRDefault="00BB70A0" w:rsidP="00BB70A0">
            <w:pPr>
              <w:tabs>
                <w:tab w:val="left" w:pos="284"/>
                <w:tab w:val="left" w:pos="72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0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B70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82F8D">
              <w:rPr>
                <w:rFonts w:ascii="Times New Roman" w:hAnsi="Times New Roman" w:cs="Times New Roman"/>
                <w:sz w:val="24"/>
                <w:szCs w:val="24"/>
              </w:rPr>
              <w:t>.Концепция и правовые основы охраны репродуктивного здоровья</w:t>
            </w:r>
          </w:p>
        </w:tc>
        <w:tc>
          <w:tcPr>
            <w:tcW w:w="1842" w:type="dxa"/>
          </w:tcPr>
          <w:p w:rsidR="00BB70A0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</w:t>
            </w: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</w:t>
            </w: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.04.2</w:t>
            </w: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.04.3</w:t>
            </w: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283338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83338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.04.4</w:t>
            </w:r>
          </w:p>
        </w:tc>
        <w:tc>
          <w:tcPr>
            <w:tcW w:w="1560" w:type="dxa"/>
          </w:tcPr>
          <w:p w:rsidR="00BB70A0" w:rsidRPr="006231D6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P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31D6">
              <w:rPr>
                <w:rFonts w:ascii="Times New Roman" w:eastAsia="Times New Roman" w:hAnsi="Times New Roman"/>
                <w:bCs/>
                <w:sz w:val="24"/>
                <w:szCs w:val="24"/>
              </w:rPr>
              <w:t>6,8,20,22,23</w:t>
            </w:r>
          </w:p>
          <w:p w:rsidR="006231D6" w:rsidRP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P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P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P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31D6">
              <w:rPr>
                <w:rFonts w:ascii="Times New Roman" w:eastAsia="Times New Roman" w:hAnsi="Times New Roman"/>
                <w:bCs/>
                <w:sz w:val="24"/>
                <w:szCs w:val="24"/>
              </w:rPr>
              <w:t>26,29,31,32,56</w:t>
            </w: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29,32,36,50,62</w:t>
            </w: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Default="006231D6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231D6" w:rsidRPr="006231D6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41,36,50</w:t>
            </w:r>
          </w:p>
        </w:tc>
        <w:tc>
          <w:tcPr>
            <w:tcW w:w="1245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70A0" w:rsidTr="00BB70A0">
        <w:tc>
          <w:tcPr>
            <w:tcW w:w="3085" w:type="dxa"/>
          </w:tcPr>
          <w:p w:rsidR="00BB70A0" w:rsidRPr="00582F8D" w:rsidRDefault="00BB70A0" w:rsidP="00BB70A0">
            <w:pPr>
              <w:pStyle w:val="Default"/>
              <w:jc w:val="both"/>
            </w:pP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Тема5.</w:t>
            </w:r>
            <w:r w:rsidRPr="00582F8D">
              <w:t xml:space="preserve">Методы исследования в гинекологии детского и подросткового возраста. </w:t>
            </w:r>
          </w:p>
          <w:p w:rsidR="00BB70A0" w:rsidRPr="00582F8D" w:rsidRDefault="00BB70A0" w:rsidP="00BB70A0">
            <w:pPr>
              <w:pStyle w:val="Default"/>
              <w:jc w:val="both"/>
            </w:pPr>
            <w:proofErr w:type="gramStart"/>
            <w:r w:rsidRPr="00582F8D">
              <w:t xml:space="preserve">Клинические, лабораторные, электрофизиологические, рентгенологические, ультразвуковые, радиоизотопные, эндоскопические, морфологические методы исследования матери и плода. </w:t>
            </w:r>
            <w:proofErr w:type="gramEnd"/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6</w:t>
            </w:r>
            <w:r w:rsidRPr="00582F8D">
              <w:t xml:space="preserve">. Физиологические особенности развития детского организма.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Этапы развития половой системы: внутриутробный период, период новорожденности, детства, </w:t>
            </w:r>
            <w:proofErr w:type="spellStart"/>
            <w:r w:rsidRPr="00582F8D">
              <w:t>пубертат</w:t>
            </w:r>
            <w:proofErr w:type="spellEnd"/>
            <w:r w:rsidRPr="00582F8D">
              <w:t xml:space="preserve">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7</w:t>
            </w:r>
            <w:r w:rsidRPr="00582F8D">
              <w:t xml:space="preserve">. Нарушения менструальной функции. Классификация. Этиология. Патогенез. Клиника. Диагностика. Лечение. Профилактика. </w:t>
            </w:r>
            <w:proofErr w:type="spellStart"/>
            <w:r w:rsidRPr="00582F8D">
              <w:t>Нейро-эндокринные</w:t>
            </w:r>
            <w:proofErr w:type="spellEnd"/>
            <w:r w:rsidRPr="00582F8D">
              <w:t xml:space="preserve"> синдромы (гипоталамический </w:t>
            </w:r>
            <w:proofErr w:type="spellStart"/>
            <w:r w:rsidRPr="00582F8D">
              <w:t>с-м</w:t>
            </w:r>
            <w:proofErr w:type="spellEnd"/>
            <w:r w:rsidRPr="00582F8D">
              <w:t xml:space="preserve">, </w:t>
            </w:r>
            <w:proofErr w:type="spellStart"/>
            <w:r w:rsidRPr="00582F8D">
              <w:t>с-м</w:t>
            </w:r>
            <w:proofErr w:type="spellEnd"/>
            <w:r w:rsidRPr="00582F8D">
              <w:t xml:space="preserve"> </w:t>
            </w:r>
            <w:proofErr w:type="spellStart"/>
            <w:r w:rsidRPr="00582F8D">
              <w:t>Бабинского-Фрелиха</w:t>
            </w:r>
            <w:proofErr w:type="spellEnd"/>
            <w:r w:rsidRPr="00582F8D">
              <w:t xml:space="preserve">, </w:t>
            </w:r>
            <w:proofErr w:type="spellStart"/>
            <w:r w:rsidRPr="00582F8D">
              <w:t>Морисо</w:t>
            </w:r>
            <w:proofErr w:type="spellEnd"/>
            <w:r w:rsidRPr="00582F8D">
              <w:t xml:space="preserve">, Кальмана, </w:t>
            </w:r>
            <w:proofErr w:type="spellStart"/>
            <w:r w:rsidRPr="00582F8D">
              <w:t>Лоуренса</w:t>
            </w:r>
            <w:proofErr w:type="spellEnd"/>
            <w:r w:rsidRPr="00582F8D">
              <w:t xml:space="preserve"> и </w:t>
            </w:r>
            <w:proofErr w:type="spellStart"/>
            <w:proofErr w:type="gramStart"/>
            <w:r w:rsidRPr="00582F8D">
              <w:t>др</w:t>
            </w:r>
            <w:proofErr w:type="spellEnd"/>
            <w:proofErr w:type="gramEnd"/>
            <w:r w:rsidRPr="00582F8D">
              <w:t xml:space="preserve">).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8</w:t>
            </w:r>
            <w:r w:rsidRPr="00582F8D">
              <w:t xml:space="preserve">.Аномалии развития половых органов. Преждевременное и запоздалое половое развитие. Аномалии пола и половых органов. Классификация. Этиология. Патогенез. </w:t>
            </w:r>
            <w:r w:rsidRPr="00582F8D">
              <w:lastRenderedPageBreak/>
              <w:t xml:space="preserve">Клиника. Диагностика. </w:t>
            </w:r>
          </w:p>
          <w:p w:rsidR="00BB70A0" w:rsidRDefault="00BB70A0" w:rsidP="00BB70A0">
            <w:pPr>
              <w:tabs>
                <w:tab w:val="left" w:pos="284"/>
                <w:tab w:val="left" w:pos="720"/>
                <w:tab w:val="right" w:pos="41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8D">
              <w:rPr>
                <w:rFonts w:ascii="Times New Roman" w:hAnsi="Times New Roman" w:cs="Times New Roman"/>
                <w:sz w:val="24"/>
                <w:szCs w:val="24"/>
              </w:rPr>
              <w:t xml:space="preserve">Лечение. Профилактика.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9</w:t>
            </w:r>
            <w:r>
              <w:t>.</w:t>
            </w:r>
            <w:r w:rsidRPr="00582F8D">
              <w:t xml:space="preserve"> Воспалительные </w:t>
            </w:r>
            <w:proofErr w:type="spellStart"/>
            <w:r w:rsidRPr="00582F8D">
              <w:t>заболеванияполовых</w:t>
            </w:r>
            <w:proofErr w:type="spellEnd"/>
            <w:r w:rsidRPr="00582F8D">
              <w:t xml:space="preserve"> </w:t>
            </w:r>
            <w:proofErr w:type="spellStart"/>
            <w:r w:rsidRPr="00582F8D">
              <w:t>органов</w:t>
            </w:r>
            <w:proofErr w:type="gramStart"/>
            <w:r w:rsidRPr="00582F8D">
              <w:t>.В</w:t>
            </w:r>
            <w:proofErr w:type="gramEnd"/>
            <w:r w:rsidRPr="00582F8D">
              <w:t>ульвовагиниты</w:t>
            </w:r>
            <w:proofErr w:type="spellEnd"/>
            <w:r w:rsidRPr="00582F8D">
              <w:t xml:space="preserve">. Неспецифические, </w:t>
            </w:r>
          </w:p>
          <w:p w:rsidR="00BB70A0" w:rsidRPr="00582F8D" w:rsidRDefault="00BB70A0" w:rsidP="00BB70A0">
            <w:pPr>
              <w:pStyle w:val="Default"/>
              <w:jc w:val="both"/>
            </w:pPr>
            <w:proofErr w:type="gramStart"/>
            <w:r w:rsidRPr="00582F8D">
              <w:t>специфические</w:t>
            </w:r>
            <w:proofErr w:type="gramEnd"/>
            <w:r w:rsidRPr="00582F8D">
              <w:t xml:space="preserve"> (гонорея, туберкулез), </w:t>
            </w:r>
          </w:p>
          <w:p w:rsidR="00BB70A0" w:rsidRPr="00582F8D" w:rsidRDefault="00BB70A0" w:rsidP="00BB70A0">
            <w:pPr>
              <w:pStyle w:val="Default"/>
              <w:jc w:val="both"/>
            </w:pPr>
            <w:proofErr w:type="gramStart"/>
            <w:r w:rsidRPr="00582F8D">
              <w:t>паразитарные</w:t>
            </w:r>
            <w:proofErr w:type="gramEnd"/>
            <w:r w:rsidRPr="00582F8D">
              <w:t xml:space="preserve"> (трихомониаз, глистная инвазия),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грибковые.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Воспалительные заболевания придатков,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тазовой брюшины. Классификация. Этиология.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Патогенез. Клиника. Диагностика. Лечение.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Реабилитация. Профилактика.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10</w:t>
            </w:r>
            <w:r>
              <w:t>.</w:t>
            </w:r>
            <w:r w:rsidRPr="00582F8D">
              <w:t xml:space="preserve"> Новообразования половых органов.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Опухоли и опухолевидные образования вульвы, влагалища, шейки матки, маточных труб, яичников. Классификация. Этиология. Патогенез. Особенности хирургического лечения опухолей в детском возрасте.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11</w:t>
            </w:r>
            <w:r w:rsidRPr="00582F8D">
              <w:t xml:space="preserve">. </w:t>
            </w:r>
            <w:proofErr w:type="spellStart"/>
            <w:r w:rsidRPr="00582F8D">
              <w:t>Эндометриоз</w:t>
            </w:r>
            <w:proofErr w:type="spellEnd"/>
            <w:r w:rsidRPr="00582F8D">
              <w:t xml:space="preserve"> наружный и внутренний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Классификация. Этиология. Патогенез. Клиника. Диагностика. Лечение. Реабилитация. Профилактика.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Тема8.Травмы половых органов.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Классификация. Диагностика. Особенности лечения.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12</w:t>
            </w:r>
            <w:r w:rsidRPr="00582F8D">
              <w:t xml:space="preserve">. Контрацепция у подростков.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Особенности контрацепции у подростков. Роль </w:t>
            </w:r>
            <w:r w:rsidRPr="00582F8D">
              <w:lastRenderedPageBreak/>
              <w:t xml:space="preserve">гормональной контрацепции. Двойной Голландский метод. </w:t>
            </w:r>
            <w:r>
              <w:t>Экстренная контрацепция</w:t>
            </w:r>
            <w:r w:rsidRPr="00582F8D">
              <w:t xml:space="preserve">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13</w:t>
            </w:r>
            <w:r w:rsidRPr="00582F8D">
              <w:t xml:space="preserve">. Беременность и роды у подростков.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582F8D">
              <w:t xml:space="preserve">Особенности течения беременности у подростков. Профилактика осложнений.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14</w:t>
            </w:r>
            <w:r w:rsidRPr="00582F8D">
              <w:t xml:space="preserve">. Половое воспитание.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15</w:t>
            </w:r>
            <w:r w:rsidRPr="00582F8D">
              <w:t xml:space="preserve">. Современные технологии в клинике и диагностике гинекологических заболеваний у детей и подростков. </w:t>
            </w:r>
          </w:p>
          <w:p w:rsidR="00BB70A0" w:rsidRDefault="00BB70A0" w:rsidP="00BB70A0">
            <w:pPr>
              <w:tabs>
                <w:tab w:val="left" w:pos="284"/>
                <w:tab w:val="left" w:pos="720"/>
                <w:tab w:val="right" w:pos="414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2F8D">
              <w:rPr>
                <w:rFonts w:ascii="Times New Roman" w:hAnsi="Times New Roman" w:cs="Times New Roman"/>
                <w:sz w:val="24"/>
                <w:szCs w:val="24"/>
              </w:rPr>
              <w:t>Клинические пути. Эндоскопические методы в диагностике и лечении гинекологических заболеваний у детей и подростков.</w:t>
            </w:r>
            <w:r w:rsidRPr="00582F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B70A0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.04.5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.04.6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.04.7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.04.8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.04.9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.04.10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.04.11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.04.12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.04.13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.04.14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.04.15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B70A0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6699">
              <w:rPr>
                <w:rFonts w:ascii="Times New Roman" w:eastAsia="Times New Roman" w:hAnsi="Times New Roman"/>
                <w:bCs/>
                <w:sz w:val="24"/>
                <w:szCs w:val="24"/>
              </w:rPr>
              <w:t>14,50</w:t>
            </w: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3,14,18</w:t>
            </w: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19,23,49</w:t>
            </w: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45,56,57</w:t>
            </w: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14,18,19,21,56</w:t>
            </w: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9C6699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C6699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14,18,19,56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14,18,23,27,41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18,19,3,28,49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1,3,5,17,19,24,25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18,19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3,24,25</w:t>
            </w: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517" w:rsidRPr="009C6699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</w:tcPr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B70A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B70A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70A0" w:rsidTr="00BB70A0">
        <w:tc>
          <w:tcPr>
            <w:tcW w:w="3085" w:type="dxa"/>
          </w:tcPr>
          <w:p w:rsidR="00BB70A0" w:rsidRPr="00582F8D" w:rsidRDefault="00BB70A0" w:rsidP="00BB70A0">
            <w:pPr>
              <w:pStyle w:val="Default"/>
              <w:jc w:val="both"/>
            </w:pP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16</w:t>
            </w:r>
            <w:r w:rsidRPr="00582F8D">
              <w:t xml:space="preserve">. </w:t>
            </w:r>
            <w:proofErr w:type="spellStart"/>
            <w:r w:rsidRPr="00582F8D">
              <w:t>Урогинекология</w:t>
            </w:r>
            <w:proofErr w:type="spellEnd"/>
            <w:r w:rsidRPr="00582F8D">
              <w:t xml:space="preserve">. </w:t>
            </w:r>
          </w:p>
          <w:p w:rsidR="00BB70A0" w:rsidRPr="00582F8D" w:rsidRDefault="00BB70A0" w:rsidP="00BB70A0">
            <w:pPr>
              <w:pStyle w:val="Default"/>
              <w:jc w:val="both"/>
            </w:pPr>
            <w:r w:rsidRPr="00BB70A0">
              <w:rPr>
                <w:b/>
              </w:rPr>
              <w:t>Тема 17</w:t>
            </w:r>
            <w:r w:rsidRPr="00582F8D">
              <w:t xml:space="preserve">. </w:t>
            </w:r>
            <w:proofErr w:type="spellStart"/>
            <w:r w:rsidRPr="00582F8D">
              <w:t>Медико-генитическое</w:t>
            </w:r>
            <w:proofErr w:type="spellEnd"/>
            <w:r w:rsidRPr="00582F8D">
              <w:t xml:space="preserve"> консультирование. </w:t>
            </w:r>
          </w:p>
          <w:p w:rsidR="00BB70A0" w:rsidRDefault="00BB70A0" w:rsidP="00BB70A0">
            <w:pPr>
              <w:tabs>
                <w:tab w:val="left" w:pos="284"/>
                <w:tab w:val="left" w:pos="72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0A0">
              <w:rPr>
                <w:rFonts w:ascii="Times New Roman" w:hAnsi="Times New Roman" w:cs="Times New Roman"/>
                <w:b/>
                <w:sz w:val="24"/>
                <w:szCs w:val="24"/>
              </w:rPr>
              <w:t>Тема 18</w:t>
            </w:r>
            <w:r w:rsidRPr="00582F8D">
              <w:rPr>
                <w:rFonts w:ascii="Times New Roman" w:hAnsi="Times New Roman" w:cs="Times New Roman"/>
                <w:sz w:val="24"/>
                <w:szCs w:val="24"/>
              </w:rPr>
              <w:t>. Туберкулез женских половых органов</w:t>
            </w:r>
          </w:p>
        </w:tc>
        <w:tc>
          <w:tcPr>
            <w:tcW w:w="1842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.04.16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.04.17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.04.18</w:t>
            </w:r>
          </w:p>
          <w:p w:rsidR="0002071C" w:rsidRDefault="0002071C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6517" w:rsidRPr="00176517" w:rsidRDefault="00176517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18,19,56,30,58,59,63</w:t>
            </w:r>
          </w:p>
        </w:tc>
        <w:tc>
          <w:tcPr>
            <w:tcW w:w="1245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F2E8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  <w:p w:rsidR="00DC2BF1" w:rsidRDefault="00DC2BF1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70A0" w:rsidTr="00BB70A0">
        <w:tc>
          <w:tcPr>
            <w:tcW w:w="3085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0A0" w:rsidRDefault="00BB70A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BB70A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BB70A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BB70A0" w:rsidRDefault="00EF2E80" w:rsidP="00E74A54">
            <w:pPr>
              <w:tabs>
                <w:tab w:val="left" w:pos="284"/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5C2C4A" w:rsidRDefault="005C2C4A" w:rsidP="00E74A54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4A54" w:rsidRDefault="00E74A54" w:rsidP="00E74A54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2BF1" w:rsidRDefault="00DC2BF1" w:rsidP="00E74A54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2BF1" w:rsidRDefault="00DC2BF1" w:rsidP="00DC2BF1">
      <w:pPr>
        <w:tabs>
          <w:tab w:val="left" w:pos="284"/>
          <w:tab w:val="left" w:pos="720"/>
        </w:tabs>
        <w:spacing w:line="36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ОБРАЗОВАТЕЛЬНЫЕ ТЕХНОЛОГИИ</w:t>
      </w:r>
    </w:p>
    <w:p w:rsidR="00DC2BF1" w:rsidRPr="00AF6D4E" w:rsidRDefault="00DC2BF1" w:rsidP="00AF6D4E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Методика преподавания дисциплины «Гинекология детей и подростков» предусматривает чтение лекций, проведение практических занятий, самостоятельную работу ординатора.</w:t>
      </w:r>
    </w:p>
    <w:p w:rsidR="00DC2BF1" w:rsidRPr="00AF6D4E" w:rsidRDefault="00DC2BF1" w:rsidP="00AF6D4E">
      <w:pPr>
        <w:suppressAutoHyphens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По изучаемой дисциплине установлен перечень обязательных видов работы ординатора, включающий:</w:t>
      </w:r>
    </w:p>
    <w:p w:rsidR="00DC2BF1" w:rsidRPr="00AF6D4E" w:rsidRDefault="00DC2BF1" w:rsidP="00AF6D4E">
      <w:pPr>
        <w:numPr>
          <w:ilvl w:val="0"/>
          <w:numId w:val="24"/>
        </w:numPr>
        <w:suppressAutoHyphens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Посещение лекционных занятий</w:t>
      </w:r>
    </w:p>
    <w:p w:rsidR="00DC2BF1" w:rsidRPr="00AF6D4E" w:rsidRDefault="00DC2BF1" w:rsidP="00AF6D4E">
      <w:pPr>
        <w:numPr>
          <w:ilvl w:val="0"/>
          <w:numId w:val="24"/>
        </w:numPr>
        <w:suppressAutoHyphens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Решение практических задач и заданий на практическом занятии</w:t>
      </w:r>
    </w:p>
    <w:p w:rsidR="00DC2BF1" w:rsidRPr="00AF6D4E" w:rsidRDefault="00DC2BF1" w:rsidP="00AF6D4E">
      <w:pPr>
        <w:numPr>
          <w:ilvl w:val="0"/>
          <w:numId w:val="24"/>
        </w:numPr>
        <w:suppressAutoHyphens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Выполнение контрольных  работ</w:t>
      </w:r>
    </w:p>
    <w:p w:rsidR="00DC2BF1" w:rsidRPr="00AF6D4E" w:rsidRDefault="00DC2BF1" w:rsidP="00AF6D4E">
      <w:pPr>
        <w:numPr>
          <w:ilvl w:val="0"/>
          <w:numId w:val="24"/>
        </w:numPr>
        <w:suppressAutoHyphens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Работа на фантомах.</w:t>
      </w:r>
    </w:p>
    <w:p w:rsidR="00DC2BF1" w:rsidRPr="00AF6D4E" w:rsidRDefault="00DC2BF1" w:rsidP="00AF6D4E">
      <w:pPr>
        <w:suppressAutoHyphens/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Текущий и промежуточный контроль успеваемости ординатора по дисциплине осуществляется преподавателем путем устного и письменного опроса. Итоговый контроль успеваемости врача-ординатора включает в себя теоретический зачет по дисциплине.</w:t>
      </w:r>
    </w:p>
    <w:p w:rsidR="00DC2BF1" w:rsidRPr="00AF6D4E" w:rsidRDefault="00DC2BF1" w:rsidP="00AF6D4E">
      <w:pPr>
        <w:suppressAutoHyphens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Практические занятия проводятся в строгом соответствии с методическими указаниями для ординаторов и преподавателей.</w:t>
      </w:r>
    </w:p>
    <w:p w:rsidR="00DC2BF1" w:rsidRPr="00AF6D4E" w:rsidRDefault="00DC2BF1" w:rsidP="00AF6D4E">
      <w:pPr>
        <w:suppressAutoHyphens/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Самостоятельная работа с использованием дистанционных образовательных технологий может предусматривать: чтение учебника, первоисточника, учебного пособия, лекции, презентации ит.д., составление плана текста, графическое изображение структуры текста, конспектирование текста, выписки из текста, работы со словарями, справочниками; ознакомление с нормативными документами; учебно-исследовательскую работу.</w:t>
      </w:r>
      <w:proofErr w:type="gramEnd"/>
    </w:p>
    <w:p w:rsidR="00DC2BF1" w:rsidRPr="00AF6D4E" w:rsidRDefault="00DC2BF1" w:rsidP="00AF6D4E">
      <w:pPr>
        <w:suppressAutoHyphens/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D4E">
        <w:rPr>
          <w:rFonts w:ascii="Times New Roman" w:eastAsia="Calibri" w:hAnsi="Times New Roman" w:cs="Times New Roman"/>
          <w:sz w:val="24"/>
          <w:szCs w:val="24"/>
          <w:lang w:eastAsia="zh-CN"/>
        </w:rPr>
        <w:t>Для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задач, подготовка к деловым играм, проектирование и моделирование различных видов и компонентов профессиональной деятельности, полученные знания и умения необходимы специалисту в его дальнейшей деятельности.</w:t>
      </w:r>
    </w:p>
    <w:p w:rsidR="00A22526" w:rsidRPr="00AF6D4E" w:rsidRDefault="00A22526" w:rsidP="00AF6D4E">
      <w:pPr>
        <w:suppressAutoHyphens/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2526" w:rsidRDefault="00A22526" w:rsidP="00A22526">
      <w:pPr>
        <w:suppressAutoHyphens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ОЦЕНОЧНЫЕ СРЕДСТВА ДЛЯ ТЕКУЩЕГО КОНТРОЛЯ УСПЕВАЕМОСТИ ПРОМЕЖУТОЧНОЙ АТТЕСТАЦИИ ПО ИТОГАМ ОСВОЕНИЯ ДИСЦИПЛИНЫ</w:t>
      </w:r>
    </w:p>
    <w:p w:rsidR="00A22526" w:rsidRDefault="00A22526" w:rsidP="00A22526">
      <w:pPr>
        <w:suppressAutoHyphens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1. </w:t>
      </w:r>
      <w:r w:rsidR="00B9291B" w:rsidRPr="00AF6D4E">
        <w:rPr>
          <w:rFonts w:ascii="Times New Roman" w:hAnsi="Times New Roman" w:cs="Times New Roman"/>
          <w:sz w:val="24"/>
          <w:szCs w:val="24"/>
        </w:rPr>
        <w:t>Тесты функциональной диагностики (ТФД) позволяют определять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двуфазность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менструального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уровень эстрогенной насыщенности организма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наличие овуляции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полноценность лютеиновой фазы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перечисленное.</w:t>
      </w:r>
    </w:p>
    <w:p w:rsidR="00E16866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2. Особенностями нормального менструального цикла являются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овуляция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образование желтого тела в яичнике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преобладание гестагенов во второй фазе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Пройоменорея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скудные менструации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короткие менструации (1-2 дня)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короткий менструальный цикл, частые менструации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4. Фаза секреции в эндометрии может быть полноценной только в том случае, если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полноценная фаза пролиферации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произошла овуляция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функционирует полноценное желтое тело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5. Синдром Шерешевского-Тернера – это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«чистая» форма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гонад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типичная форма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гонад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«смешанная» форма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гонад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ложный мужской гермафродитизм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6.Для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ановуляторного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менструального цикла характерно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циклические изменения в организме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длительная персистенция фолликула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преобладание гестагенов во второй фазе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преобладание гестагенов в первую фазу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Рилизинг-факторы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осуществляют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передачу нервных импульсов в эндокринную систему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выработку гонадотропинов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и то, и другое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ни то, ни другое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8. Эстрогены секретируются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клетками внутренней оболочки фолликула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желтым телом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корковым веществом надпочечника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всем перечисленным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ничем из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9. Тесты функциональной диагностики (ТФД) позволяют определять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двуфазность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менструального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уровень эстрогенной насыщенности организма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наличие овуляции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полноценность лютеиновой фазы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10.О полноценности лютеиновой фазы менструального цикла свидетельствует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повышение базальной температуры в первую фазу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пролиферативные процессы в эндометрии во вторую фазу цикла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и то, и другое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ни то, ни другое.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11. Аменорея – это отсутствие менструации в течение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4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5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6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Г) верно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12. Гипоталамус вырабатывает следующие гормоны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гонадотропины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эстрогены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гестагены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рилизинг-факторы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13. ФСГ стимулирует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рост фолликулов в яичнике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продукцию кортикостероидов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продукцию ТТГ в щитовидной железе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14. Гестагены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снижают содержание холестерина в крови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определяют развитие первичных и вторичных половых признаков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повышают тонус матки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ничто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15. Фаза секреции в эндометрии может быть полноценной только в том случае, если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полноценна фаза пролиферации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произошла овуляция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функционирует полноценное желтое тело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Ановуляторные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маточные кровотечения необходимо дифференцировать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 с беременностью (прогрессирующей)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 начавшимся самопроизвольным выкидышем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с подслизистой миомой матки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1. Первичная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альменорея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обусловлена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инфантилизмом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ретродевиацией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матки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высокой продукцией простагландинов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ничто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17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Гипотиреоидизм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при синдроме Шихана со снижением ТТГ проявляется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безразличием к окружающей обстановке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зябкостью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снижением общего тонуса организма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всем перечисленным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ничем из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18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гонад восстановление регенеративной функции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возможно длительной циклической терапией половыми гормонами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Б) достигается стимуляцией овуляции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обеспечивается клиновидной резекцией яичников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как правило, бесперспективно.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19</w:t>
      </w:r>
      <w:r w:rsidR="00B9291B" w:rsidRPr="00AF6D4E">
        <w:rPr>
          <w:rFonts w:ascii="Times New Roman" w:hAnsi="Times New Roman" w:cs="Times New Roman"/>
          <w:sz w:val="24"/>
          <w:szCs w:val="24"/>
        </w:rPr>
        <w:t>. У девочек  в раннем возрасте (от 2 до 8 лет) встречается чаще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опухоли яичников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дисфункциональные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кровотечения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врожденные аномалии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вульвовагиниты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сальпингоофориты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20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При появлении 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ацикличечских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кровяных выделений проводится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определение ЛГ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УЗИ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определение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ХГ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диагностическое выскабливание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21</w:t>
      </w:r>
      <w:r w:rsidR="00B9291B" w:rsidRPr="00AF6D4E">
        <w:rPr>
          <w:rFonts w:ascii="Times New Roman" w:hAnsi="Times New Roman" w:cs="Times New Roman"/>
          <w:sz w:val="24"/>
          <w:szCs w:val="24"/>
        </w:rPr>
        <w:t>. Аменорея – это отсутствие менструации в течение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4 месяцев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5 месяцев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6 месяцев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ничто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22</w:t>
      </w:r>
      <w:r w:rsidR="00B9291B" w:rsidRPr="00AF6D4E">
        <w:rPr>
          <w:rFonts w:ascii="Times New Roman" w:hAnsi="Times New Roman" w:cs="Times New Roman"/>
          <w:sz w:val="24"/>
          <w:szCs w:val="24"/>
        </w:rPr>
        <w:t>. В полость матки инфекция чаще всего проникает через цервикальный канал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 помощью трихомонад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 помощью сперматозоидов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благодаря пассивному транспорту в результате отрицательного внутрибрюшного давления, возникающего при движении диафрагмы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всеми перечисленными способами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ни одним из перечисленных способов.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</w:t>
      </w:r>
      <w:r w:rsidR="00E16866" w:rsidRPr="00AF6D4E">
        <w:rPr>
          <w:rFonts w:ascii="Times New Roman" w:hAnsi="Times New Roman" w:cs="Times New Roman"/>
          <w:sz w:val="24"/>
          <w:szCs w:val="24"/>
        </w:rPr>
        <w:t>3</w:t>
      </w:r>
      <w:r w:rsidRPr="00AF6D4E">
        <w:rPr>
          <w:rFonts w:ascii="Times New Roman" w:hAnsi="Times New Roman" w:cs="Times New Roman"/>
          <w:sz w:val="24"/>
          <w:szCs w:val="24"/>
        </w:rPr>
        <w:t xml:space="preserve">. К микроорганизмам, которые наиболее часто являются возбудителями воспалительных заболеваний женских половых органов неспецифической этиологии, относятся все перечисленные,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стафилококка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стрептококка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гонококка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гарднереллы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анаэробов.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24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Лечение больных с хронической гонореей включает все перечисленное, </w:t>
      </w:r>
      <w:proofErr w:type="gramStart"/>
      <w:r w:rsidR="00B9291B" w:rsidRPr="00AF6D4E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терапии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гоновакциной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пирогенала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санаторно-курортного лечения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влагалищных ванночек с 3-5% раствором протаргола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инстилляцией в уретру 0,5-1% раствора азотнокислого серебра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25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Критерий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излеченности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у больных гонореей устанавливается после проведенного лечения в течение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1 </w:t>
      </w:r>
      <w:proofErr w:type="spellStart"/>
      <w:proofErr w:type="gramStart"/>
      <w:r w:rsidRPr="00AF6D4E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Б) 2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3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4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5 мес.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26</w:t>
      </w:r>
      <w:r w:rsidR="00B9291B" w:rsidRPr="00AF6D4E">
        <w:rPr>
          <w:rFonts w:ascii="Times New Roman" w:hAnsi="Times New Roman" w:cs="Times New Roman"/>
          <w:sz w:val="24"/>
          <w:szCs w:val="24"/>
        </w:rPr>
        <w:t>. В патогенезе воспалительных заболеваний женских половых органов неспецифической этиологии особое значение имеет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вирулентность микроба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состояние защитных сил организма женщины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наличие раневых входных ворот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б)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27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Влагалищные выделения у больных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гарднереллезом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обычно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обильные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слегка тягучие и липкие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светло-серого или желто-зеленого цвета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28</w:t>
      </w:r>
      <w:r w:rsidR="00B9291B" w:rsidRPr="00AF6D4E">
        <w:rPr>
          <w:rFonts w:ascii="Times New Roman" w:hAnsi="Times New Roman" w:cs="Times New Roman"/>
          <w:sz w:val="24"/>
          <w:szCs w:val="24"/>
        </w:rPr>
        <w:t>. Клинические признаки перитонита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вздутие живота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парез кишечника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прогрессирующая тахикардия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ни один из перечисленных.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29</w:t>
      </w:r>
      <w:r w:rsidR="00B9291B" w:rsidRPr="00AF6D4E">
        <w:rPr>
          <w:rFonts w:ascii="Times New Roman" w:hAnsi="Times New Roman" w:cs="Times New Roman"/>
          <w:sz w:val="24"/>
          <w:szCs w:val="24"/>
        </w:rPr>
        <w:t>. Перитонит – это воспаление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исцеральной брюшины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ариетальной брюшины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клетчатки малого таза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б)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всего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30</w:t>
      </w:r>
      <w:r w:rsidR="00B9291B" w:rsidRPr="00AF6D4E">
        <w:rPr>
          <w:rFonts w:ascii="Times New Roman" w:hAnsi="Times New Roman" w:cs="Times New Roman"/>
          <w:sz w:val="24"/>
          <w:szCs w:val="24"/>
        </w:rPr>
        <w:t>. Клинические симптомы, которые всегда предшествуют перфорации гнойного воспалительного образования придатков матки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ознобы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появление жидкого стула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появление резей при мочеиспускании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31</w:t>
      </w:r>
      <w:r w:rsidR="00B9291B" w:rsidRPr="00AF6D4E">
        <w:rPr>
          <w:rFonts w:ascii="Times New Roman" w:hAnsi="Times New Roman" w:cs="Times New Roman"/>
          <w:sz w:val="24"/>
          <w:szCs w:val="24"/>
        </w:rPr>
        <w:t>. Особенности клинического течения туберкулеза тела матки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как правило, отмечается сочетание с туберкулезом придатков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тело матки, как правило, увеличено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имеется нарушение менструальной функции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32</w:t>
      </w:r>
      <w:r w:rsidR="00B9291B" w:rsidRPr="00AF6D4E">
        <w:rPr>
          <w:rFonts w:ascii="Times New Roman" w:hAnsi="Times New Roman" w:cs="Times New Roman"/>
          <w:sz w:val="24"/>
          <w:szCs w:val="24"/>
        </w:rPr>
        <w:t>. Половой путь передачи инфекции характерен в основном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для хламидий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для вируса простого герпеса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В) для трихомонады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б) и в).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33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Особенности клинического течения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пельвиоперитонита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гонорейной этиологии в отличие от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пельвиоперит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онита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 неспецифической этиологии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склонность к образованию спаек и сращений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чаще отмечается отграничение процесса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наличие симптомов раздражения брюшины в нижних отделах живота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б)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34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У больных с токсической стадией гинекологического перитонита отмечается все перечисленное, </w:t>
      </w:r>
      <w:proofErr w:type="gramStart"/>
      <w:r w:rsidR="00B9291B" w:rsidRPr="00AF6D4E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тахикардия (до 120 в минуту)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выраженной отдышки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отсутствия болезненности при пальпации передней брюшной стенки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гипотония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35</w:t>
      </w:r>
      <w:r w:rsidR="00B9291B" w:rsidRPr="00AF6D4E">
        <w:rPr>
          <w:rFonts w:ascii="Times New Roman" w:hAnsi="Times New Roman" w:cs="Times New Roman"/>
          <w:sz w:val="24"/>
          <w:szCs w:val="24"/>
        </w:rPr>
        <w:t xml:space="preserve">. Для лечения </w:t>
      </w:r>
      <w:proofErr w:type="spellStart"/>
      <w:r w:rsidR="00B9291B" w:rsidRPr="00AF6D4E">
        <w:rPr>
          <w:rFonts w:ascii="Times New Roman" w:hAnsi="Times New Roman" w:cs="Times New Roman"/>
          <w:sz w:val="24"/>
          <w:szCs w:val="24"/>
        </w:rPr>
        <w:t>гарднереллеза</w:t>
      </w:r>
      <w:proofErr w:type="spellEnd"/>
      <w:r w:rsidR="00B9291B" w:rsidRPr="00AF6D4E">
        <w:rPr>
          <w:rFonts w:ascii="Times New Roman" w:hAnsi="Times New Roman" w:cs="Times New Roman"/>
          <w:sz w:val="24"/>
          <w:szCs w:val="24"/>
        </w:rPr>
        <w:t xml:space="preserve"> применение у больных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доксициклина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тинидазола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далацина</w:t>
      </w:r>
      <w:proofErr w:type="spellEnd"/>
      <w:proofErr w:type="gramStart"/>
      <w:r w:rsidRPr="00AF6D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всего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36</w:t>
      </w:r>
      <w:r w:rsidR="00B9291B" w:rsidRPr="00AF6D4E">
        <w:rPr>
          <w:rFonts w:ascii="Times New Roman" w:hAnsi="Times New Roman" w:cs="Times New Roman"/>
          <w:sz w:val="24"/>
          <w:szCs w:val="24"/>
        </w:rPr>
        <w:t>. В соответствии с существующей классификацией гонореи различают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свежую гонорею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хроническую гонорею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латентную гонорею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гонококконосительство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1) верно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,в</w:t>
      </w:r>
      <w:proofErr w:type="spellEnd"/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2) верно а) и б)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3) все перечисленное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4) верно г)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5)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B9291B" w:rsidRPr="00AF6D4E" w:rsidRDefault="00E16866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37</w:t>
      </w:r>
      <w:r w:rsidR="00B9291B" w:rsidRPr="00AF6D4E">
        <w:rPr>
          <w:rFonts w:ascii="Times New Roman" w:hAnsi="Times New Roman" w:cs="Times New Roman"/>
          <w:sz w:val="24"/>
          <w:szCs w:val="24"/>
        </w:rPr>
        <w:t>. При воспалительных заболеваниях женских половых органов отмечается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преобладание ассоциаций микроорганизмов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возрастание числа анаэробов и вирусов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наличие хламидий и вирусов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б) и в)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38. 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У больной при лапароскопии по поводу подозрения на апоплексию яичника обнаружено небольшое кровотечение из яичника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. Необходимо произвести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лапароскопию и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ушивание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диатермокоагуляцию яичника под контролем  лапароскопии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лапаротомию и резекцию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лапаротомию и удаление придатков матки на стороне поражения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39. Прерывание трубной беременности по типу трубного аборта происходит чаще в сроке беременности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11-12 недель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9-10 недель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7-8 недель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4-6 недель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 неверно.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40. У больной диагностирована прогрессирующая внематочная беременность. Показано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консервативное противовоспалительное лечение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операция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гемотрансфузия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41. Нарушение внематочной беременности по типу трубного аборта протекает со следующей симптоматикой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скудные кровянистые выделения из половых путей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боли внизу живота и в подвздошной паховой области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при влагалищном исследовании – увеличение и болезненность придатков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б)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42. Нарушение внематочной беременности по типу разрыва маточной трубы протекает, как правило, со следующей симптоматикой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внезапный приступ боли в одной из подвздошных областей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иррадиация боли в плечо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тошнота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или рвота)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верно все перечисленное.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43</w:t>
      </w:r>
      <w:r w:rsidR="00E16866" w:rsidRPr="00AF6D4E">
        <w:rPr>
          <w:rFonts w:ascii="Times New Roman" w:hAnsi="Times New Roman" w:cs="Times New Roman"/>
          <w:sz w:val="24"/>
          <w:szCs w:val="24"/>
        </w:rPr>
        <w:t>. Апоплексия яичника – это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остро возникшее кровотечение из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разрыв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остро возникшее нарушение кровоснабжение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б)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44</w:t>
      </w:r>
      <w:r w:rsidR="00E16866" w:rsidRPr="00AF6D4E">
        <w:rPr>
          <w:rFonts w:ascii="Times New Roman" w:hAnsi="Times New Roman" w:cs="Times New Roman"/>
          <w:sz w:val="24"/>
          <w:szCs w:val="24"/>
        </w:rPr>
        <w:t>.Перекрут ножки опухоли яичника может быть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полный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частичный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многократный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все перечисленное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45</w:t>
      </w:r>
      <w:r w:rsidR="00E16866" w:rsidRPr="00AF6D4E">
        <w:rPr>
          <w:rFonts w:ascii="Times New Roman" w:hAnsi="Times New Roman" w:cs="Times New Roman"/>
          <w:sz w:val="24"/>
          <w:szCs w:val="24"/>
        </w:rPr>
        <w:t>. По локализации плодного яйца выделяют следующие варианты внематочной беременности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двусторонняя трубная беременность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брюшная беременность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шеечная беременность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б)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перечисленные варианты.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46</w:t>
      </w:r>
      <w:r w:rsidR="00E16866" w:rsidRPr="00AF6D4E">
        <w:rPr>
          <w:rFonts w:ascii="Times New Roman" w:hAnsi="Times New Roman" w:cs="Times New Roman"/>
          <w:sz w:val="24"/>
          <w:szCs w:val="24"/>
        </w:rPr>
        <w:t>. Апоплексия яичника – это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остро возникшее кровотечение из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 разрыв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остро возникшее нарушение кровоснабжения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а) и б)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47</w:t>
      </w:r>
      <w:r w:rsidR="00E16866" w:rsidRPr="00AF6D4E">
        <w:rPr>
          <w:rFonts w:ascii="Times New Roman" w:hAnsi="Times New Roman" w:cs="Times New Roman"/>
          <w:sz w:val="24"/>
          <w:szCs w:val="24"/>
        </w:rPr>
        <w:t>. При влагалищном исследовании у больной выявлено: наружный зев закрыт, матка слегка увеличена, размягчена. Справа в области придатков определяется мягковатое, болезненное образование, отмечается болезненность при движении за шейку матки. Диагноз?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прогрессирующая трубная беременность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апоплексия правого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обострение хронического воспалительного процесса правых придатков матки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а)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48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Для апоплексии яичника характерно все, </w:t>
      </w:r>
      <w:proofErr w:type="gramStart"/>
      <w:r w:rsidR="00E16866" w:rsidRPr="00AF6D4E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болей внизу живота, возникают на фоне полного благополучия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наружного кровотечения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отрицательных биологических реакций на беременность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резко выраженного нарастания числа лейкоцитов в крови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выраженных симптомов раздражения брюшины.</w:t>
      </w:r>
    </w:p>
    <w:p w:rsidR="00B9291B" w:rsidRPr="00AF6D4E" w:rsidRDefault="00B9291B" w:rsidP="00B9291B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49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шейки матки встречаются у женщин после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абортов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диатермокоагуляции шейки матки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верно а)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всего перечисленного.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50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="00E16866" w:rsidRPr="00AF6D4E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эндометриозе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тела матки чаще встречается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диффузная форма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очаговая форма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узловая форма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51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 . Оптимальная длительность лечения больных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агонистами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гонадолиберина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составляет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3 мес.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5 мес.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6 мес.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9 мес.</w:t>
      </w:r>
    </w:p>
    <w:p w:rsidR="00AF6D4E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</w:t>
      </w:r>
      <w:r w:rsidR="00AF6D4E" w:rsidRPr="00AF6D4E">
        <w:rPr>
          <w:rFonts w:ascii="Times New Roman" w:hAnsi="Times New Roman" w:cs="Times New Roman"/>
          <w:sz w:val="24"/>
          <w:szCs w:val="24"/>
        </w:rPr>
        <w:t>2</w:t>
      </w:r>
      <w:r w:rsidRPr="00AF6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шейки матки встречается после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абортов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диатермокоагуляции шейки матки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гистеросальпингографии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а) и в)</w:t>
      </w:r>
    </w:p>
    <w:p w:rsidR="00B9291B" w:rsidRPr="00AF6D4E" w:rsidRDefault="00E16866" w:rsidP="00E1686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AF6D4E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дисгормональная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гиперплазия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эктопированного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эндометрия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Б) опухолевидный процесс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доброкачественное разрастание ткани, по морфологическим и функциональным свойствам подобной эндометрию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а)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54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Для «малых» форм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яичника характерно наличие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сохраненного двухфазного менструального цикла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болей внизу живота накануне менструации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бесплодия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правильные ответы а) и в)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ответы правильные.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55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В раннем послеоперационном периоде реабилитации больных с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эндометриозом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направлены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на уменьшение структурных изменений в малом тазу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на уменьшение сопутствующих эндокринных изменений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на уменьшение болевых ощущений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ничто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AF6D4E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56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При операции по поводу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ретенционной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кисты яичника больной следует произвести (при наличии технической возможности)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удаление придатков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удаление яичников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пункцию кисты и отсасывание содержимого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резекцию яичника с оставлением неизмененной его ткани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57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При операции по поводу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паровариальной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кисты следует произвести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вылущивание кисты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удаление придатков на стороне поражения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удаление яичника на стороне поражения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резекцию яичника на стороне поражения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58</w:t>
      </w:r>
      <w:r w:rsidR="00E16866" w:rsidRPr="00AF6D4E">
        <w:rPr>
          <w:rFonts w:ascii="Times New Roman" w:hAnsi="Times New Roman" w:cs="Times New Roman"/>
          <w:sz w:val="24"/>
          <w:szCs w:val="24"/>
        </w:rPr>
        <w:t>. К раку яичников  относятся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все злокачественные опухоли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только гермин7огенные опухоли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только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стромальные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опухоли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только опухоли эпителиального происхождения.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59</w:t>
      </w:r>
      <w:r w:rsidR="00E16866" w:rsidRPr="00AF6D4E">
        <w:rPr>
          <w:rFonts w:ascii="Times New Roman" w:hAnsi="Times New Roman" w:cs="Times New Roman"/>
          <w:sz w:val="24"/>
          <w:szCs w:val="24"/>
        </w:rPr>
        <w:t>. Методы лечения больных со злокачественными опухолями яичников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хирургический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лучевой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химиотерапия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гормонотерапия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60</w:t>
      </w:r>
      <w:r w:rsidR="00E16866" w:rsidRPr="00AF6D4E">
        <w:rPr>
          <w:rFonts w:ascii="Times New Roman" w:hAnsi="Times New Roman" w:cs="Times New Roman"/>
          <w:sz w:val="24"/>
          <w:szCs w:val="24"/>
        </w:rPr>
        <w:t>.Перекрут ножки опухоли яичника может быть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полный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частичный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многократный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lastRenderedPageBreak/>
        <w:t>Г) верно все перечисленное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61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В состав хирургической ножки кисты яичника входит все перечисленное, </w:t>
      </w:r>
      <w:proofErr w:type="gramStart"/>
      <w:r w:rsidR="00E16866" w:rsidRPr="00AF6D4E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воронко-тазовой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связки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собственной связки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мезовариума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трубы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круглой связки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62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. Особенностями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дисгерминомы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яичника являются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одностороннее поражение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возраст больной до 30 лет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благоприятный прогноз при морфологически «чистой»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дисгерминоме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ничего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перечисленного.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63</w:t>
      </w:r>
      <w:r w:rsidR="00E16866" w:rsidRPr="00AF6D4E">
        <w:rPr>
          <w:rFonts w:ascii="Times New Roman" w:hAnsi="Times New Roman" w:cs="Times New Roman"/>
          <w:sz w:val="24"/>
          <w:szCs w:val="24"/>
        </w:rPr>
        <w:t>. В состав хирургической ножки яичника не входит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воронко-тазовая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связка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собственные связки яичника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мезовариум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труба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круглая связка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64</w:t>
      </w:r>
      <w:r w:rsidR="00E16866" w:rsidRPr="00AF6D4E">
        <w:rPr>
          <w:rFonts w:ascii="Times New Roman" w:hAnsi="Times New Roman" w:cs="Times New Roman"/>
          <w:sz w:val="24"/>
          <w:szCs w:val="24"/>
        </w:rPr>
        <w:t>. Наиболее благоприятные дни для проведения плановой гинекологической операции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в дни менструации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в первую неделю после прекращения менструации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в дни ожидаемой овуляции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накануне менструации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Д) выбор дня менструального цикла не имеет значения.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65.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При чревосечении по поводу нарушенной внематочной беременности и выраженной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анемизации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больной разрез передней брюшной стенки следует производить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поперечный надлобковый якорный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поперечный надлобковый по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Пфанненштилю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6D4E">
        <w:rPr>
          <w:rFonts w:ascii="Times New Roman" w:hAnsi="Times New Roman" w:cs="Times New Roman"/>
          <w:sz w:val="24"/>
          <w:szCs w:val="24"/>
        </w:rPr>
        <w:t xml:space="preserve">В) поперечный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интерилиальный</w:t>
      </w:r>
      <w:proofErr w:type="spellEnd"/>
      <w:r w:rsidRPr="00AF6D4E">
        <w:rPr>
          <w:rFonts w:ascii="Times New Roman" w:hAnsi="Times New Roman" w:cs="Times New Roman"/>
          <w:sz w:val="24"/>
          <w:szCs w:val="24"/>
        </w:rPr>
        <w:t xml:space="preserve"> по Черни</w:t>
      </w:r>
      <w:proofErr w:type="gram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нижнесрединный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 xml:space="preserve"> от лона до пупка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66.  </w:t>
      </w:r>
      <w:r w:rsidR="00E16866" w:rsidRPr="00AF6D4E">
        <w:rPr>
          <w:rFonts w:ascii="Times New Roman" w:hAnsi="Times New Roman" w:cs="Times New Roman"/>
          <w:sz w:val="24"/>
          <w:szCs w:val="24"/>
        </w:rPr>
        <w:t xml:space="preserve">Для диагностики типичной формы </w:t>
      </w:r>
      <w:proofErr w:type="spellStart"/>
      <w:r w:rsidR="00E16866" w:rsidRPr="00AF6D4E">
        <w:rPr>
          <w:rFonts w:ascii="Times New Roman" w:hAnsi="Times New Roman" w:cs="Times New Roman"/>
          <w:sz w:val="24"/>
          <w:szCs w:val="24"/>
        </w:rPr>
        <w:t>склерокистоза</w:t>
      </w:r>
      <w:proofErr w:type="spellEnd"/>
      <w:r w:rsidR="00E16866" w:rsidRPr="00AF6D4E">
        <w:rPr>
          <w:rFonts w:ascii="Times New Roman" w:hAnsi="Times New Roman" w:cs="Times New Roman"/>
          <w:sz w:val="24"/>
          <w:szCs w:val="24"/>
        </w:rPr>
        <w:t xml:space="preserve"> яичников применяют гормональную пробу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А) с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нон-овлоном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Б) с </w:t>
      </w:r>
      <w:proofErr w:type="spellStart"/>
      <w:r w:rsidRPr="00AF6D4E">
        <w:rPr>
          <w:rFonts w:ascii="Times New Roman" w:hAnsi="Times New Roman" w:cs="Times New Roman"/>
          <w:sz w:val="24"/>
          <w:szCs w:val="24"/>
        </w:rPr>
        <w:t>дексаметазоном</w:t>
      </w:r>
      <w:proofErr w:type="spellEnd"/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с хорионическим гонадотропином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со всем перечисленным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 xml:space="preserve">Д) ни с чем из </w:t>
      </w:r>
      <w:proofErr w:type="gramStart"/>
      <w:r w:rsidRPr="00AF6D4E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AF6D4E">
        <w:rPr>
          <w:rFonts w:ascii="Times New Roman" w:hAnsi="Times New Roman" w:cs="Times New Roman"/>
          <w:sz w:val="24"/>
          <w:szCs w:val="24"/>
        </w:rPr>
        <w:t>.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</w:p>
    <w:p w:rsidR="00E16866" w:rsidRPr="00AF6D4E" w:rsidRDefault="00AF6D4E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67</w:t>
      </w:r>
      <w:r w:rsidR="00E16866" w:rsidRPr="00AF6D4E">
        <w:rPr>
          <w:rFonts w:ascii="Times New Roman" w:hAnsi="Times New Roman" w:cs="Times New Roman"/>
          <w:sz w:val="24"/>
          <w:szCs w:val="24"/>
        </w:rPr>
        <w:t>. При выявлении адреногенитального синдрома лечение необходимо начинать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А) с момента установления диагноза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Б) после установления менструальной функции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В) после замужества в зависимости от времени планируемой беременности</w:t>
      </w:r>
    </w:p>
    <w:p w:rsidR="00E16866" w:rsidRPr="00AF6D4E" w:rsidRDefault="00E16866" w:rsidP="00E16866">
      <w:pPr>
        <w:rPr>
          <w:rFonts w:ascii="Times New Roman" w:hAnsi="Times New Roman" w:cs="Times New Roman"/>
          <w:sz w:val="24"/>
          <w:szCs w:val="24"/>
        </w:rPr>
      </w:pPr>
      <w:r w:rsidRPr="00AF6D4E">
        <w:rPr>
          <w:rFonts w:ascii="Times New Roman" w:hAnsi="Times New Roman" w:cs="Times New Roman"/>
          <w:sz w:val="24"/>
          <w:szCs w:val="24"/>
        </w:rPr>
        <w:t>Г) только после родов</w:t>
      </w:r>
    </w:p>
    <w:p w:rsidR="00E16866" w:rsidRDefault="00E16866" w:rsidP="00E16866"/>
    <w:p w:rsidR="000B120C" w:rsidRDefault="000B120C" w:rsidP="000B12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</w:t>
      </w:r>
      <w:r>
        <w:t xml:space="preserve">. 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 16 лет наблюдается в связи с ювенильным кровотечением. Проведен гормональный гемостаз с помощью ОК, с 20 по 24 января прошла ЗМПР обильно. При контрольном УЗИ на 5 день цикла ТЭ 10 мм. Тактика врача для профилактики рецидива кровотечения.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следующей менструации на фоне </w:t>
            </w:r>
            <w:proofErr w:type="spell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утеротонических</w:t>
            </w:r>
            <w:proofErr w:type="spellEnd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 с 10 по 25 день цикла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фемостон</w:t>
            </w:r>
            <w:proofErr w:type="spellEnd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1/10 с 5 дня цикла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по контрацептивной схеме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Default="000B120C" w:rsidP="000B120C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во II фазе цикла</w:t>
            </w:r>
          </w:p>
          <w:p w:rsidR="000B120C" w:rsidRDefault="000B120C" w:rsidP="000B1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Девушка 14 лет доставлена бригадой скорой помощи в стационар с выраженными болями внизу живота. Больна в течение 3-х дней, когда на фоне менструации </w:t>
            </w:r>
            <w:proofErr w:type="gramStart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</w:t>
            </w:r>
            <w:proofErr w:type="gramEnd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стали резко усиливаться боли внизу живота. Применение аналгетиков и спазмолитиков без эффекта. Менструации с 12 лет по 3 дня через 30 дней. Первые полгода были </w:t>
            </w:r>
            <w:proofErr w:type="spellStart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малоболезнены</w:t>
            </w:r>
            <w:proofErr w:type="spellEnd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последующем с каждой менструацией боли усиливались. В анамнезе </w:t>
            </w:r>
            <w:proofErr w:type="gramStart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 единственной правой почки. При обследовании в стационаре: УЗИ в полости малого таза, слева от матки жидкостное образование размерами 8х6х8 см. Матка 5,0х</w:t>
            </w:r>
            <w:proofErr w:type="gramStart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,6х4,8 см. Яичник справа без особенностей, слева четко визуализировать не удалось. Диагноз?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0B120C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B120C" w:rsidRPr="000B120C" w:rsidRDefault="000B120C" w:rsidP="000B120C">
                  <w:pPr>
                    <w:pStyle w:val="a6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первичная </w:t>
                  </w:r>
                  <w:proofErr w:type="spellStart"/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альгоменорея</w:t>
                  </w:r>
                  <w:proofErr w:type="spellEnd"/>
                </w:p>
              </w:tc>
            </w:tr>
            <w:tr w:rsidR="000B120C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B120C" w:rsidRPr="000B120C" w:rsidRDefault="000B120C" w:rsidP="000B120C">
                  <w:pPr>
                    <w:pStyle w:val="a6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удвоение матки и влагалища с частичной атрезией одного влагалища</w:t>
                  </w:r>
                </w:p>
              </w:tc>
            </w:tr>
            <w:tr w:rsidR="000B120C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B120C" w:rsidRPr="000B120C" w:rsidRDefault="000B120C" w:rsidP="000B120C">
                  <w:pPr>
                    <w:pStyle w:val="a6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наружный генитальный </w:t>
                  </w:r>
                  <w:proofErr w:type="spellStart"/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эндомериоз</w:t>
                  </w:r>
                  <w:proofErr w:type="spellEnd"/>
                </w:p>
              </w:tc>
            </w:tr>
            <w:tr w:rsidR="000B120C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B120C" w:rsidRPr="000B120C" w:rsidRDefault="000B120C" w:rsidP="000B120C">
                  <w:pPr>
                    <w:pStyle w:val="a6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киста левого яичника</w:t>
                  </w:r>
                </w:p>
              </w:tc>
            </w:tr>
            <w:tr w:rsidR="000B120C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B120C" w:rsidRPr="000B120C" w:rsidRDefault="000B120C" w:rsidP="000B120C">
                  <w:pPr>
                    <w:pStyle w:val="a6"/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киста </w:t>
                  </w:r>
                  <w:proofErr w:type="spellStart"/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гартнерова</w:t>
                  </w:r>
                  <w:proofErr w:type="spellEnd"/>
                  <w:r w:rsidRPr="000B1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хода</w:t>
                  </w:r>
                </w:p>
              </w:tc>
            </w:tr>
          </w:tbl>
          <w:p w:rsidR="000B120C" w:rsidRPr="000B120C" w:rsidRDefault="000B120C" w:rsidP="000B1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20C" w:rsidRDefault="000B120C" w:rsidP="000B12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девочки 4-х лет выделения из половых путей продолжаются в течение 3-х недель и не поддаются традиционной терапии. Последние 2 дня появились кровянистые выделения. Ваша тактика?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местную терапию + антибиотики </w:t>
            </w:r>
            <w:proofErr w:type="spell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исследование методом ПЦР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промывание влагалища через мочевой катетер р-ром антисептика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вагиноскопию</w:t>
            </w:r>
            <w:proofErr w:type="spellEnd"/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физиотерапию (УФО на область н.п.о.)</w:t>
            </w:r>
          </w:p>
        </w:tc>
      </w:tr>
    </w:tbl>
    <w:p w:rsidR="000B120C" w:rsidRDefault="000B120C" w:rsidP="000B12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 15 лет обратилась к врачу в связи с отсутствием менструации в течение 6 месяцев. При общем осмотре отмечены явления </w:t>
      </w:r>
      <w:proofErr w:type="spellStart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гиперандрогении</w:t>
      </w:r>
      <w:proofErr w:type="spellEnd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вульгарис</w:t>
      </w:r>
      <w:proofErr w:type="spellEnd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лице, груди и верхней части спины, легк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проявления гирсутизма. Рост и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соответствуют возрастной норме. Необходимый объем обследования для установления диагноза?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ОМТ +исследование Тестостерона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ОМТ + АКТГ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Pr="000B120C" w:rsidRDefault="000B120C" w:rsidP="000B120C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ОМТ и надпочечников+ пролактин, тестостерон</w:t>
            </w: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Default="000B120C" w:rsidP="000B120C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головы, УЗИ ОМТ и надпочечников, ЛГ, ФСГ, Т</w:t>
            </w:r>
          </w:p>
          <w:p w:rsidR="00247F5B" w:rsidRPr="00247F5B" w:rsidRDefault="00247F5B" w:rsidP="00247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0C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20C" w:rsidRDefault="000B120C" w:rsidP="000B120C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УЗИ ОМТ и надпочечников+ пролактин, тестостерон+ ЛГ, ФСГ, ТТГ</w:t>
            </w:r>
          </w:p>
          <w:p w:rsidR="00247F5B" w:rsidRDefault="00247F5B" w:rsidP="00247F5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F5B" w:rsidRDefault="00247F5B" w:rsidP="00D734C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 14 лет обратилась в связи с обильным кровотечением из половых путей, которое начались после задержки менструации на 2 недели. Необходимый и достаточный объем обследования для выбора метода гемостаза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коагулограмма</w:t>
                  </w:r>
                  <w:proofErr w:type="spell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УЗИ ОМТ, ФСГ, ЛГ, Е</w:t>
                  </w:r>
                  <w:proofErr w:type="gram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Прогестерон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гормоны крови ТТГ, ФСГ, ЛГ, Е</w:t>
                  </w:r>
                  <w:proofErr w:type="gram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УЗИ ОМТ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ОАК, УЗИ ОМТ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ОАК, ОАМ, </w:t>
                  </w: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коагулограмма</w:t>
                  </w:r>
                  <w:proofErr w:type="spell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УЗИ ОМТ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Default="00D734CE" w:rsidP="00D734CE">
                  <w:pPr>
                    <w:pStyle w:val="a6"/>
                    <w:numPr>
                      <w:ilvl w:val="0"/>
                      <w:numId w:val="3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коагулограмма</w:t>
                  </w:r>
                  <w:proofErr w:type="spell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общий белок, УЗИ ОМТ</w:t>
                  </w:r>
                </w:p>
                <w:p w:rsidR="00D734CE" w:rsidRDefault="00D734CE" w:rsidP="00D734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734CE" w:rsidRDefault="00D734CE" w:rsidP="00D734C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73.</w:t>
                  </w:r>
                  <w:r w:rsidRPr="002E7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2-х недельной девочки отмечается увеличение молочных желез с рождения, из половых путей периодически появляются скудные кровянистые выделения. Течение беременности и родов без осложнений. Диагноз?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175"/>
                  </w:tblGrid>
                  <w:tr w:rsidR="00D734CE" w:rsidRPr="002E7C8C" w:rsidTr="002669B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D734CE" w:rsidRPr="00D734CE" w:rsidRDefault="00D734CE" w:rsidP="00D734CE">
                        <w:pPr>
                          <w:pStyle w:val="a6"/>
                          <w:numPr>
                            <w:ilvl w:val="0"/>
                            <w:numId w:val="34"/>
                          </w:num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преждевременное половое развитие, полная форма</w:t>
                        </w:r>
                      </w:p>
                    </w:tc>
                  </w:tr>
                  <w:tr w:rsidR="00D734CE" w:rsidRPr="002E7C8C" w:rsidTr="002669B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D734CE" w:rsidRPr="00D734CE" w:rsidRDefault="00D734CE" w:rsidP="00D734CE">
                        <w:pPr>
                          <w:pStyle w:val="a6"/>
                          <w:numPr>
                            <w:ilvl w:val="0"/>
                            <w:numId w:val="34"/>
                          </w:num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изолированное </w:t>
                        </w:r>
                        <w:proofErr w:type="spellStart"/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телархе</w:t>
                        </w:r>
                        <w:proofErr w:type="spellEnd"/>
                      </w:p>
                    </w:tc>
                  </w:tr>
                  <w:tr w:rsidR="00D734CE" w:rsidRPr="002E7C8C" w:rsidTr="002669B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D734CE" w:rsidRPr="00D734CE" w:rsidRDefault="00D734CE" w:rsidP="00D734CE">
                        <w:pPr>
                          <w:pStyle w:val="a6"/>
                          <w:numPr>
                            <w:ilvl w:val="0"/>
                            <w:numId w:val="34"/>
                          </w:num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гормональный криз новорожденного</w:t>
                        </w:r>
                      </w:p>
                    </w:tc>
                  </w:tr>
                  <w:tr w:rsidR="00D734CE" w:rsidRPr="002E7C8C" w:rsidTr="002669B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D734CE" w:rsidRPr="00D734CE" w:rsidRDefault="00D734CE" w:rsidP="00D734CE">
                        <w:pPr>
                          <w:pStyle w:val="a6"/>
                          <w:numPr>
                            <w:ilvl w:val="0"/>
                            <w:numId w:val="34"/>
                          </w:num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киста яичника</w:t>
                        </w:r>
                      </w:p>
                    </w:tc>
                  </w:tr>
                  <w:tr w:rsidR="00D734CE" w:rsidRPr="002E7C8C" w:rsidTr="002669B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D734CE" w:rsidRPr="00D734CE" w:rsidRDefault="00D734CE" w:rsidP="00D734CE">
                        <w:pPr>
                          <w:pStyle w:val="a6"/>
                          <w:numPr>
                            <w:ilvl w:val="0"/>
                            <w:numId w:val="34"/>
                          </w:num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73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экзогенное поступление эстрогенов</w:t>
                        </w:r>
                      </w:p>
                    </w:tc>
                  </w:tr>
                </w:tbl>
                <w:p w:rsidR="00D734CE" w:rsidRPr="00D734CE" w:rsidRDefault="00D734CE" w:rsidP="00D734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4CE" w:rsidRPr="00247F5B" w:rsidRDefault="00D734CE" w:rsidP="00D734C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20C" w:rsidRDefault="00D734CE" w:rsidP="00D734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девочки 2-х лет мама отметила затруднение при мочеиспускании, редкое мочеиспускание. При УЗИ ОМТ отмечается, что влагалище визуализируется на всем протяжении. При осмотре вход во влагалище отсутствует, под клитором точечное отверстие. Диагноз?</w:t>
      </w:r>
    </w:p>
    <w:p w:rsidR="00D734CE" w:rsidRPr="000B120C" w:rsidRDefault="00D734CE" w:rsidP="00D734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синехии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половых губ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развития наружных половых органов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АГС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урогенитальный синус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Default="00D734CE" w:rsidP="00D734CE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гимена</w:t>
            </w:r>
          </w:p>
          <w:p w:rsidR="00D734CE" w:rsidRDefault="00D734CE" w:rsidP="00D73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девушки 16 лет выявлены следующие клинические проявления: первичная аменорея, отсутствие полового </w:t>
            </w:r>
            <w:proofErr w:type="spellStart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оволосения</w:t>
            </w:r>
            <w:proofErr w:type="spellEnd"/>
            <w:r w:rsidRPr="002E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короткое слепое влагалище, отсутствие матки. Диагноз?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истинный </w:t>
                  </w: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гермофородитизм</w:t>
                  </w:r>
                  <w:proofErr w:type="spellEnd"/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синдром </w:t>
                  </w: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тестикулярной</w:t>
                  </w:r>
                  <w:proofErr w:type="spellEnd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феминизации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синдром неполной маскулинизации</w:t>
                  </w:r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синдром </w:t>
                  </w: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Рокитанского-Кюснера</w:t>
                  </w:r>
                  <w:proofErr w:type="spellEnd"/>
                </w:p>
              </w:tc>
            </w:tr>
            <w:tr w:rsidR="00D734CE" w:rsidRPr="002E7C8C" w:rsidTr="002669B6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734CE" w:rsidRPr="00D734CE" w:rsidRDefault="00D734CE" w:rsidP="00D734CE">
                  <w:pPr>
                    <w:pStyle w:val="a6"/>
                    <w:numPr>
                      <w:ilvl w:val="0"/>
                      <w:numId w:val="36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синдром </w:t>
                  </w:r>
                  <w:proofErr w:type="spellStart"/>
                  <w:r w:rsidRPr="00D73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Свайера</w:t>
                  </w:r>
                  <w:proofErr w:type="spellEnd"/>
                </w:p>
              </w:tc>
            </w:tr>
          </w:tbl>
          <w:p w:rsidR="00D734CE" w:rsidRPr="00D734CE" w:rsidRDefault="00D734CE" w:rsidP="00D73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866" w:rsidRDefault="00D734CE" w:rsidP="00D734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76. </w:t>
      </w:r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первичном осмотре у девушки 16 лет обнаружено: рост 136 см, вес 38 кг, короткая шея, бочкообразная грудная клетка, широко расставленные соски, отсутствие полового </w:t>
      </w:r>
      <w:proofErr w:type="spellStart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оволосения</w:t>
      </w:r>
      <w:proofErr w:type="spellEnd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Степень полового развития: Ма0Ах0Р0Ме </w:t>
      </w:r>
      <w:proofErr w:type="spellStart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</w:t>
      </w:r>
      <w:proofErr w:type="spellEnd"/>
      <w:r w:rsidRPr="002E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вероятный диагноз?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гипогонадотропный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гипогонадизм</w:t>
            </w:r>
            <w:proofErr w:type="spellEnd"/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типичная форма </w:t>
            </w: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дисгинезии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гонад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форма </w:t>
            </w: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дисгинезии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гонад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форма </w:t>
            </w: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дисгинезии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гонад</w:t>
            </w:r>
          </w:p>
        </w:tc>
      </w:tr>
      <w:tr w:rsidR="00D734CE" w:rsidRPr="002E7C8C" w:rsidTr="002669B6">
        <w:trPr>
          <w:tblCellSpacing w:w="0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4CE" w:rsidRPr="00D734CE" w:rsidRDefault="00D734CE" w:rsidP="00D734CE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простая </w:t>
            </w:r>
            <w:proofErr w:type="spellStart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вирильная</w:t>
            </w:r>
            <w:proofErr w:type="spellEnd"/>
            <w:r w:rsidRPr="00D7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АГС</w:t>
            </w:r>
          </w:p>
        </w:tc>
      </w:tr>
    </w:tbl>
    <w:p w:rsidR="00D734CE" w:rsidRDefault="00D734CE" w:rsidP="00D734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34CE" w:rsidRPr="00D734CE" w:rsidRDefault="00D734CE" w:rsidP="00D734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291B" w:rsidRDefault="00AF6D4E" w:rsidP="00B9291B">
      <w:pPr>
        <w:suppressAutoHyphens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6D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Ситуационные задачи </w:t>
      </w:r>
    </w:p>
    <w:p w:rsidR="00AF6D4E" w:rsidRPr="00AF6D4E" w:rsidRDefault="00AF6D4E" w:rsidP="00B9291B">
      <w:pPr>
        <w:suppressAutoHyphens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6BEE" w:rsidRPr="00AF6D4E" w:rsidRDefault="00016BEE" w:rsidP="00AF6D4E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F6D4E">
        <w:rPr>
          <w:rFonts w:ascii="Times New Roman" w:hAnsi="Times New Roman"/>
          <w:sz w:val="24"/>
          <w:szCs w:val="24"/>
        </w:rPr>
        <w:t xml:space="preserve">Беременная К., 16 лет, поступила в приемное отделение с жалобами на небольшие кровянистые выделения из половых путей и боли в области живота. Беременность первая, желанная. На УЗИ: беременность 34 недели. Плацента расположена на задней стенке с переходом ее на область дна. В центральной части плаценты, между ее базальной поверхностью и стенкой матки определяется </w:t>
      </w:r>
      <w:proofErr w:type="spellStart"/>
      <w:r w:rsidRPr="00AF6D4E">
        <w:rPr>
          <w:rFonts w:ascii="Times New Roman" w:hAnsi="Times New Roman"/>
          <w:sz w:val="24"/>
          <w:szCs w:val="24"/>
        </w:rPr>
        <w:t>эхонегативный</w:t>
      </w:r>
      <w:proofErr w:type="spellEnd"/>
      <w:r w:rsidRPr="00AF6D4E">
        <w:rPr>
          <w:rFonts w:ascii="Times New Roman" w:hAnsi="Times New Roman"/>
          <w:sz w:val="24"/>
          <w:szCs w:val="24"/>
        </w:rPr>
        <w:t xml:space="preserve"> участок, размерами 7 на </w:t>
      </w:r>
      <w:smartTag w:uri="urn:schemas-microsoft-com:office:smarttags" w:element="metricconverter">
        <w:smartTagPr>
          <w:attr w:name="ProductID" w:val="5 см"/>
        </w:smartTagPr>
        <w:r w:rsidRPr="00AF6D4E">
          <w:rPr>
            <w:rFonts w:ascii="Times New Roman" w:hAnsi="Times New Roman"/>
            <w:sz w:val="24"/>
            <w:szCs w:val="24"/>
          </w:rPr>
          <w:t>5 см</w:t>
        </w:r>
      </w:smartTag>
      <w:r w:rsidRPr="00AF6D4E">
        <w:rPr>
          <w:rFonts w:ascii="Times New Roman" w:hAnsi="Times New Roman"/>
          <w:sz w:val="24"/>
          <w:szCs w:val="24"/>
        </w:rPr>
        <w:t>. Вод умеренное количество. Объективно: состояние удовлетворительное, кожные покровы и слизистые чистые. Р</w:t>
      </w:r>
      <w:r w:rsidRPr="00AF6D4E">
        <w:rPr>
          <w:rFonts w:ascii="Times New Roman" w:hAnsi="Times New Roman"/>
          <w:sz w:val="24"/>
          <w:szCs w:val="24"/>
          <w:lang w:val="en-US"/>
        </w:rPr>
        <w:t>s</w:t>
      </w:r>
      <w:r w:rsidRPr="00AF6D4E">
        <w:rPr>
          <w:rFonts w:ascii="Times New Roman" w:hAnsi="Times New Roman"/>
          <w:sz w:val="24"/>
          <w:szCs w:val="24"/>
        </w:rPr>
        <w:t xml:space="preserve"> 90уд в мин., АД 110/70-110/70 мм</w:t>
      </w:r>
      <w:proofErr w:type="gramStart"/>
      <w:r w:rsidRPr="00AF6D4E">
        <w:rPr>
          <w:rFonts w:ascii="Times New Roman" w:hAnsi="Times New Roman"/>
          <w:sz w:val="24"/>
          <w:szCs w:val="24"/>
        </w:rPr>
        <w:t>.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D4E">
        <w:rPr>
          <w:rFonts w:ascii="Times New Roman" w:hAnsi="Times New Roman"/>
          <w:sz w:val="24"/>
          <w:szCs w:val="24"/>
        </w:rPr>
        <w:t>р</w:t>
      </w:r>
      <w:proofErr w:type="gramEnd"/>
      <w:r w:rsidRPr="00AF6D4E">
        <w:rPr>
          <w:rFonts w:ascii="Times New Roman" w:hAnsi="Times New Roman"/>
          <w:sz w:val="24"/>
          <w:szCs w:val="24"/>
        </w:rPr>
        <w:t>т. ст. Матка с четкими контурами, напряжена, болезненная при пальпации. Родовой деятельности нет. Сердцебиение плода аритмичное, до 100 уд/мин.  Диагноз? Тактика?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Эталон ответа: Беременность 34 недели. Частичная преждевременная отслойка нормально расположенной плаценты. Юная </w:t>
      </w:r>
      <w:proofErr w:type="spellStart"/>
      <w:r w:rsidRPr="007D4B18">
        <w:rPr>
          <w:rFonts w:ascii="Times New Roman" w:hAnsi="Times New Roman"/>
          <w:sz w:val="24"/>
          <w:szCs w:val="24"/>
        </w:rPr>
        <w:t>первобеременная</w:t>
      </w:r>
      <w:proofErr w:type="spellEnd"/>
      <w:r w:rsidRPr="007D4B18">
        <w:rPr>
          <w:rFonts w:ascii="Times New Roman" w:hAnsi="Times New Roman"/>
          <w:sz w:val="24"/>
          <w:szCs w:val="24"/>
        </w:rPr>
        <w:t>. Острая гипоксия плода.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Тактика: Экстренное </w:t>
      </w:r>
      <w:proofErr w:type="spellStart"/>
      <w:r w:rsidRPr="007D4B18">
        <w:rPr>
          <w:rFonts w:ascii="Times New Roman" w:hAnsi="Times New Roman"/>
          <w:sz w:val="24"/>
          <w:szCs w:val="24"/>
        </w:rPr>
        <w:t>родоразрешение</w:t>
      </w:r>
      <w:proofErr w:type="spellEnd"/>
      <w:r w:rsidRPr="007D4B18">
        <w:rPr>
          <w:rFonts w:ascii="Times New Roman" w:hAnsi="Times New Roman"/>
          <w:sz w:val="24"/>
          <w:szCs w:val="24"/>
        </w:rPr>
        <w:t xml:space="preserve"> путем операции кесарево сечение.</w:t>
      </w:r>
    </w:p>
    <w:p w:rsidR="00DC2BF1" w:rsidRDefault="00DC2BF1" w:rsidP="00DC2BF1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6BEE" w:rsidRPr="00AF6D4E" w:rsidRDefault="00016BEE" w:rsidP="00AF6D4E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F6D4E">
        <w:rPr>
          <w:rFonts w:ascii="Times New Roman" w:hAnsi="Times New Roman"/>
          <w:sz w:val="24"/>
          <w:szCs w:val="24"/>
        </w:rPr>
        <w:t xml:space="preserve">Роженица 17 лет, находится в родах 10 часов. Роды первые. Воды излились со слов за 2 часа до схваток. </w:t>
      </w:r>
      <w:proofErr w:type="gramStart"/>
      <w:r w:rsidRPr="00AF6D4E">
        <w:rPr>
          <w:rFonts w:ascii="Times New Roman" w:hAnsi="Times New Roman"/>
          <w:sz w:val="24"/>
          <w:szCs w:val="24"/>
        </w:rPr>
        <w:t>Доставлена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машиной скорой помощи. Объективно: температура тела 37,5 С, Р</w:t>
      </w:r>
      <w:r w:rsidRPr="00AF6D4E">
        <w:rPr>
          <w:rFonts w:ascii="Times New Roman" w:hAnsi="Times New Roman"/>
          <w:sz w:val="24"/>
          <w:szCs w:val="24"/>
          <w:lang w:val="en-US"/>
        </w:rPr>
        <w:t>s</w:t>
      </w:r>
      <w:r w:rsidRPr="00AF6D4E">
        <w:rPr>
          <w:rFonts w:ascii="Times New Roman" w:hAnsi="Times New Roman"/>
          <w:sz w:val="24"/>
          <w:szCs w:val="24"/>
        </w:rPr>
        <w:t xml:space="preserve"> 100 уд в мин., АД 110/70-110/70 мм</w:t>
      </w:r>
      <w:proofErr w:type="gramStart"/>
      <w:r w:rsidRPr="00AF6D4E">
        <w:rPr>
          <w:rFonts w:ascii="Times New Roman" w:hAnsi="Times New Roman"/>
          <w:sz w:val="24"/>
          <w:szCs w:val="24"/>
        </w:rPr>
        <w:t>.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D4E">
        <w:rPr>
          <w:rFonts w:ascii="Times New Roman" w:hAnsi="Times New Roman"/>
          <w:sz w:val="24"/>
          <w:szCs w:val="24"/>
        </w:rPr>
        <w:t>р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т. ст. Схватки через 3 мин., по 30-35 сек. Положение плода продольное, головка в полости малого таза. Сердцебиение плода глухое, до 100 уд/мин., над лоном, после схватки </w:t>
      </w:r>
      <w:proofErr w:type="gramStart"/>
      <w:r w:rsidRPr="00AF6D4E">
        <w:rPr>
          <w:rFonts w:ascii="Times New Roman" w:hAnsi="Times New Roman"/>
          <w:sz w:val="24"/>
          <w:szCs w:val="24"/>
        </w:rPr>
        <w:t>восстанавливается в течение 40 сек</w:t>
      </w:r>
      <w:proofErr w:type="gramEnd"/>
      <w:r w:rsidRPr="00AF6D4E">
        <w:rPr>
          <w:rFonts w:ascii="Times New Roman" w:hAnsi="Times New Roman"/>
          <w:sz w:val="24"/>
          <w:szCs w:val="24"/>
        </w:rPr>
        <w:t>. Размеры таза нормальные, предполагаемый вес плода 3300. При влагалищном исследовании открытие шейки матки полное, головка плода на тазовом дне.  Диагноз? Тактика?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Эталон ответа: Срочные роды. </w:t>
      </w:r>
      <w:proofErr w:type="gramStart"/>
      <w:r w:rsidRPr="007D4B18">
        <w:rPr>
          <w:rFonts w:ascii="Times New Roman" w:hAnsi="Times New Roman"/>
          <w:sz w:val="24"/>
          <w:szCs w:val="24"/>
          <w:lang w:val="en-US"/>
        </w:rPr>
        <w:t>II</w:t>
      </w:r>
      <w:r w:rsidRPr="007D4B18">
        <w:rPr>
          <w:rFonts w:ascii="Times New Roman" w:hAnsi="Times New Roman"/>
          <w:sz w:val="24"/>
          <w:szCs w:val="24"/>
        </w:rPr>
        <w:t xml:space="preserve"> период.</w:t>
      </w:r>
      <w:proofErr w:type="gramEnd"/>
      <w:r w:rsidRPr="007D4B18">
        <w:rPr>
          <w:rFonts w:ascii="Times New Roman" w:hAnsi="Times New Roman"/>
          <w:sz w:val="24"/>
          <w:szCs w:val="24"/>
        </w:rPr>
        <w:t xml:space="preserve"> Юная первородящая. Преждевременное излитие околоплодных вод. Длительный безводный период. </w:t>
      </w:r>
      <w:proofErr w:type="spellStart"/>
      <w:r w:rsidRPr="007D4B18">
        <w:rPr>
          <w:rFonts w:ascii="Times New Roman" w:hAnsi="Times New Roman"/>
          <w:sz w:val="24"/>
          <w:szCs w:val="24"/>
        </w:rPr>
        <w:t>Хориоамнионит</w:t>
      </w:r>
      <w:proofErr w:type="spellEnd"/>
      <w:r w:rsidRPr="007D4B18">
        <w:rPr>
          <w:rFonts w:ascii="Times New Roman" w:hAnsi="Times New Roman"/>
          <w:sz w:val="24"/>
          <w:szCs w:val="24"/>
        </w:rPr>
        <w:t>. Эндометрит в родах. Начавшаяся острая гипоксия плода. Вторичная слабость родовой деятельности.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Тактика: </w:t>
      </w:r>
    </w:p>
    <w:p w:rsidR="00016BEE" w:rsidRPr="007D4B18" w:rsidRDefault="00016BEE" w:rsidP="00016BEE">
      <w:pPr>
        <w:numPr>
          <w:ilvl w:val="0"/>
          <w:numId w:val="25"/>
        </w:numPr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>Наложение выходных акушерских щипцов.</w:t>
      </w:r>
    </w:p>
    <w:p w:rsidR="00016BEE" w:rsidRPr="007D4B18" w:rsidRDefault="00016BEE" w:rsidP="00016BEE">
      <w:pPr>
        <w:numPr>
          <w:ilvl w:val="0"/>
          <w:numId w:val="25"/>
        </w:numPr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>Начать лечение эндометрита.</w:t>
      </w:r>
    </w:p>
    <w:p w:rsidR="00016BEE" w:rsidRDefault="00016BEE" w:rsidP="00DC2BF1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6BEE" w:rsidRPr="00AF6D4E" w:rsidRDefault="00016BEE" w:rsidP="00AF6D4E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F6D4E">
        <w:rPr>
          <w:rFonts w:ascii="Times New Roman" w:hAnsi="Times New Roman"/>
          <w:sz w:val="24"/>
          <w:szCs w:val="24"/>
        </w:rPr>
        <w:t>Роженица 16 лет, поступила в родильное отделение с жалобами на схваткообразные боли внизу живота в течение 7 часов и излитие вод 6 часов назад. Беременность первая. Р</w:t>
      </w:r>
      <w:r w:rsidRPr="00AF6D4E">
        <w:rPr>
          <w:rFonts w:ascii="Times New Roman" w:hAnsi="Times New Roman"/>
          <w:sz w:val="24"/>
          <w:szCs w:val="24"/>
          <w:lang w:val="en-US"/>
        </w:rPr>
        <w:t>s</w:t>
      </w:r>
      <w:r w:rsidRPr="00AF6D4E">
        <w:rPr>
          <w:rFonts w:ascii="Times New Roman" w:hAnsi="Times New Roman"/>
          <w:sz w:val="24"/>
          <w:szCs w:val="24"/>
        </w:rPr>
        <w:t xml:space="preserve"> 82 уд в мин., АД 115/70-110/70 мм</w:t>
      </w:r>
      <w:proofErr w:type="gramStart"/>
      <w:r w:rsidRPr="00AF6D4E">
        <w:rPr>
          <w:rFonts w:ascii="Times New Roman" w:hAnsi="Times New Roman"/>
          <w:sz w:val="24"/>
          <w:szCs w:val="24"/>
        </w:rPr>
        <w:t>.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D4E">
        <w:rPr>
          <w:rFonts w:ascii="Times New Roman" w:hAnsi="Times New Roman"/>
          <w:sz w:val="24"/>
          <w:szCs w:val="24"/>
        </w:rPr>
        <w:t>р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т. ст. Матка с четкими контурами, болезненная в области нижнего сегмента, вне схватки напряжена. Признак </w:t>
      </w:r>
      <w:proofErr w:type="spellStart"/>
      <w:r w:rsidRPr="00AF6D4E">
        <w:rPr>
          <w:rFonts w:ascii="Times New Roman" w:hAnsi="Times New Roman"/>
          <w:sz w:val="24"/>
          <w:szCs w:val="24"/>
        </w:rPr>
        <w:t>Вастена</w:t>
      </w:r>
      <w:proofErr w:type="spellEnd"/>
      <w:r w:rsidRPr="00AF6D4E">
        <w:rPr>
          <w:rFonts w:ascii="Times New Roman" w:hAnsi="Times New Roman"/>
          <w:sz w:val="24"/>
          <w:szCs w:val="24"/>
        </w:rPr>
        <w:t xml:space="preserve"> положительный. Положение плода продольное, головка плода прижата </w:t>
      </w:r>
      <w:proofErr w:type="gramStart"/>
      <w:r w:rsidRPr="00AF6D4E">
        <w:rPr>
          <w:rFonts w:ascii="Times New Roman" w:hAnsi="Times New Roman"/>
          <w:sz w:val="24"/>
          <w:szCs w:val="24"/>
        </w:rPr>
        <w:t>ко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входу в малый таз. Сердцебиение плода приглушено, ритмичное, 165 уд/мин. Размеры таза 25-28-32-</w:t>
      </w:r>
      <w:smartTag w:uri="urn:schemas-microsoft-com:office:smarttags" w:element="metricconverter">
        <w:smartTagPr>
          <w:attr w:name="ProductID" w:val="20 см"/>
        </w:smartTagPr>
        <w:r w:rsidRPr="00AF6D4E">
          <w:rPr>
            <w:rFonts w:ascii="Times New Roman" w:hAnsi="Times New Roman"/>
            <w:sz w:val="24"/>
            <w:szCs w:val="24"/>
          </w:rPr>
          <w:t>20 см</w:t>
        </w:r>
      </w:smartTag>
      <w:r w:rsidRPr="00AF6D4E">
        <w:rPr>
          <w:rFonts w:ascii="Times New Roman" w:hAnsi="Times New Roman"/>
          <w:sz w:val="24"/>
          <w:szCs w:val="24"/>
        </w:rPr>
        <w:t xml:space="preserve">. Предполагаемый вес плода 4100. Мочеиспускание затруднено. При влагалищном исследовании открытие шейки матки полное, шейка матки и влагалище отечные, головка плода прижата </w:t>
      </w:r>
      <w:proofErr w:type="gramStart"/>
      <w:r w:rsidRPr="00AF6D4E">
        <w:rPr>
          <w:rFonts w:ascii="Times New Roman" w:hAnsi="Times New Roman"/>
          <w:sz w:val="24"/>
          <w:szCs w:val="24"/>
        </w:rPr>
        <w:t>ко</w:t>
      </w:r>
      <w:proofErr w:type="gramEnd"/>
      <w:r w:rsidRPr="00AF6D4E">
        <w:rPr>
          <w:rFonts w:ascii="Times New Roman" w:hAnsi="Times New Roman"/>
          <w:sz w:val="24"/>
          <w:szCs w:val="24"/>
        </w:rPr>
        <w:t xml:space="preserve"> </w:t>
      </w:r>
      <w:r w:rsidRPr="00AF6D4E">
        <w:rPr>
          <w:rFonts w:ascii="Times New Roman" w:hAnsi="Times New Roman"/>
          <w:sz w:val="24"/>
          <w:szCs w:val="24"/>
        </w:rPr>
        <w:lastRenderedPageBreak/>
        <w:t>входу в малый таз. Стреловидный шов в правом косом размере, малый родничок справа сзади. Имеется родовая опухоль.  Диагноз? Тактика?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Эталон ответа: </w:t>
      </w:r>
      <w:proofErr w:type="gramStart"/>
      <w:r w:rsidRPr="007D4B18">
        <w:rPr>
          <w:rFonts w:ascii="Times New Roman" w:hAnsi="Times New Roman"/>
          <w:sz w:val="24"/>
          <w:szCs w:val="24"/>
          <w:lang w:val="en-US"/>
        </w:rPr>
        <w:t>I</w:t>
      </w:r>
      <w:r w:rsidRPr="007D4B18">
        <w:rPr>
          <w:rFonts w:ascii="Times New Roman" w:hAnsi="Times New Roman"/>
          <w:sz w:val="24"/>
          <w:szCs w:val="24"/>
        </w:rPr>
        <w:t xml:space="preserve"> срочные роды.</w:t>
      </w:r>
      <w:proofErr w:type="gramEnd"/>
      <w:r w:rsidRPr="007D4B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B18">
        <w:rPr>
          <w:rFonts w:ascii="Times New Roman" w:hAnsi="Times New Roman"/>
          <w:sz w:val="24"/>
          <w:szCs w:val="24"/>
          <w:lang w:val="en-US"/>
        </w:rPr>
        <w:t>II</w:t>
      </w:r>
      <w:r w:rsidRPr="007D4B18">
        <w:rPr>
          <w:rFonts w:ascii="Times New Roman" w:hAnsi="Times New Roman"/>
          <w:sz w:val="24"/>
          <w:szCs w:val="24"/>
        </w:rPr>
        <w:t xml:space="preserve"> период родов.</w:t>
      </w:r>
      <w:proofErr w:type="gramEnd"/>
      <w:r w:rsidRPr="007D4B18">
        <w:rPr>
          <w:rFonts w:ascii="Times New Roman" w:hAnsi="Times New Roman"/>
          <w:sz w:val="24"/>
          <w:szCs w:val="24"/>
        </w:rPr>
        <w:t xml:space="preserve"> Продольное положение. </w:t>
      </w:r>
      <w:proofErr w:type="gramStart"/>
      <w:r w:rsidRPr="007D4B18">
        <w:rPr>
          <w:rFonts w:ascii="Times New Roman" w:hAnsi="Times New Roman"/>
          <w:sz w:val="24"/>
          <w:szCs w:val="24"/>
          <w:lang w:val="en-US"/>
        </w:rPr>
        <w:t>II</w:t>
      </w:r>
      <w:r w:rsidRPr="007D4B18">
        <w:rPr>
          <w:rFonts w:ascii="Times New Roman" w:hAnsi="Times New Roman"/>
          <w:sz w:val="24"/>
          <w:szCs w:val="24"/>
        </w:rPr>
        <w:t xml:space="preserve"> позиция.</w:t>
      </w:r>
      <w:proofErr w:type="gramEnd"/>
      <w:r w:rsidRPr="007D4B18">
        <w:rPr>
          <w:rFonts w:ascii="Times New Roman" w:hAnsi="Times New Roman"/>
          <w:sz w:val="24"/>
          <w:szCs w:val="24"/>
        </w:rPr>
        <w:t xml:space="preserve"> Задний вид, </w:t>
      </w:r>
      <w:proofErr w:type="gramStart"/>
      <w:r w:rsidRPr="007D4B18">
        <w:rPr>
          <w:rFonts w:ascii="Times New Roman" w:hAnsi="Times New Roman"/>
          <w:sz w:val="24"/>
          <w:szCs w:val="24"/>
        </w:rPr>
        <w:t>головное</w:t>
      </w:r>
      <w:proofErr w:type="gramEnd"/>
      <w:r w:rsidRPr="007D4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B18">
        <w:rPr>
          <w:rFonts w:ascii="Times New Roman" w:hAnsi="Times New Roman"/>
          <w:sz w:val="24"/>
          <w:szCs w:val="24"/>
        </w:rPr>
        <w:t>предлежание</w:t>
      </w:r>
      <w:proofErr w:type="spellEnd"/>
      <w:r w:rsidRPr="007D4B18">
        <w:rPr>
          <w:rFonts w:ascii="Times New Roman" w:hAnsi="Times New Roman"/>
          <w:sz w:val="24"/>
          <w:szCs w:val="24"/>
        </w:rPr>
        <w:t xml:space="preserve">. Преждевременное излитие околоплодных вод. Клинически узкий таз. Острая гипоксия плода. Крупный плод. </w:t>
      </w:r>
    </w:p>
    <w:p w:rsidR="00016BEE" w:rsidRPr="007D4B18" w:rsidRDefault="00016BEE" w:rsidP="00016BEE">
      <w:pPr>
        <w:jc w:val="both"/>
        <w:rPr>
          <w:rFonts w:ascii="Times New Roman" w:hAnsi="Times New Roman"/>
          <w:sz w:val="24"/>
          <w:szCs w:val="24"/>
        </w:rPr>
      </w:pPr>
      <w:r w:rsidRPr="007D4B18">
        <w:rPr>
          <w:rFonts w:ascii="Times New Roman" w:hAnsi="Times New Roman"/>
          <w:sz w:val="24"/>
          <w:szCs w:val="24"/>
        </w:rPr>
        <w:t xml:space="preserve">Тактика: Экстренное </w:t>
      </w:r>
      <w:proofErr w:type="spellStart"/>
      <w:r w:rsidRPr="007D4B18">
        <w:rPr>
          <w:rFonts w:ascii="Times New Roman" w:hAnsi="Times New Roman"/>
          <w:sz w:val="24"/>
          <w:szCs w:val="24"/>
        </w:rPr>
        <w:t>родоразрешение</w:t>
      </w:r>
      <w:proofErr w:type="spellEnd"/>
      <w:r w:rsidRPr="007D4B18">
        <w:rPr>
          <w:rFonts w:ascii="Times New Roman" w:hAnsi="Times New Roman"/>
          <w:sz w:val="24"/>
          <w:szCs w:val="24"/>
        </w:rPr>
        <w:t xml:space="preserve"> путем операции кесарево сечение.</w:t>
      </w:r>
    </w:p>
    <w:p w:rsidR="00016BEE" w:rsidRDefault="00016BEE" w:rsidP="00DC2BF1">
      <w:pPr>
        <w:tabs>
          <w:tab w:val="left" w:pos="284"/>
          <w:tab w:val="left" w:pos="720"/>
        </w:tabs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6BEE" w:rsidRPr="00AF6D4E" w:rsidRDefault="00016BEE" w:rsidP="00AF6D4E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D4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роженицы Е., 16 лет приступ эклампсии. Роды первые. Положение плода продольное, головка плода над входом в малый таз не определяется. Сердцебиение плода приглушено, ритмичное, 100 уд/мин. При влагалищном исследовании раскрытие шейки матки полное, плодный пузырь цел. Головка плода на тазовом дне. Стреловидный шов в прямом размере.  Диагноз? Тактика?</w:t>
      </w:r>
    </w:p>
    <w:p w:rsidR="00016BEE" w:rsidRPr="00016BEE" w:rsidRDefault="00016BEE" w:rsidP="00016B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 ответа: </w:t>
      </w:r>
      <w:proofErr w:type="spellStart"/>
      <w:proofErr w:type="gramStart"/>
      <w:r w:rsidRPr="00016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рочные</w:t>
      </w:r>
      <w:proofErr w:type="spellEnd"/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роды.</w:t>
      </w:r>
      <w:proofErr w:type="gramEnd"/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6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родов.</w:t>
      </w:r>
      <w:proofErr w:type="gramEnd"/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Эклампсия. Юная первородящая. Запоздалое излитие околоплодных вод. Острая гипоксия плода. </w:t>
      </w:r>
    </w:p>
    <w:p w:rsidR="00016BEE" w:rsidRPr="00016BEE" w:rsidRDefault="00016BEE" w:rsidP="00016B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Тактика: </w:t>
      </w:r>
    </w:p>
    <w:p w:rsidR="00016BEE" w:rsidRPr="00016BEE" w:rsidRDefault="00016BEE" w:rsidP="00016BEE">
      <w:pPr>
        <w:numPr>
          <w:ilvl w:val="0"/>
          <w:numId w:val="2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BEE" w:rsidRDefault="00016BEE" w:rsidP="00016BEE">
      <w:pPr>
        <w:numPr>
          <w:ilvl w:val="0"/>
          <w:numId w:val="2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акушерских выходных щипцов.</w:t>
      </w:r>
    </w:p>
    <w:p w:rsidR="00016BEE" w:rsidRPr="00AF6D4E" w:rsidRDefault="00016BEE" w:rsidP="00AF6D4E">
      <w:pPr>
        <w:pStyle w:val="a6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napToGrid w:val="0"/>
          <w:sz w:val="24"/>
          <w:szCs w:val="24"/>
        </w:rPr>
      </w:pP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>Больная, 16 лет, поступила в стационар 19 марта по направлению врача ЖК с жало</w:t>
      </w: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бами на боли в правой подвздошной области, головокружение, тошноту, однократную потерю сознания, которые появились внезапно. Последняя менструация с 10 по 17 мар</w:t>
      </w: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softHyphen/>
        <w:t xml:space="preserve">та с задержкой на 6 дней. При осмотре: живот мягкий, болезненный в нижних отделах, больше справа. </w:t>
      </w:r>
      <w:proofErr w:type="spellStart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>Перитониальных</w:t>
      </w:r>
      <w:proofErr w:type="spellEnd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симптомов нет, АД 100170 мм </w:t>
      </w:r>
      <w:proofErr w:type="spellStart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>рт</w:t>
      </w:r>
      <w:proofErr w:type="spellEnd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 xml:space="preserve"> ст., пульс 100 ударов в минуту. При двуручном, </w:t>
      </w:r>
      <w:proofErr w:type="spellStart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>влагалищно-абдоминальном</w:t>
      </w:r>
      <w:proofErr w:type="spellEnd"/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t xml:space="preserve"> исследовании матка не увеличе</w:t>
      </w: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на, плотная, безболезненная. Справа определяется несколько увеличенный, безболез</w:t>
      </w: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ненный яичник. Слева область придатков болезненная. Своды свободные, глубокие, бо</w:t>
      </w:r>
      <w:r w:rsidRPr="00AF6D4E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лезненные.</w:t>
      </w:r>
    </w:p>
    <w:p w:rsidR="00016BEE" w:rsidRDefault="00016BEE" w:rsidP="00016BEE">
      <w:pPr>
        <w:shd w:val="clear" w:color="auto" w:fill="FFFFFF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Диагноз? Дополнительные методы исследования? 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Диф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>иагноз</w:t>
      </w:r>
      <w:proofErr w:type="spellEnd"/>
      <w:r>
        <w:rPr>
          <w:rFonts w:ascii="Times New Roman" w:hAnsi="Times New Roman"/>
          <w:snapToGrid w:val="0"/>
          <w:color w:val="000000"/>
          <w:sz w:val="24"/>
          <w:szCs w:val="24"/>
        </w:rPr>
        <w:t>? Так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softHyphen/>
        <w:t>тика ведения?</w:t>
      </w:r>
    </w:p>
    <w:p w:rsidR="00016BEE" w:rsidRDefault="00016BEE" w:rsidP="00016BEE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Д-з: Апоплексия яичника? Внематочная беременность?</w:t>
      </w:r>
    </w:p>
    <w:p w:rsidR="00016BEE" w:rsidRDefault="00016BEE" w:rsidP="00016BEE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на ХГ</w:t>
      </w:r>
    </w:p>
    <w:p w:rsidR="00DE44BC" w:rsidRPr="00C4483D" w:rsidRDefault="00DE44BC" w:rsidP="00AF6D4E">
      <w:pPr>
        <w:tabs>
          <w:tab w:val="left" w:pos="284"/>
          <w:tab w:val="left" w:pos="720"/>
        </w:tabs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01CB" w:rsidRDefault="002101CB" w:rsidP="002101CB">
      <w:pPr>
        <w:pStyle w:val="Default"/>
        <w:ind w:firstLine="708"/>
        <w:jc w:val="both"/>
        <w:rPr>
          <w:b/>
          <w:i/>
        </w:rPr>
      </w:pPr>
    </w:p>
    <w:p w:rsidR="0002071C" w:rsidRPr="00AF6D4E" w:rsidRDefault="0002071C" w:rsidP="006231D6">
      <w:pPr>
        <w:pStyle w:val="Default"/>
        <w:ind w:firstLine="708"/>
        <w:jc w:val="center"/>
      </w:pPr>
      <w:r w:rsidRPr="00AF6D4E">
        <w:t>Рекомендуемая основная литература:</w:t>
      </w:r>
    </w:p>
    <w:p w:rsidR="0002071C" w:rsidRPr="00AF6D4E" w:rsidRDefault="0002071C" w:rsidP="0002071C">
      <w:pPr>
        <w:pStyle w:val="Default"/>
        <w:ind w:firstLine="708"/>
        <w:jc w:val="both"/>
      </w:pP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1.  </w:t>
      </w:r>
      <w:proofErr w:type="spellStart"/>
      <w:r w:rsidRPr="00AF6D4E">
        <w:t>Абрамченко</w:t>
      </w:r>
      <w:proofErr w:type="spellEnd"/>
      <w:r w:rsidRPr="00AF6D4E">
        <w:t xml:space="preserve"> В.В. Классическое акушерство 2т</w:t>
      </w:r>
      <w:proofErr w:type="gramStart"/>
      <w:r w:rsidRPr="00AF6D4E">
        <w:t>.-</w:t>
      </w:r>
      <w:proofErr w:type="gramEnd"/>
      <w:r w:rsidRPr="00AF6D4E">
        <w:t xml:space="preserve">СПб.,2008.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2.  </w:t>
      </w:r>
      <w:proofErr w:type="spellStart"/>
      <w:r w:rsidRPr="00AF6D4E">
        <w:t>Адамян</w:t>
      </w:r>
      <w:proofErr w:type="spellEnd"/>
      <w:r w:rsidRPr="00AF6D4E">
        <w:t xml:space="preserve"> Л.В., Кулаков В.И., Андреева Е.Н. </w:t>
      </w:r>
      <w:proofErr w:type="spellStart"/>
      <w:r w:rsidRPr="00AF6D4E">
        <w:t>Эндометриозы.-М</w:t>
      </w:r>
      <w:proofErr w:type="spellEnd"/>
      <w:r w:rsidRPr="00AF6D4E">
        <w:t xml:space="preserve">., 2006.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 xml:space="preserve">3.  </w:t>
      </w:r>
      <w:proofErr w:type="spellStart"/>
      <w:r w:rsidRPr="00AF6D4E">
        <w:t>Айламазян</w:t>
      </w:r>
      <w:proofErr w:type="spellEnd"/>
      <w:r w:rsidRPr="00AF6D4E">
        <w:t xml:space="preserve"> Э.К. Гинекология от </w:t>
      </w:r>
      <w:proofErr w:type="spellStart"/>
      <w:r w:rsidRPr="00AF6D4E">
        <w:t>пубертата</w:t>
      </w:r>
      <w:proofErr w:type="spellEnd"/>
      <w:r w:rsidRPr="00AF6D4E">
        <w:t xml:space="preserve"> до </w:t>
      </w:r>
      <w:proofErr w:type="spellStart"/>
      <w:r w:rsidRPr="00AF6D4E">
        <w:t>пост</w:t>
      </w:r>
      <w:r w:rsidR="00511D05">
        <w:t>менопаузы.-М</w:t>
      </w:r>
      <w:proofErr w:type="spellEnd"/>
      <w:r w:rsidR="00511D05">
        <w:t xml:space="preserve">., </w:t>
      </w:r>
      <w:proofErr w:type="spellStart"/>
      <w:r w:rsidR="00511D05">
        <w:t>Медпрессинформ</w:t>
      </w:r>
      <w:proofErr w:type="spellEnd"/>
      <w:r w:rsidR="00511D05">
        <w:t xml:space="preserve">, </w:t>
      </w:r>
      <w:r w:rsidRPr="00AF6D4E">
        <w:t xml:space="preserve">2006.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 xml:space="preserve">4.  </w:t>
      </w:r>
      <w:proofErr w:type="spellStart"/>
      <w:r w:rsidRPr="00AF6D4E">
        <w:t>Айламазян</w:t>
      </w:r>
      <w:proofErr w:type="spellEnd"/>
      <w:r w:rsidRPr="00AF6D4E">
        <w:t xml:space="preserve"> Э.К. Неотложная помощь при экстрем</w:t>
      </w:r>
      <w:r w:rsidR="00511D05">
        <w:t xml:space="preserve">альных состояниях в акушерской </w:t>
      </w:r>
      <w:r w:rsidRPr="00AF6D4E">
        <w:t xml:space="preserve">практике.- Н. Новгород.1997.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 xml:space="preserve">5.  </w:t>
      </w:r>
      <w:proofErr w:type="spellStart"/>
      <w:r w:rsidRPr="00AF6D4E">
        <w:t>Айламазян</w:t>
      </w:r>
      <w:proofErr w:type="spellEnd"/>
      <w:r w:rsidRPr="00AF6D4E">
        <w:t xml:space="preserve"> Э.К., Рябцева И.Т. Неотложная помощь </w:t>
      </w:r>
      <w:r w:rsidR="00511D05">
        <w:t xml:space="preserve">при экстремальных состояниях в </w:t>
      </w:r>
      <w:r w:rsidRPr="00AF6D4E">
        <w:t xml:space="preserve">гинекологии.- Н. Новгород, 2003.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6.  Акушерство: национальное руководство/ под ред. Э.К. </w:t>
      </w:r>
      <w:proofErr w:type="spellStart"/>
      <w:r w:rsidRPr="00AF6D4E">
        <w:t>Айламазяна</w:t>
      </w:r>
      <w:proofErr w:type="spellEnd"/>
      <w:r w:rsidRPr="00AF6D4E">
        <w:t xml:space="preserve">, В.Е.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Радзинского, Г.М. Савельевой </w:t>
      </w:r>
      <w:proofErr w:type="gramStart"/>
      <w:r w:rsidRPr="00AF6D4E">
        <w:t>–М</w:t>
      </w:r>
      <w:proofErr w:type="gramEnd"/>
      <w:r w:rsidRPr="00AF6D4E">
        <w:t xml:space="preserve">: ГЭОТАР-Медиа, 2009. 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 xml:space="preserve">7.  Акушерство и гинекология / под ред. W. </w:t>
      </w:r>
      <w:proofErr w:type="spellStart"/>
      <w:r w:rsidRPr="00AF6D4E">
        <w:t>Beck</w:t>
      </w:r>
      <w:proofErr w:type="spellEnd"/>
      <w:r w:rsidRPr="00AF6D4E">
        <w:t>, Сав</w:t>
      </w:r>
      <w:r w:rsidR="00511D05">
        <w:t xml:space="preserve">ельевой Г.М., </w:t>
      </w:r>
      <w:proofErr w:type="spellStart"/>
      <w:r w:rsidR="00511D05">
        <w:t>Сичинава</w:t>
      </w:r>
      <w:proofErr w:type="spellEnd"/>
      <w:r w:rsidR="00511D05">
        <w:t xml:space="preserve"> Л.Г. М. </w:t>
      </w:r>
      <w:r w:rsidRPr="00AF6D4E">
        <w:t xml:space="preserve">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8.  Акушерство. Курс лекций: учебное  пособие/ под ред. А.Н. Стрижакова, А.И.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Давыдова «ГЭОТАР-Медиа», 2009.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9.  </w:t>
      </w:r>
      <w:proofErr w:type="spellStart"/>
      <w:r w:rsidRPr="00AF6D4E">
        <w:t>Ариас</w:t>
      </w:r>
      <w:proofErr w:type="spellEnd"/>
      <w:r w:rsidRPr="00AF6D4E">
        <w:t xml:space="preserve"> Ф. Беременность и роды высокого риска. М., 1989.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 xml:space="preserve">10.  </w:t>
      </w:r>
      <w:proofErr w:type="spellStart"/>
      <w:r w:rsidRPr="00AF6D4E">
        <w:t>Барышев.Б.А</w:t>
      </w:r>
      <w:proofErr w:type="spellEnd"/>
      <w:r w:rsidRPr="00AF6D4E">
        <w:t xml:space="preserve">., </w:t>
      </w:r>
      <w:proofErr w:type="spellStart"/>
      <w:r w:rsidRPr="00AF6D4E">
        <w:t>Айламазян</w:t>
      </w:r>
      <w:proofErr w:type="spellEnd"/>
      <w:r w:rsidRPr="00AF6D4E">
        <w:t xml:space="preserve"> Э.К. </w:t>
      </w:r>
      <w:proofErr w:type="spellStart"/>
      <w:r w:rsidRPr="00AF6D4E">
        <w:t>Инфузионно-трансфуз</w:t>
      </w:r>
      <w:r w:rsidR="00511D05">
        <w:t>ионная</w:t>
      </w:r>
      <w:proofErr w:type="spellEnd"/>
      <w:r w:rsidR="00511D05">
        <w:t xml:space="preserve">  терапия    акушерских  </w:t>
      </w:r>
      <w:r w:rsidRPr="00AF6D4E">
        <w:t xml:space="preserve">кровотечений – С-Петербург, 2008.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lastRenderedPageBreak/>
        <w:t xml:space="preserve">11.  Беременность и роды  при  </w:t>
      </w:r>
      <w:proofErr w:type="spellStart"/>
      <w:r w:rsidRPr="00AF6D4E">
        <w:t>экстрагенитальн</w:t>
      </w:r>
      <w:r w:rsidR="00511D05">
        <w:t>ых</w:t>
      </w:r>
      <w:proofErr w:type="spellEnd"/>
      <w:r w:rsidR="00511D05">
        <w:t xml:space="preserve"> заболеваниях/ под ред. В.Е. </w:t>
      </w:r>
      <w:r w:rsidRPr="00AF6D4E">
        <w:t xml:space="preserve">Радзинского.- «ГЭОТАР-Медиа»,2009.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12.  </w:t>
      </w:r>
      <w:proofErr w:type="spellStart"/>
      <w:r w:rsidRPr="00AF6D4E">
        <w:t>Венцковский</w:t>
      </w:r>
      <w:proofErr w:type="spellEnd"/>
      <w:r w:rsidRPr="00AF6D4E">
        <w:t xml:space="preserve"> Б.М., </w:t>
      </w:r>
      <w:proofErr w:type="spellStart"/>
      <w:r w:rsidRPr="00AF6D4E">
        <w:t>Запорожан</w:t>
      </w:r>
      <w:proofErr w:type="spellEnd"/>
      <w:r w:rsidRPr="00AF6D4E">
        <w:t xml:space="preserve"> В.Н. и др. Гестозы.- М., МИА, 2005.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13.   Воскресенский С.Л. Оценка состояния плода.- Минск, 2004.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14.   </w:t>
      </w:r>
      <w:proofErr w:type="spellStart"/>
      <w:r w:rsidRPr="00AF6D4E">
        <w:t>Гарден</w:t>
      </w:r>
      <w:proofErr w:type="spellEnd"/>
      <w:r w:rsidRPr="00AF6D4E">
        <w:t xml:space="preserve"> А. Детская и подростковая гинекология.- М., 2001.   18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15.   Гинекология по </w:t>
      </w:r>
      <w:proofErr w:type="spellStart"/>
      <w:r w:rsidRPr="00AF6D4E">
        <w:t>Э.Новак</w:t>
      </w:r>
      <w:proofErr w:type="spellEnd"/>
      <w:r w:rsidRPr="00AF6D4E">
        <w:t xml:space="preserve">. М. 2002.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>16.  Гинекология клинические  лекции/ под ред. пр</w:t>
      </w:r>
      <w:r w:rsidR="00511D05">
        <w:t>оф. Макарова О.В. М.,  «ГЭОТА</w:t>
      </w:r>
      <w:proofErr w:type="gramStart"/>
      <w:r w:rsidR="00511D05">
        <w:t>Р-</w:t>
      </w:r>
      <w:proofErr w:type="gramEnd"/>
      <w:r w:rsidR="00511D05">
        <w:t xml:space="preserve"> </w:t>
      </w:r>
      <w:r w:rsidRPr="00AF6D4E">
        <w:t xml:space="preserve">Медиа», 2010. </w:t>
      </w:r>
    </w:p>
    <w:p w:rsidR="0002071C" w:rsidRPr="00AF6D4E" w:rsidRDefault="0002071C" w:rsidP="00511D05">
      <w:pPr>
        <w:pStyle w:val="Default"/>
        <w:ind w:firstLine="708"/>
        <w:jc w:val="both"/>
      </w:pPr>
      <w:r w:rsidRPr="00AF6D4E">
        <w:t>17.  Гинекология. Курс  лекций, учебное по</w:t>
      </w:r>
      <w:r w:rsidR="00511D05">
        <w:t xml:space="preserve">собие/ под ред. А.Н. Стрижакова, </w:t>
      </w:r>
      <w:r w:rsidRPr="00AF6D4E">
        <w:t xml:space="preserve">А.И.Давыдова. </w:t>
      </w:r>
      <w:proofErr w:type="gramStart"/>
      <w:r w:rsidRPr="00AF6D4E">
        <w:t>-«</w:t>
      </w:r>
      <w:proofErr w:type="gramEnd"/>
      <w:r w:rsidRPr="00AF6D4E">
        <w:t xml:space="preserve">ГЭОТАР-Медиа».,2009.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18.  </w:t>
      </w:r>
      <w:proofErr w:type="spellStart"/>
      <w:r w:rsidRPr="00AF6D4E">
        <w:t>Гуркин</w:t>
      </w:r>
      <w:proofErr w:type="spellEnd"/>
      <w:r w:rsidRPr="00AF6D4E">
        <w:t xml:space="preserve"> Ю.А. </w:t>
      </w:r>
      <w:proofErr w:type="spellStart"/>
      <w:r w:rsidRPr="00AF6D4E">
        <w:t>Ювенильная</w:t>
      </w:r>
      <w:proofErr w:type="spellEnd"/>
      <w:r w:rsidRPr="00AF6D4E">
        <w:t xml:space="preserve"> гинекология.- СПб</w:t>
      </w:r>
      <w:proofErr w:type="gramStart"/>
      <w:r w:rsidRPr="00AF6D4E">
        <w:t xml:space="preserve">., </w:t>
      </w:r>
      <w:proofErr w:type="gramEnd"/>
      <w:r w:rsidRPr="00AF6D4E">
        <w:t xml:space="preserve">1993. </w:t>
      </w:r>
    </w:p>
    <w:p w:rsidR="0002071C" w:rsidRPr="00AF6D4E" w:rsidRDefault="00511D05" w:rsidP="0002071C">
      <w:pPr>
        <w:pStyle w:val="Default"/>
        <w:ind w:firstLine="708"/>
        <w:jc w:val="both"/>
      </w:pPr>
      <w:r>
        <w:t xml:space="preserve">19.  </w:t>
      </w:r>
      <w:proofErr w:type="spellStart"/>
      <w:r w:rsidR="0002071C" w:rsidRPr="00AF6D4E">
        <w:t>Гуркин</w:t>
      </w:r>
      <w:proofErr w:type="spellEnd"/>
      <w:r w:rsidR="0002071C" w:rsidRPr="00AF6D4E">
        <w:t xml:space="preserve"> Ю.А. Неотложная гинекология детей и подростков.- СПб</w:t>
      </w:r>
      <w:proofErr w:type="gramStart"/>
      <w:r w:rsidR="0002071C" w:rsidRPr="00AF6D4E">
        <w:t xml:space="preserve">., </w:t>
      </w:r>
      <w:proofErr w:type="gramEnd"/>
      <w:r w:rsidR="0002071C" w:rsidRPr="00AF6D4E">
        <w:t xml:space="preserve">1994.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20.  Женская  консультация  3-е изд./ под ред. В.Е.Радзинского, </w:t>
      </w:r>
      <w:proofErr w:type="gramStart"/>
      <w:r w:rsidRPr="00AF6D4E">
        <w:t>-«</w:t>
      </w:r>
      <w:proofErr w:type="spellStart"/>
      <w:proofErr w:type="gramEnd"/>
      <w:r w:rsidRPr="00AF6D4E">
        <w:t>ГЭОТАР-Медиа</w:t>
      </w:r>
      <w:proofErr w:type="spellEnd"/>
      <w:r w:rsidRPr="00AF6D4E">
        <w:t xml:space="preserve">».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2010,. (Серия «Библиотека  врача-специалиста»).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21.  Клинические  лекции по  акушерству   и гинекологии / под ред.  Ю.Э. </w:t>
      </w:r>
    </w:p>
    <w:p w:rsidR="0002071C" w:rsidRPr="00AF6D4E" w:rsidRDefault="0002071C" w:rsidP="0002071C">
      <w:pPr>
        <w:pStyle w:val="Default"/>
        <w:ind w:firstLine="708"/>
        <w:jc w:val="both"/>
      </w:pPr>
      <w:proofErr w:type="spellStart"/>
      <w:r w:rsidRPr="00AF6D4E">
        <w:t>Доброхотовой</w:t>
      </w:r>
      <w:proofErr w:type="spellEnd"/>
      <w:r w:rsidRPr="00AF6D4E">
        <w:t>,- «</w:t>
      </w:r>
      <w:proofErr w:type="spellStart"/>
      <w:r w:rsidRPr="00AF6D4E">
        <w:t>ГЭОТАР-Медиа</w:t>
      </w:r>
      <w:proofErr w:type="spellEnd"/>
      <w:r w:rsidRPr="00AF6D4E">
        <w:t xml:space="preserve">».,2009, (Серия «Библиотека  врача-специалиста»).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22.  Клинические  рекомендации.  Акушерство  и гинекология: 3-е изд./ под ред. Г.М.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Савельевой, В.Н. Серова, Г.Т. Сухих,- «ГЭОТАР-Медиа», 2009.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23.   </w:t>
      </w:r>
      <w:proofErr w:type="spellStart"/>
      <w:r w:rsidRPr="00AF6D4E">
        <w:t>Коколина</w:t>
      </w:r>
      <w:proofErr w:type="spellEnd"/>
      <w:r w:rsidRPr="00AF6D4E">
        <w:t xml:space="preserve"> В.Ф. Гинекологическая эндокринология детей и подростков. </w:t>
      </w:r>
      <w:proofErr w:type="gramStart"/>
      <w:r w:rsidRPr="00AF6D4E">
        <w:t>-М</w:t>
      </w:r>
      <w:proofErr w:type="gramEnd"/>
      <w:r w:rsidRPr="00AF6D4E">
        <w:t xml:space="preserve">. МИА.,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1998.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24.  Краснопольский В.И., Мельник Т.Н., Серова О.Ф. Безопасный  аборт. </w:t>
      </w:r>
      <w:proofErr w:type="gramStart"/>
      <w:r w:rsidRPr="00AF6D4E">
        <w:t>-«</w:t>
      </w:r>
      <w:proofErr w:type="gramEnd"/>
      <w:r w:rsidRPr="00AF6D4E">
        <w:t>ГЭОТАР-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Медиа», 2009.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25.  Краснопольский В.И., </w:t>
      </w:r>
      <w:proofErr w:type="spellStart"/>
      <w:r w:rsidRPr="00AF6D4E">
        <w:t>Буянова</w:t>
      </w:r>
      <w:proofErr w:type="spellEnd"/>
      <w:r w:rsidRPr="00AF6D4E">
        <w:t xml:space="preserve">  С.Н., Щукина Н.А., Попов А.А. Оперативная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гинекология. М., «</w:t>
      </w:r>
      <w:proofErr w:type="spellStart"/>
      <w:r w:rsidRPr="00AF6D4E">
        <w:t>Медпресс-информ</w:t>
      </w:r>
      <w:proofErr w:type="spellEnd"/>
      <w:r w:rsidRPr="00AF6D4E">
        <w:t xml:space="preserve">», 2011.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26.   Кулаков В.И., Серов В.Н. Рациональная фармакотерапия в акушерстве и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гинекологии</w:t>
      </w:r>
      <w:proofErr w:type="gramStart"/>
      <w:r w:rsidRPr="00AF6D4E">
        <w:t>.-</w:t>
      </w:r>
      <w:proofErr w:type="gramEnd"/>
      <w:r w:rsidRPr="00AF6D4E">
        <w:t xml:space="preserve">М «ЛИТТЕРРА», 2005.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27.  Кулаков В.И. и </w:t>
      </w:r>
      <w:proofErr w:type="spellStart"/>
      <w:r w:rsidRPr="00AF6D4E">
        <w:t>соавт</w:t>
      </w:r>
      <w:proofErr w:type="spellEnd"/>
      <w:r w:rsidRPr="00AF6D4E">
        <w:t xml:space="preserve">. Оперативная гинекология. </w:t>
      </w:r>
      <w:proofErr w:type="gramStart"/>
      <w:r w:rsidRPr="00AF6D4E">
        <w:t>-М</w:t>
      </w:r>
      <w:proofErr w:type="gramEnd"/>
      <w:r w:rsidRPr="00AF6D4E">
        <w:t xml:space="preserve">. 2001.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28.  Лекарственные средства в  акушерстве  и </w:t>
      </w:r>
      <w:proofErr w:type="spellStart"/>
      <w:r w:rsidRPr="00AF6D4E">
        <w:t>гиненкологии</w:t>
      </w:r>
      <w:proofErr w:type="spellEnd"/>
      <w:r w:rsidRPr="00AF6D4E">
        <w:t xml:space="preserve">: 3-е изд., </w:t>
      </w:r>
      <w:proofErr w:type="spellStart"/>
      <w:r w:rsidRPr="00AF6D4E">
        <w:t>испр</w:t>
      </w:r>
      <w:proofErr w:type="spellEnd"/>
      <w:r w:rsidRPr="00AF6D4E">
        <w:t xml:space="preserve">. и доп. </w:t>
      </w:r>
    </w:p>
    <w:p w:rsidR="0002071C" w:rsidRPr="00AF6D4E" w:rsidRDefault="0002071C" w:rsidP="0002071C">
      <w:pPr>
        <w:pStyle w:val="Default"/>
        <w:ind w:firstLine="708"/>
        <w:jc w:val="both"/>
      </w:pPr>
      <w:proofErr w:type="spellStart"/>
      <w:r w:rsidRPr="00AF6D4E">
        <w:t>Адамян</w:t>
      </w:r>
      <w:proofErr w:type="spellEnd"/>
      <w:r w:rsidRPr="00AF6D4E">
        <w:t xml:space="preserve"> Л.В., Комиссарова Л.М., Ляшко Е.С., и др. / под ред. В.Н. Серова, Г.Т.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Сухих,  </w:t>
      </w:r>
      <w:proofErr w:type="gramStart"/>
      <w:r w:rsidRPr="00AF6D4E">
        <w:t>-«</w:t>
      </w:r>
      <w:proofErr w:type="gramEnd"/>
      <w:r w:rsidRPr="00AF6D4E">
        <w:t xml:space="preserve">ГЭОТАР-Медиа», 2010.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29.   Манухин И.Б., </w:t>
      </w:r>
      <w:proofErr w:type="spellStart"/>
      <w:r w:rsidRPr="00AF6D4E">
        <w:t>ТумиловичЛ.Г</w:t>
      </w:r>
      <w:proofErr w:type="spellEnd"/>
      <w:r w:rsidRPr="00AF6D4E">
        <w:t xml:space="preserve">., Геворкян М.А. Гинекологическая  эндокринология.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Клинические   лекции: руководство; 2-е изд., </w:t>
      </w:r>
      <w:proofErr w:type="spellStart"/>
      <w:r w:rsidRPr="00AF6D4E">
        <w:t>испр</w:t>
      </w:r>
      <w:proofErr w:type="spellEnd"/>
      <w:r w:rsidRPr="00AF6D4E">
        <w:t xml:space="preserve">. и доп.,- «ГЭОТАР-Медиа».,2010.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30.  Манухин  И.Б.,  Аксененко  В.А.  Репродуктивное  здоровье  у  больных  </w:t>
      </w:r>
      <w:proofErr w:type="gramStart"/>
      <w:r w:rsidRPr="00AF6D4E">
        <w:t>с</w:t>
      </w:r>
      <w:proofErr w:type="gramEnd"/>
      <w:r w:rsidRPr="00AF6D4E">
        <w:t xml:space="preserve">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воспалительными заболеваниями придатков матки.- Ставрополь, 2002.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31.   Манухин И.Б.и </w:t>
      </w:r>
      <w:proofErr w:type="spellStart"/>
      <w:r w:rsidRPr="00AF6D4E">
        <w:t>соавт</w:t>
      </w:r>
      <w:proofErr w:type="spellEnd"/>
      <w:r w:rsidRPr="00AF6D4E">
        <w:t xml:space="preserve">. Норма беременности: </w:t>
      </w:r>
      <w:proofErr w:type="spellStart"/>
      <w:r w:rsidRPr="00AF6D4E">
        <w:t>метод</w:t>
      </w:r>
      <w:proofErr w:type="gramStart"/>
      <w:r w:rsidRPr="00AF6D4E">
        <w:t>.р</w:t>
      </w:r>
      <w:proofErr w:type="gramEnd"/>
      <w:r w:rsidRPr="00AF6D4E">
        <w:t>ек.-М</w:t>
      </w:r>
      <w:proofErr w:type="spellEnd"/>
      <w:r w:rsidRPr="00AF6D4E">
        <w:t xml:space="preserve">., 1990.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32.   Манухин И.Б., Рыжков В.В., Федосова Г.Н. Профилактика репродуктивных потерь.-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Ставрополь</w:t>
      </w:r>
      <w:proofErr w:type="gramStart"/>
      <w:r w:rsidRPr="00AF6D4E">
        <w:t xml:space="preserve">., </w:t>
      </w:r>
      <w:proofErr w:type="gramEnd"/>
      <w:r w:rsidRPr="00AF6D4E">
        <w:t xml:space="preserve">1999.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33.  Неотложные состояния в акушерстве и гинекологии. Диагностика и лечение./ Под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общей ред., проф. М.А. </w:t>
      </w:r>
      <w:proofErr w:type="spellStart"/>
      <w:r w:rsidRPr="00AF6D4E">
        <w:t>Курцера</w:t>
      </w:r>
      <w:proofErr w:type="spellEnd"/>
      <w:proofErr w:type="gramStart"/>
      <w:r w:rsidRPr="00AF6D4E">
        <w:t xml:space="preserve"> ,</w:t>
      </w:r>
      <w:proofErr w:type="gramEnd"/>
      <w:r w:rsidRPr="00AF6D4E">
        <w:t xml:space="preserve">-М: Бином. Лаборатория знаний, 2009.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34.   Перитонит /</w:t>
      </w:r>
      <w:proofErr w:type="spellStart"/>
      <w:r w:rsidRPr="00AF6D4E">
        <w:t>под</w:t>
      </w:r>
      <w:proofErr w:type="gramStart"/>
      <w:r w:rsidRPr="00AF6D4E">
        <w:t>.р</w:t>
      </w:r>
      <w:proofErr w:type="gramEnd"/>
      <w:r w:rsidRPr="00AF6D4E">
        <w:t>ед</w:t>
      </w:r>
      <w:proofErr w:type="spellEnd"/>
      <w:r w:rsidRPr="00AF6D4E">
        <w:t xml:space="preserve">. акад. В.С. Савельева, проф. Б.Р. Гельфанда. М.- «ЛИТТЕРРА»,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2006.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35.  Роговская С.И. Практическая </w:t>
      </w:r>
      <w:proofErr w:type="spellStart"/>
      <w:r w:rsidRPr="00AF6D4E">
        <w:t>кольпоскопия</w:t>
      </w:r>
      <w:proofErr w:type="spellEnd"/>
      <w:r w:rsidRPr="00AF6D4E">
        <w:t>.- «</w:t>
      </w:r>
      <w:proofErr w:type="spellStart"/>
      <w:r w:rsidRPr="00AF6D4E">
        <w:t>ГЭОТАР-Медиа</w:t>
      </w:r>
      <w:proofErr w:type="spellEnd"/>
      <w:r w:rsidRPr="00AF6D4E">
        <w:t xml:space="preserve">».,2011г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36.  Руководство по планированию семьи / </w:t>
      </w:r>
      <w:proofErr w:type="spellStart"/>
      <w:r w:rsidRPr="00AF6D4E">
        <w:t>под</w:t>
      </w:r>
      <w:proofErr w:type="gramStart"/>
      <w:r w:rsidRPr="00AF6D4E">
        <w:t>.р</w:t>
      </w:r>
      <w:proofErr w:type="gramEnd"/>
      <w:r w:rsidRPr="00AF6D4E">
        <w:t>ед</w:t>
      </w:r>
      <w:proofErr w:type="spellEnd"/>
      <w:r w:rsidRPr="00AF6D4E">
        <w:t xml:space="preserve">. акад. В.Н. Серова.- М. 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lastRenderedPageBreak/>
        <w:t xml:space="preserve">37.   Руководство по амбулаторно-поликлинической помощи в акушерстве и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гинекологии / под ред</w:t>
      </w:r>
      <w:proofErr w:type="gramStart"/>
      <w:r w:rsidRPr="00AF6D4E">
        <w:t>.а</w:t>
      </w:r>
      <w:proofErr w:type="gramEnd"/>
      <w:r w:rsidRPr="00AF6D4E">
        <w:t xml:space="preserve">кад. В.И. Кулакова, проф. В.Н. </w:t>
      </w:r>
      <w:proofErr w:type="spellStart"/>
      <w:r w:rsidRPr="00AF6D4E">
        <w:t>ПрилепскойЮ</w:t>
      </w:r>
      <w:proofErr w:type="spellEnd"/>
      <w:r w:rsidRPr="00AF6D4E">
        <w:t xml:space="preserve"> В.Е.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Радзинского- М.: ГОЭТАР-Медиа, 2007.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38.   Рациональная фармакотерапия заболеваний кожи и инфекций, передающихся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половым путем. / </w:t>
      </w:r>
      <w:proofErr w:type="spellStart"/>
      <w:r w:rsidRPr="00AF6D4E">
        <w:t>под</w:t>
      </w:r>
      <w:proofErr w:type="gramStart"/>
      <w:r w:rsidRPr="00AF6D4E">
        <w:t>.р</w:t>
      </w:r>
      <w:proofErr w:type="gramEnd"/>
      <w:r w:rsidRPr="00AF6D4E">
        <w:t>ед</w:t>
      </w:r>
      <w:proofErr w:type="spellEnd"/>
      <w:r w:rsidRPr="00AF6D4E">
        <w:t xml:space="preserve">. А.А. </w:t>
      </w:r>
      <w:proofErr w:type="spellStart"/>
      <w:r w:rsidRPr="00AF6D4E">
        <w:t>Кубановой</w:t>
      </w:r>
      <w:proofErr w:type="spellEnd"/>
      <w:r w:rsidRPr="00AF6D4E">
        <w:t xml:space="preserve">, В.И. </w:t>
      </w:r>
      <w:proofErr w:type="spellStart"/>
      <w:r w:rsidRPr="00AF6D4E">
        <w:t>Кисиной</w:t>
      </w:r>
      <w:proofErr w:type="spellEnd"/>
      <w:r w:rsidRPr="00AF6D4E">
        <w:t xml:space="preserve">. – М., «ЛИТТЕРРА», 2005.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39.   Рыжков В.В., Кузнецова О.Б., Кулакова Е.В. Профилактика заболеваемости и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смертности женского населения.- Ставрополь, 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40.   Рыжков В.В., Рогов В.М. Акушерские кровотечения.- Ставрополь, 2001.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41.   Руководство по  амбулаторно-поликлинической помощи в акушерстве и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гинекологии – М., 2007./ под. Ред. Акад. В.И. Кулакова.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42.   Савельева Г.М. Плацентарная недостаточность</w:t>
      </w:r>
      <w:proofErr w:type="gramStart"/>
      <w:r w:rsidRPr="00AF6D4E">
        <w:t xml:space="preserve"> .</w:t>
      </w:r>
      <w:proofErr w:type="gramEnd"/>
      <w:r w:rsidRPr="00AF6D4E">
        <w:t xml:space="preserve"> – М., 1991.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43.   Сепсис в начале 21 века / </w:t>
      </w:r>
      <w:proofErr w:type="spellStart"/>
      <w:r w:rsidRPr="00AF6D4E">
        <w:t>под</w:t>
      </w:r>
      <w:proofErr w:type="gramStart"/>
      <w:r w:rsidRPr="00AF6D4E">
        <w:t>.р</w:t>
      </w:r>
      <w:proofErr w:type="gramEnd"/>
      <w:r w:rsidRPr="00AF6D4E">
        <w:t>ед</w:t>
      </w:r>
      <w:proofErr w:type="spellEnd"/>
      <w:r w:rsidRPr="00AF6D4E">
        <w:t xml:space="preserve">. акад. В.С. Савельева, проф. Б.Р. Гельфанда.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44.   Серов В.Н. и </w:t>
      </w:r>
      <w:proofErr w:type="spellStart"/>
      <w:r w:rsidRPr="00AF6D4E">
        <w:t>соавт</w:t>
      </w:r>
      <w:proofErr w:type="spellEnd"/>
      <w:r w:rsidRPr="00AF6D4E">
        <w:t xml:space="preserve">. Репродуктивные потери.- М., 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45.   Серов В.Н., Стрижаков А.Н., Маркин С.А. Руководство по </w:t>
      </w:r>
      <w:proofErr w:type="gramStart"/>
      <w:r w:rsidRPr="00AF6D4E">
        <w:t>практическому</w:t>
      </w:r>
      <w:proofErr w:type="gramEnd"/>
      <w:r w:rsidRPr="00AF6D4E">
        <w:t xml:space="preserve">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акушерству. – М., 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46.  </w:t>
      </w:r>
      <w:proofErr w:type="spellStart"/>
      <w:r w:rsidRPr="00AF6D4E">
        <w:t>Сидельникова</w:t>
      </w:r>
      <w:proofErr w:type="spellEnd"/>
      <w:r w:rsidRPr="00AF6D4E">
        <w:t xml:space="preserve"> В.М. Подготовка  и ведение  беременности  у  женщин с </w:t>
      </w:r>
      <w:proofErr w:type="gramStart"/>
      <w:r w:rsidRPr="00AF6D4E">
        <w:t>привычным</w:t>
      </w:r>
      <w:proofErr w:type="gramEnd"/>
      <w:r w:rsidRPr="00AF6D4E">
        <w:t xml:space="preserve"> </w:t>
      </w:r>
    </w:p>
    <w:p w:rsidR="0002071C" w:rsidRPr="00AF6D4E" w:rsidRDefault="0002071C" w:rsidP="0002071C">
      <w:pPr>
        <w:pStyle w:val="Default"/>
        <w:ind w:firstLine="708"/>
        <w:jc w:val="both"/>
      </w:pPr>
      <w:proofErr w:type="spellStart"/>
      <w:r w:rsidRPr="00AF6D4E">
        <w:t>невынашиванием</w:t>
      </w:r>
      <w:proofErr w:type="spellEnd"/>
      <w:r w:rsidRPr="00AF6D4E">
        <w:t xml:space="preserve">. Методические  пособия и клинические  протоколы. М.,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«</w:t>
      </w:r>
      <w:proofErr w:type="spellStart"/>
      <w:r w:rsidRPr="00AF6D4E">
        <w:t>Медпресс-информ</w:t>
      </w:r>
      <w:proofErr w:type="spellEnd"/>
      <w:r w:rsidRPr="00AF6D4E">
        <w:t xml:space="preserve">», 2011.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47.   </w:t>
      </w:r>
      <w:proofErr w:type="spellStart"/>
      <w:r w:rsidRPr="00AF6D4E">
        <w:t>Сметник</w:t>
      </w:r>
      <w:proofErr w:type="spellEnd"/>
      <w:r w:rsidRPr="00AF6D4E">
        <w:t xml:space="preserve"> В.П., </w:t>
      </w:r>
      <w:proofErr w:type="spellStart"/>
      <w:r w:rsidRPr="00AF6D4E">
        <w:t>Тумилович</w:t>
      </w:r>
      <w:proofErr w:type="spellEnd"/>
      <w:r w:rsidRPr="00AF6D4E">
        <w:t xml:space="preserve"> Л.Г. Неоперативная гинекология.- М. МИА, 1998.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48.   Справочник по акушерству, гинекологии и </w:t>
      </w:r>
      <w:proofErr w:type="spellStart"/>
      <w:r w:rsidRPr="00AF6D4E">
        <w:t>перинатологии</w:t>
      </w:r>
      <w:proofErr w:type="spellEnd"/>
      <w:r w:rsidRPr="00AF6D4E">
        <w:t xml:space="preserve"> / </w:t>
      </w:r>
      <w:proofErr w:type="spellStart"/>
      <w:r w:rsidRPr="00AF6D4E">
        <w:t>под</w:t>
      </w:r>
      <w:proofErr w:type="gramStart"/>
      <w:r w:rsidRPr="00AF6D4E">
        <w:t>.р</w:t>
      </w:r>
      <w:proofErr w:type="gramEnd"/>
      <w:r w:rsidRPr="00AF6D4E">
        <w:t>ед</w:t>
      </w:r>
      <w:proofErr w:type="spellEnd"/>
      <w:r w:rsidRPr="00AF6D4E">
        <w:t xml:space="preserve">. акад. Г.М.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Савельевой.- М. МИА., 2006.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49.  </w:t>
      </w:r>
      <w:proofErr w:type="spellStart"/>
      <w:r w:rsidRPr="00AF6D4E">
        <w:t>Тумилович</w:t>
      </w:r>
      <w:proofErr w:type="spellEnd"/>
      <w:r w:rsidRPr="00AF6D4E">
        <w:t xml:space="preserve"> Л.Г.,  Геворкян М.А. Справочник гинеколога-эндокринолога. М.,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Практическая  медицина, 2010г.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50.   Уварова Е.В. Детская  и  подростковая  гинекология: руководство,-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«Литтерра»,2009. (Серия «Библиотека  врача-специалиста»).    19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51.  Хачатурян А.Р., </w:t>
      </w:r>
      <w:proofErr w:type="spellStart"/>
      <w:r w:rsidRPr="00AF6D4E">
        <w:t>Марютина</w:t>
      </w:r>
      <w:proofErr w:type="spellEnd"/>
      <w:r w:rsidRPr="00AF6D4E">
        <w:t xml:space="preserve"> Л.В. </w:t>
      </w:r>
      <w:proofErr w:type="spellStart"/>
      <w:r w:rsidRPr="00AF6D4E">
        <w:t>Кольпоскопия</w:t>
      </w:r>
      <w:proofErr w:type="spellEnd"/>
      <w:r w:rsidRPr="00AF6D4E">
        <w:t xml:space="preserve">. Основы  алгоритмов  диагностики и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тактика  ведения заболеваний  шейки матки. Методические  рекомендации. СПб.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2011.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52.  Чернуха Е.А. Родовой блок</w:t>
      </w:r>
      <w:proofErr w:type="gramStart"/>
      <w:r w:rsidRPr="00AF6D4E">
        <w:t>.-</w:t>
      </w:r>
      <w:proofErr w:type="gramEnd"/>
      <w:r w:rsidRPr="00AF6D4E">
        <w:t xml:space="preserve">М., 1999.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53.   </w:t>
      </w:r>
      <w:proofErr w:type="spellStart"/>
      <w:r w:rsidRPr="00AF6D4E">
        <w:t>Шехтман</w:t>
      </w:r>
      <w:proofErr w:type="spellEnd"/>
      <w:r w:rsidRPr="00AF6D4E">
        <w:t xml:space="preserve"> М.М. Руководство по </w:t>
      </w:r>
      <w:proofErr w:type="spellStart"/>
      <w:r w:rsidRPr="00AF6D4E">
        <w:t>экстрагенитальной</w:t>
      </w:r>
      <w:proofErr w:type="spellEnd"/>
      <w:r w:rsidRPr="00AF6D4E">
        <w:t xml:space="preserve"> патологии у </w:t>
      </w:r>
      <w:proofErr w:type="spellStart"/>
      <w:r w:rsidRPr="00AF6D4E">
        <w:t>беременных</w:t>
      </w:r>
      <w:proofErr w:type="gramStart"/>
      <w:r w:rsidRPr="00AF6D4E">
        <w:t>.-</w:t>
      </w:r>
      <w:proofErr w:type="gramEnd"/>
      <w:r w:rsidRPr="00AF6D4E">
        <w:t>М</w:t>
      </w:r>
      <w:proofErr w:type="spellEnd"/>
      <w:r w:rsidRPr="00AF6D4E">
        <w:t xml:space="preserve">.,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1999.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54.   </w:t>
      </w:r>
      <w:proofErr w:type="spellStart"/>
      <w:r w:rsidRPr="00AF6D4E">
        <w:t>Шифман</w:t>
      </w:r>
      <w:proofErr w:type="spellEnd"/>
      <w:r w:rsidRPr="00AF6D4E">
        <w:t xml:space="preserve"> Е.М. </w:t>
      </w:r>
      <w:proofErr w:type="spellStart"/>
      <w:r w:rsidRPr="00AF6D4E">
        <w:t>Преэклампсия</w:t>
      </w:r>
      <w:proofErr w:type="spellEnd"/>
      <w:r w:rsidRPr="00AF6D4E">
        <w:t xml:space="preserve">, эклампсия, HELLP- синдром.- Петрозаводск, 2002.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55.   Периодические журналы: «Акушерство и гинекология», «Вестник </w:t>
      </w:r>
      <w:proofErr w:type="gramStart"/>
      <w:r w:rsidRPr="00AF6D4E">
        <w:t>Российской</w:t>
      </w:r>
      <w:proofErr w:type="gramEnd"/>
      <w:r w:rsidRPr="00AF6D4E">
        <w:t xml:space="preserve">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Ассоциации акушеров-гинекологов», «Журнал акушерства и женских болезней»,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>«Русский медицинский журнал», «</w:t>
      </w:r>
      <w:proofErr w:type="spellStart"/>
      <w:r w:rsidRPr="00AF6D4E">
        <w:t>Status</w:t>
      </w:r>
      <w:proofErr w:type="spellEnd"/>
      <w:r w:rsidRPr="00AF6D4E">
        <w:t xml:space="preserve"> </w:t>
      </w:r>
      <w:proofErr w:type="spellStart"/>
      <w:r w:rsidRPr="00AF6D4E">
        <w:t>Praesens</w:t>
      </w:r>
      <w:proofErr w:type="spellEnd"/>
      <w:r w:rsidRPr="00AF6D4E">
        <w:t xml:space="preserve">». 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56.   Информационные письма и приказы МЗРФ и МЗСК. </w:t>
      </w:r>
    </w:p>
    <w:p w:rsidR="0002071C" w:rsidRPr="00AF6D4E" w:rsidRDefault="0002071C" w:rsidP="0002071C">
      <w:pPr>
        <w:pStyle w:val="Default"/>
        <w:ind w:firstLine="708"/>
        <w:jc w:val="both"/>
      </w:pPr>
    </w:p>
    <w:p w:rsidR="0002071C" w:rsidRPr="00AF6D4E" w:rsidRDefault="0002071C" w:rsidP="0002071C">
      <w:pPr>
        <w:pStyle w:val="Default"/>
        <w:ind w:firstLine="708"/>
        <w:jc w:val="both"/>
      </w:pPr>
    </w:p>
    <w:p w:rsidR="0002071C" w:rsidRPr="00511D05" w:rsidRDefault="0002071C" w:rsidP="00511D05">
      <w:pPr>
        <w:pStyle w:val="Default"/>
        <w:ind w:firstLine="708"/>
        <w:jc w:val="center"/>
        <w:rPr>
          <w:b/>
        </w:rPr>
      </w:pPr>
      <w:r w:rsidRPr="00511D05">
        <w:rPr>
          <w:b/>
        </w:rPr>
        <w:t>Рекомендуемая дополнительная литература:</w:t>
      </w:r>
    </w:p>
    <w:p w:rsidR="0002071C" w:rsidRPr="00AF6D4E" w:rsidRDefault="0002071C" w:rsidP="0002071C">
      <w:pPr>
        <w:pStyle w:val="Default"/>
        <w:ind w:firstLine="708"/>
        <w:jc w:val="both"/>
      </w:pP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57.   Деревянко И.М., Деревянко Т.И., Рыжков В.В. Аномалии пола и половых  органов.-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Ставрополь,1997.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58.   Деревянко И.М., Деревянко Т.И., Рыжков В.В. Этюды детской урологии, </w:t>
      </w:r>
    </w:p>
    <w:p w:rsidR="0002071C" w:rsidRPr="00AF6D4E" w:rsidRDefault="0002071C" w:rsidP="0002071C">
      <w:pPr>
        <w:pStyle w:val="Default"/>
        <w:ind w:firstLine="708"/>
        <w:jc w:val="both"/>
      </w:pPr>
      <w:proofErr w:type="spellStart"/>
      <w:r w:rsidRPr="00AF6D4E">
        <w:t>урогинекологии</w:t>
      </w:r>
      <w:proofErr w:type="spellEnd"/>
      <w:r w:rsidRPr="00AF6D4E">
        <w:t xml:space="preserve"> и хирургической сексологии.- Ставрополь, 1998.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59.  Пушкарь Д.Ю., </w:t>
      </w:r>
      <w:proofErr w:type="spellStart"/>
      <w:r w:rsidRPr="00AF6D4E">
        <w:t>Гумин</w:t>
      </w:r>
      <w:proofErr w:type="spellEnd"/>
      <w:r w:rsidRPr="00AF6D4E">
        <w:t xml:space="preserve"> Л.М. Тазовые расстройства у женщин.- М. </w:t>
      </w:r>
      <w:proofErr w:type="spellStart"/>
      <w:r w:rsidRPr="00AF6D4E">
        <w:t>Медпресс-информ</w:t>
      </w:r>
      <w:proofErr w:type="spellEnd"/>
      <w:r w:rsidRPr="00AF6D4E">
        <w:t xml:space="preserve">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lastRenderedPageBreak/>
        <w:t xml:space="preserve">2006.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60.  Семенов Г.М., </w:t>
      </w:r>
      <w:proofErr w:type="spellStart"/>
      <w:r w:rsidRPr="00AF6D4E">
        <w:t>Петришин</w:t>
      </w:r>
      <w:proofErr w:type="spellEnd"/>
      <w:r w:rsidRPr="00AF6D4E">
        <w:t xml:space="preserve"> В.Л., Ковшова М.В.- Хирургический  шов – СПб: «Питер»,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2008.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61.  Судебно-медицинская  экспертиза вреда  здоровью /под ред. проф. В.А. </w:t>
      </w:r>
      <w:proofErr w:type="spellStart"/>
      <w:r w:rsidRPr="00AF6D4E">
        <w:t>Клевно-М</w:t>
      </w:r>
      <w:proofErr w:type="spellEnd"/>
      <w:r w:rsidRPr="00AF6D4E">
        <w:t xml:space="preserve">: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«ГЭОТАР-Медиа»., 2009.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62.  ФЗ «Об основах охраны  здоровья  граждан в  Российской Федерации», 2011.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63.  ФЗ «Об охране репродуктивного  здоровья  населения  Российской Федерации», </w:t>
      </w:r>
    </w:p>
    <w:p w:rsidR="0002071C" w:rsidRPr="00AF6D4E" w:rsidRDefault="0002071C" w:rsidP="0002071C">
      <w:pPr>
        <w:pStyle w:val="Default"/>
        <w:ind w:firstLine="708"/>
        <w:jc w:val="both"/>
      </w:pPr>
      <w:r w:rsidRPr="00AF6D4E">
        <w:t xml:space="preserve">2011.  </w:t>
      </w:r>
    </w:p>
    <w:p w:rsidR="0002071C" w:rsidRPr="00AF6D4E" w:rsidRDefault="0002071C" w:rsidP="0002071C">
      <w:pPr>
        <w:pStyle w:val="Default"/>
        <w:ind w:firstLine="708"/>
        <w:jc w:val="both"/>
      </w:pPr>
    </w:p>
    <w:p w:rsidR="00AF6D4E" w:rsidRPr="00510EC6" w:rsidRDefault="00AF6D4E" w:rsidP="00AF6D4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Дляобеспеченияосвоениявсехразделовпрограммынеобходимо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Наличиеинформационно-телекоммуникационныхсредствдоступакинтернет-ресурсуцентрадистанционногообучениядляосвоениячастипрограммы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,п</w:t>
      </w:r>
      <w:proofErr w:type="gram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редусматривающейиспользованиедистанционныхобразовательныхтехнологий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Аудиториидляпроведенияпрактическихзанятий</w:t>
      </w:r>
      <w:proofErr w:type="spellEnd"/>
    </w:p>
    <w:p w:rsidR="00AF6D4E" w:rsidRPr="00510EC6" w:rsidRDefault="00AF6D4E" w:rsidP="00AF6D4E">
      <w:pPr>
        <w:numPr>
          <w:ilvl w:val="0"/>
          <w:numId w:val="28"/>
        </w:numPr>
        <w:suppressAutoHyphens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Лекционныйзалдлячтениялекций</w:t>
      </w:r>
      <w:proofErr w:type="spellEnd"/>
    </w:p>
    <w:p w:rsidR="00AF6D4E" w:rsidRPr="00510EC6" w:rsidRDefault="00AF6D4E" w:rsidP="00AF6D4E">
      <w:pPr>
        <w:numPr>
          <w:ilvl w:val="0"/>
          <w:numId w:val="28"/>
        </w:numPr>
        <w:shd w:val="clear" w:color="auto" w:fill="FFFFFF"/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3. Другие учебные материалы: ситуационные задачи, тестовые задания – в достаточном количестве, таблицы – 135, стенды – 2, микро и макропрепараты – нет.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F6D4E" w:rsidRPr="00510EC6" w:rsidRDefault="00AF6D4E" w:rsidP="00AF6D4E">
      <w:pPr>
        <w:numPr>
          <w:ilvl w:val="0"/>
          <w:numId w:val="28"/>
        </w:numPr>
        <w:shd w:val="clear" w:color="auto" w:fill="FFFFFF"/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Перечень оборудования, необходимого для проведения аудиторных занятий по дисциплине.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  <w:proofErr w:type="gramEnd"/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3. Другие учебные материалы: ситуационные задачи, тестовые задания – в достаточном количестве, таблицы – 135, стенды – 2.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3. Рентгенограммы и другое диагностическое оборудование –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кольпоскоп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УЗИ – аппарат,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кардиотокограф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(Областной перинатальный центр).</w:t>
      </w:r>
    </w:p>
    <w:p w:rsidR="00AF6D4E" w:rsidRPr="00510EC6" w:rsidRDefault="00AF6D4E" w:rsidP="00AF6D4E">
      <w:pPr>
        <w:shd w:val="clear" w:color="auto" w:fill="FFFFFF"/>
        <w:spacing w:before="100" w:beforeAutospacing="1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Образовательные технологии в интерактивной форме, используемые в процессе преподавания дисциплины: </w:t>
      </w:r>
    </w:p>
    <w:p w:rsidR="00AF6D4E" w:rsidRPr="00510EC6" w:rsidRDefault="00AF6D4E" w:rsidP="00AF6D4E">
      <w:pPr>
        <w:numPr>
          <w:ilvl w:val="0"/>
          <w:numId w:val="28"/>
        </w:numPr>
        <w:suppressAutoHyphens/>
        <w:spacing w:before="100" w:before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соответствии с требованиями ФГОС ВПО реализация компетентного подхода должна предусматривать широкое использование в учебном процессе активных и интерактивных форм проведения занятий (компьютерных симуляций, разбор конкретных ситуаций)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специалистов, телемосты по актуальным вопросам акушерства. Удельный вес занятий, проводимых в интерактивных формах, определяется главной целью программы, особенностью контингента обучающихся и содержанием конкретных дисциплин и в целом в учебном процессе они должны составлять не менее 10% аудиторных занятий. Занятия лекционного типа не могут составлять более 30% аудиторных занятий. Кафедрами  предусмотрены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симуляционные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занятия с использованием фантомов в </w:t>
      </w:r>
      <w:proofErr w:type="spellStart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межкафедральном</w:t>
      </w:r>
      <w:proofErr w:type="spellEnd"/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центре практических навыков АГМУ</w:t>
      </w:r>
      <w:r w:rsidRPr="00510EC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F6D4E" w:rsidRDefault="00AF6D4E" w:rsidP="00AF6D4E">
      <w:pPr>
        <w:jc w:val="both"/>
      </w:pPr>
    </w:p>
    <w:p w:rsidR="00AF6D4E" w:rsidRDefault="00AF6D4E" w:rsidP="00AF6D4E">
      <w:pPr>
        <w:jc w:val="both"/>
      </w:pPr>
    </w:p>
    <w:p w:rsidR="0002071C" w:rsidRPr="00DC2BF1" w:rsidRDefault="0002071C" w:rsidP="00AF6D4E">
      <w:pPr>
        <w:pStyle w:val="Default"/>
        <w:ind w:firstLine="708"/>
        <w:jc w:val="both"/>
        <w:rPr>
          <w:sz w:val="28"/>
          <w:szCs w:val="28"/>
        </w:rPr>
      </w:pPr>
    </w:p>
    <w:sectPr w:rsidR="0002071C" w:rsidRPr="00DC2BF1" w:rsidSect="0036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6BEE9"/>
    <w:multiLevelType w:val="hybridMultilevel"/>
    <w:tmpl w:val="E7B80B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851C97"/>
    <w:multiLevelType w:val="hybridMultilevel"/>
    <w:tmpl w:val="33DBA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18D98A"/>
    <w:multiLevelType w:val="hybridMultilevel"/>
    <w:tmpl w:val="B8A94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171821"/>
    <w:multiLevelType w:val="hybridMultilevel"/>
    <w:tmpl w:val="8B9E49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DBF5F8"/>
    <w:multiLevelType w:val="hybridMultilevel"/>
    <w:tmpl w:val="47976D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F3C562"/>
    <w:multiLevelType w:val="hybridMultilevel"/>
    <w:tmpl w:val="844445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9C3A42"/>
    <w:multiLevelType w:val="hybridMultilevel"/>
    <w:tmpl w:val="38C7F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7B6BAE"/>
    <w:multiLevelType w:val="hybridMultilevel"/>
    <w:tmpl w:val="68E1A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0E2616E"/>
    <w:multiLevelType w:val="hybridMultilevel"/>
    <w:tmpl w:val="E5434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71EF389"/>
    <w:multiLevelType w:val="hybridMultilevel"/>
    <w:tmpl w:val="6051B1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A1E00F6"/>
    <w:multiLevelType w:val="hybridMultilevel"/>
    <w:tmpl w:val="EB4C8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2B34176"/>
    <w:multiLevelType w:val="hybridMultilevel"/>
    <w:tmpl w:val="405A2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4B038B"/>
    <w:multiLevelType w:val="hybridMultilevel"/>
    <w:tmpl w:val="1FEE65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1A7FC8"/>
    <w:multiLevelType w:val="hybridMultilevel"/>
    <w:tmpl w:val="FCACF9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060404"/>
    <w:multiLevelType w:val="hybridMultilevel"/>
    <w:tmpl w:val="5DF4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83A51"/>
    <w:multiLevelType w:val="hybridMultilevel"/>
    <w:tmpl w:val="D99CF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1A12B4"/>
    <w:multiLevelType w:val="hybridMultilevel"/>
    <w:tmpl w:val="DD3F5B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8151BF6"/>
    <w:multiLevelType w:val="hybridMultilevel"/>
    <w:tmpl w:val="50E6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D15389"/>
    <w:multiLevelType w:val="hybridMultilevel"/>
    <w:tmpl w:val="CBE763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0EE0E89"/>
    <w:multiLevelType w:val="hybridMultilevel"/>
    <w:tmpl w:val="182C9BDA"/>
    <w:lvl w:ilvl="0" w:tplc="D9DEAA1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12961D2"/>
    <w:multiLevelType w:val="hybridMultilevel"/>
    <w:tmpl w:val="E594EB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D2FAAC"/>
    <w:multiLevelType w:val="hybridMultilevel"/>
    <w:tmpl w:val="4EB132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523353C"/>
    <w:multiLevelType w:val="hybridMultilevel"/>
    <w:tmpl w:val="05D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DB8C9"/>
    <w:multiLevelType w:val="hybridMultilevel"/>
    <w:tmpl w:val="76B42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738148A"/>
    <w:multiLevelType w:val="hybridMultilevel"/>
    <w:tmpl w:val="59A8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218F9"/>
    <w:multiLevelType w:val="hybridMultilevel"/>
    <w:tmpl w:val="88A25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163473"/>
    <w:multiLevelType w:val="hybridMultilevel"/>
    <w:tmpl w:val="A56CB7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E29B7"/>
    <w:multiLevelType w:val="hybridMultilevel"/>
    <w:tmpl w:val="E061C4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C0D5D59"/>
    <w:multiLevelType w:val="hybridMultilevel"/>
    <w:tmpl w:val="E9F2F7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C374B11"/>
    <w:multiLevelType w:val="hybridMultilevel"/>
    <w:tmpl w:val="63AA01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F19443E"/>
    <w:multiLevelType w:val="hybridMultilevel"/>
    <w:tmpl w:val="64707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175FB"/>
    <w:multiLevelType w:val="hybridMultilevel"/>
    <w:tmpl w:val="CA885F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64598"/>
    <w:multiLevelType w:val="hybridMultilevel"/>
    <w:tmpl w:val="2688BC7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32"/>
  </w:num>
  <w:num w:numId="5">
    <w:abstractNumId w:val="7"/>
  </w:num>
  <w:num w:numId="6">
    <w:abstractNumId w:val="3"/>
  </w:num>
  <w:num w:numId="7">
    <w:abstractNumId w:val="22"/>
  </w:num>
  <w:num w:numId="8">
    <w:abstractNumId w:val="0"/>
  </w:num>
  <w:num w:numId="9">
    <w:abstractNumId w:val="1"/>
  </w:num>
  <w:num w:numId="10">
    <w:abstractNumId w:val="20"/>
  </w:num>
  <w:num w:numId="11">
    <w:abstractNumId w:val="33"/>
  </w:num>
  <w:num w:numId="12">
    <w:abstractNumId w:val="5"/>
  </w:num>
  <w:num w:numId="13">
    <w:abstractNumId w:val="31"/>
  </w:num>
  <w:num w:numId="14">
    <w:abstractNumId w:val="25"/>
  </w:num>
  <w:num w:numId="15">
    <w:abstractNumId w:val="10"/>
  </w:num>
  <w:num w:numId="16">
    <w:abstractNumId w:val="9"/>
  </w:num>
  <w:num w:numId="17">
    <w:abstractNumId w:val="6"/>
  </w:num>
  <w:num w:numId="18">
    <w:abstractNumId w:val="2"/>
  </w:num>
  <w:num w:numId="19">
    <w:abstractNumId w:val="23"/>
  </w:num>
  <w:num w:numId="20">
    <w:abstractNumId w:val="36"/>
  </w:num>
  <w:num w:numId="21">
    <w:abstractNumId w:val="26"/>
  </w:num>
  <w:num w:numId="22">
    <w:abstractNumId w:val="28"/>
  </w:num>
  <w:num w:numId="23">
    <w:abstractNumId w:val="18"/>
  </w:num>
  <w:num w:numId="24">
    <w:abstractNumId w:val="11"/>
  </w:num>
  <w:num w:numId="25">
    <w:abstractNumId w:val="13"/>
  </w:num>
  <w:num w:numId="26">
    <w:abstractNumId w:val="14"/>
  </w:num>
  <w:num w:numId="27">
    <w:abstractNumId w:val="21"/>
  </w:num>
  <w:num w:numId="28">
    <w:abstractNumId w:val="12"/>
  </w:num>
  <w:num w:numId="29">
    <w:abstractNumId w:val="29"/>
  </w:num>
  <w:num w:numId="30">
    <w:abstractNumId w:val="35"/>
  </w:num>
  <w:num w:numId="31">
    <w:abstractNumId w:val="24"/>
  </w:num>
  <w:num w:numId="32">
    <w:abstractNumId w:val="19"/>
  </w:num>
  <w:num w:numId="33">
    <w:abstractNumId w:val="17"/>
  </w:num>
  <w:num w:numId="34">
    <w:abstractNumId w:val="30"/>
  </w:num>
  <w:num w:numId="35">
    <w:abstractNumId w:val="15"/>
  </w:num>
  <w:num w:numId="36">
    <w:abstractNumId w:val="3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91"/>
    <w:rsid w:val="00016BEE"/>
    <w:rsid w:val="0002071C"/>
    <w:rsid w:val="000B120C"/>
    <w:rsid w:val="00176517"/>
    <w:rsid w:val="002101CB"/>
    <w:rsid w:val="002152C6"/>
    <w:rsid w:val="00247F5B"/>
    <w:rsid w:val="00256617"/>
    <w:rsid w:val="00283338"/>
    <w:rsid w:val="002977C5"/>
    <w:rsid w:val="002B3BD9"/>
    <w:rsid w:val="003631FB"/>
    <w:rsid w:val="003C2260"/>
    <w:rsid w:val="00511D05"/>
    <w:rsid w:val="00515516"/>
    <w:rsid w:val="00563828"/>
    <w:rsid w:val="00582F8D"/>
    <w:rsid w:val="005C2C4A"/>
    <w:rsid w:val="006231D6"/>
    <w:rsid w:val="00695E93"/>
    <w:rsid w:val="006B505C"/>
    <w:rsid w:val="0071438D"/>
    <w:rsid w:val="00840191"/>
    <w:rsid w:val="009C6699"/>
    <w:rsid w:val="00A22526"/>
    <w:rsid w:val="00AF3402"/>
    <w:rsid w:val="00AF6D4E"/>
    <w:rsid w:val="00B9291B"/>
    <w:rsid w:val="00BB70A0"/>
    <w:rsid w:val="00C35C13"/>
    <w:rsid w:val="00C67099"/>
    <w:rsid w:val="00D135F1"/>
    <w:rsid w:val="00D734CE"/>
    <w:rsid w:val="00D73A1B"/>
    <w:rsid w:val="00D806FF"/>
    <w:rsid w:val="00DC2BF1"/>
    <w:rsid w:val="00DE44BC"/>
    <w:rsid w:val="00DF45E4"/>
    <w:rsid w:val="00E16866"/>
    <w:rsid w:val="00E74A54"/>
    <w:rsid w:val="00EA0CEF"/>
    <w:rsid w:val="00E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1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840191"/>
    <w:rPr>
      <w:rFonts w:cs="Times New Roman"/>
      <w:i/>
      <w:iCs/>
    </w:rPr>
  </w:style>
  <w:style w:type="paragraph" w:customStyle="1" w:styleId="1">
    <w:name w:val="Без интервала1"/>
    <w:rsid w:val="00840191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NoSpacing1">
    <w:name w:val="No Spacing1"/>
    <w:rsid w:val="00840191"/>
    <w:pPr>
      <w:suppressAutoHyphens/>
    </w:pPr>
    <w:rPr>
      <w:rFonts w:ascii="Calibri" w:eastAsia="Calibri" w:hAnsi="Calibri" w:cs="Times New Roman"/>
      <w:szCs w:val="20"/>
      <w:lang w:eastAsia="zh-CN"/>
    </w:rPr>
  </w:style>
  <w:style w:type="paragraph" w:styleId="a4">
    <w:name w:val="Normal (Web)"/>
    <w:basedOn w:val="a"/>
    <w:uiPriority w:val="99"/>
    <w:rsid w:val="0051551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3C2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2015-03-31T20:04:00Z</dcterms:created>
  <dcterms:modified xsi:type="dcterms:W3CDTF">2015-04-08T05:05:00Z</dcterms:modified>
</cp:coreProperties>
</file>