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0D" w:rsidRPr="0013667E" w:rsidRDefault="00DD55D4" w:rsidP="00680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7E">
        <w:rPr>
          <w:rFonts w:ascii="Times New Roman" w:hAnsi="Times New Roman" w:cs="Times New Roman"/>
          <w:b/>
          <w:sz w:val="28"/>
          <w:szCs w:val="28"/>
        </w:rPr>
        <w:t>Информация о кафедре</w:t>
      </w:r>
      <w:r w:rsidR="002C5961" w:rsidRPr="0013667E">
        <w:rPr>
          <w:rFonts w:ascii="Times New Roman" w:hAnsi="Times New Roman" w:cs="Times New Roman"/>
          <w:b/>
          <w:sz w:val="28"/>
          <w:szCs w:val="28"/>
        </w:rPr>
        <w:t xml:space="preserve"> латинского и иностранных языков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42"/>
        <w:gridCol w:w="709"/>
        <w:gridCol w:w="709"/>
        <w:gridCol w:w="1842"/>
        <w:gridCol w:w="1985"/>
        <w:gridCol w:w="1417"/>
        <w:gridCol w:w="1276"/>
        <w:gridCol w:w="1276"/>
        <w:gridCol w:w="3118"/>
        <w:gridCol w:w="1134"/>
      </w:tblGrid>
      <w:tr w:rsidR="00B94FB1" w:rsidRPr="00291B57" w:rsidTr="00B94FB1">
        <w:tc>
          <w:tcPr>
            <w:tcW w:w="392" w:type="dxa"/>
          </w:tcPr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сотрудника  ППС</w:t>
            </w:r>
            <w:proofErr w:type="gramEnd"/>
          </w:p>
        </w:tc>
        <w:tc>
          <w:tcPr>
            <w:tcW w:w="742" w:type="dxa"/>
          </w:tcPr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Должность (с указанием совмещения, совместительства)</w:t>
            </w:r>
          </w:p>
        </w:tc>
        <w:tc>
          <w:tcPr>
            <w:tcW w:w="709" w:type="dxa"/>
          </w:tcPr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Кол-во занимаемых ставок</w:t>
            </w:r>
          </w:p>
        </w:tc>
        <w:tc>
          <w:tcPr>
            <w:tcW w:w="709" w:type="dxa"/>
          </w:tcPr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Объём педагогической нагрузки (отдельно по каждой должности)</w:t>
            </w:r>
          </w:p>
        </w:tc>
        <w:tc>
          <w:tcPr>
            <w:tcW w:w="1842" w:type="dxa"/>
          </w:tcPr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Сведения об образовании (диплом, переподготовка), с указанием серии номера документа, полного названия учебного учреждения, года окончания, специальности, квалификации по диплому</w:t>
            </w:r>
          </w:p>
        </w:tc>
        <w:tc>
          <w:tcPr>
            <w:tcW w:w="1985" w:type="dxa"/>
          </w:tcPr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Сведения о специализации, повышении квалификации (сертификат специалиста, удостоверение о повышении квалификации) с указанием серии номера документа, полного названия учебного учреждения, года окончания, тематики обучения) Действующие в течении пяти лет</w:t>
            </w:r>
          </w:p>
        </w:tc>
        <w:tc>
          <w:tcPr>
            <w:tcW w:w="1417" w:type="dxa"/>
          </w:tcPr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Сведения о наличии учёной степени (серия, номер диплома, кем выдан, дата выдачи)</w:t>
            </w:r>
          </w:p>
        </w:tc>
        <w:tc>
          <w:tcPr>
            <w:tcW w:w="1276" w:type="dxa"/>
          </w:tcPr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наличии учёного звания </w:t>
            </w:r>
            <w:r w:rsidR="00802A86" w:rsidRPr="00291B57">
              <w:rPr>
                <w:rFonts w:ascii="Times New Roman" w:hAnsi="Times New Roman" w:cs="Times New Roman"/>
                <w:sz w:val="18"/>
                <w:szCs w:val="18"/>
              </w:rPr>
              <w:t>(серия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, номер аттестат, кем выдан, дата выдачи)</w:t>
            </w:r>
          </w:p>
        </w:tc>
        <w:tc>
          <w:tcPr>
            <w:tcW w:w="1276" w:type="dxa"/>
          </w:tcPr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Наличие правительственных наград </w:t>
            </w:r>
            <w:r w:rsidR="00802A86" w:rsidRPr="00291B57">
              <w:rPr>
                <w:rFonts w:ascii="Times New Roman" w:hAnsi="Times New Roman" w:cs="Times New Roman"/>
                <w:sz w:val="18"/>
                <w:szCs w:val="18"/>
              </w:rPr>
              <w:t>(когда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и чем награждён)</w:t>
            </w:r>
          </w:p>
        </w:tc>
        <w:tc>
          <w:tcPr>
            <w:tcW w:w="3118" w:type="dxa"/>
          </w:tcPr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</w:p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научных трудов,</w:t>
            </w:r>
          </w:p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патентов, грантов изобретений за последние 2 года</w:t>
            </w:r>
          </w:p>
        </w:tc>
        <w:tc>
          <w:tcPr>
            <w:tcW w:w="1134" w:type="dxa"/>
          </w:tcPr>
          <w:p w:rsidR="00B94FB1" w:rsidRPr="00291B57" w:rsidRDefault="00B94FB1" w:rsidP="005D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Стаж: общий, стаж, стаж научно-педагогический, стаж работы в университете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Маджаева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Зав.каф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высшее, диплом Г-1 № 649825 Астраханский государственный педагогический институт, 1980, по специальности Английский и немецкий язык, и присвоена </w:t>
            </w:r>
            <w:r w:rsidR="00802A86" w:rsidRPr="00291B57">
              <w:rPr>
                <w:rFonts w:ascii="Times New Roman" w:hAnsi="Times New Roman" w:cs="Times New Roman"/>
                <w:sz w:val="18"/>
                <w:szCs w:val="18"/>
              </w:rPr>
              <w:t>квалификация «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учитель немецкого и английского языков средней школы», 02 июля 1980.</w:t>
            </w:r>
          </w:p>
        </w:tc>
        <w:tc>
          <w:tcPr>
            <w:tcW w:w="1985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2013 сертификат участника конференции, г. Уфа 20-21 июня 2014</w:t>
            </w:r>
          </w:p>
          <w:p w:rsidR="00B94FB1" w:rsidRPr="00291B57" w:rsidRDefault="00B94FB1" w:rsidP="00050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Преподаватель высшей школы – образовательная программа АГМА, 2015-2016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ГАОУ АО ДПО «Астраханский институт повышения квалификации и переподготовки, курсы по модулю накопительной системы «Содержание образования, образовательные области и программы. Современные педагогические технологии»</w:t>
            </w:r>
          </w:p>
        </w:tc>
        <w:tc>
          <w:tcPr>
            <w:tcW w:w="1417" w:type="dxa"/>
          </w:tcPr>
          <w:p w:rsidR="00B94FB1" w:rsidRPr="00291B57" w:rsidRDefault="00B94FB1" w:rsidP="00A97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д. ф. н., доцент</w:t>
            </w:r>
          </w:p>
          <w:p w:rsidR="00B94FB1" w:rsidRPr="00291B57" w:rsidRDefault="00B94FB1" w:rsidP="00A97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Диплом доктора наук ДДН № 025225 от 21.0313, присуждена ученая степень Доктора филологических наук.</w:t>
            </w:r>
          </w:p>
          <w:p w:rsidR="00B94FB1" w:rsidRPr="00291B57" w:rsidRDefault="00B94FB1" w:rsidP="00A97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Аттестат доцента по кафедре ДЦ№ 057274, г. Москва, 31.12.13, присвоено ученое звание доцента по кафедре иностранных языков.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Аттестат доцента по кафедре ДЦ№ 057274, г. Москва, 31.12.13, присвоено ученое звание доцента по кафедре иностранных языков.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Преимущества коллективного способа обучения (статья) Традиции и новации в преподавании русского языка и культуры речи // материалы 1 Международной научно-практической Интернет-конференции / Под ред. А.Х.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Сатретдиновой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Изд-во ГБОУ ВПО АГМА «Астраханская государственная медицинская академия», 2013. – С. 49-56.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Лингвоэкологические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 языка медицины (статья) Эмотивная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лингвоэкология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в современном коммуникативном пространстве: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коллект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монография (науч. ред. Проф. В.И.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Шаховский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, отв. ред. проф. Н.Н. Панченко). – Волгоград: Изд-во ВГСПУ «Перемена», 2013. С. 217-226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Специфика терминологической номинации в языке </w:t>
            </w:r>
            <w:r w:rsidR="00802A86"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медицины </w:t>
            </w:r>
            <w:proofErr w:type="spellStart"/>
            <w:r w:rsidR="00802A86" w:rsidRPr="00291B57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АГМА, 2013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термин как предмет 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изучения в когнитивном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терминоведении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(статья) Гуманитарные исследования. Журнал фундаментальных и прикладных исследований. – Астрахань: Астраханский государственный ун-т. Изд. Дом «Астраханский ун-т». 2013, №3(47). С. 45-49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Специфика терминологической номинации в языке медицины (статья) Труды АГМА. Том 43 (XVII). –Астрахань, 2013. – C. 46-50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Терапевтическая функция языка в медицине (статья) Язык медицины: материалы всероссийской научно-методической конференции «методические и лингвистические аспекты международной медицинской </w:t>
            </w:r>
            <w:r w:rsidR="00802A86" w:rsidRPr="00291B57">
              <w:rPr>
                <w:rFonts w:ascii="Times New Roman" w:hAnsi="Times New Roman" w:cs="Times New Roman"/>
                <w:sz w:val="18"/>
                <w:szCs w:val="18"/>
              </w:rPr>
              <w:t>терминологии» /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Ред.кол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Н.Н. Крюков, В.Ф.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Новодранова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, Е.В. Бекишева, Т.В. Куркина, О.М.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Рылкина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. – Самара, ООО «Порто-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принт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», 2013 – С. 143-149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Проблемы глобализации языка медицины (статья) Вестник Челябинского гос. ун-та. Серия: Философия. Социология. Культурология.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31. №38 (329). 2013. – С. 67-71 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Эмоциогенность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медицинского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термина  (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статья) Человек в коммуникации: от категоризации эмоций к эмотивной лингвистике. Сб. науч. трудов, посвященный 75-летию профессора В.И. Шаховского. – Волгоградское научное изд-во, 2013. – С. 232-236.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Глобализация медицинской терминологии (статья) Вестник Челябинского гос. ун-та. – Серия: Филология. Искусствоведение.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73. № 1(292), 2013. С. 96-99.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термин как предмет изучения в когнитивном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терминоведении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// Гуманитарные исследования. Журнал фундаментальных и прикладных исследований. – Астрахань: Астраханский государственный ун-т. Изд. Дом «Астраханский ун-т». 2013, №3(47). С. 45-49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Проблемы глобализации языка медицины // Вестник Челябинского гос. ун-та. Серия: Философия. Социология. Культурология.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31. №38 (329). 2013. – С. 67-71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Врач как предмет изучения в антропологическом аспекте //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Edukacia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dla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przyszlosci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tom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X,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Bialystok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, 2014. – 87-96pp.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Cognitive aspects of new medical terms (on the material of the field of medicine “Diabetes mellitus” and “AIDS” (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статья</w:t>
            </w:r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// Terminology science in Russia today. From the Past to the Future. - Frank and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Timme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Berlin, 2014. – 267. -275pp.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Врач как предмет изучения в антропологическом аспекте (статья)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Edukacia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dla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przyszlosci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tom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X,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Bialystok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, 2014. – 87-96pp.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К вопросу о функционировании термина в медицинском дискурсе Гуманитарные исследования. Журнал фундаментальных и прикладных исследований. – Астрахань: Астраханский государственный ун-т.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Изд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Астраханский</w:t>
            </w:r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ун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». 2014, №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4(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47). 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20-23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Cognitive aspects of new medical terms (on the material of the field of medicine “Diabetes mellitus” and “AIDS” (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статья</w:t>
            </w:r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Terminology science in Russia today. From the Past to the Future. - Frank and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Timme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Berlin, 2014. – 267. -275pp.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Глобализация медицинской терминологии в сфере универсальных заболеваний современного человека Русский язык как средство межкультурной коммуникации и консолидации современного общества: материалы международной научно-  практической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конф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Оренбург: Изд-во ОГПУ 207. С. 208-211.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Соотношение национального и интернационального в медицинской терминологии Языковые способы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эксплицирования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консультативной тактики медицинского дискурса при заболевании СПИДом. Стерлитамак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коммуникативной компетенции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врача  Ижевск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Сб. тр.,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посвящ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Памяти проф. С.Я.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Гельберг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С.167-169.  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Экологичность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термина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СПИД  Экология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русского языка: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Материады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5-й Международной конференции. – Пенза: Изд-во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Пенз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Гос. ун-та им. В.Г. Белинского. С. 193-199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Терапевтическая функция языка в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медицине  Язык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медицины: материалы всероссийской научно-методической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конф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«методические и лингвистические аспекты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междунар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 терминологии» /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редюкол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Н.Н. Крюков, В.Ф.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Новодранова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, Е.В. Бекишева, Т.В.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Куркмна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, О.М.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Рылкина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. – Самара: ООО «Порто-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принт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». 220с. (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. 4) С. 143-149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Проблемы глобализации языка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медицины  Челябинск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Эмоциогенность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мед. Термина   Волгоград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FB1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Преимущество коллективного способа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обучения  Астрахань</w:t>
            </w:r>
            <w:proofErr w:type="gramEnd"/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 лет;10 лет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Волошенко К.В.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Ст.пр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8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высшее, диплом ЦВ № 416871 Астраханский государственный медицинский институт им. А.В. Луначарского. по специальности «Лечебное дело», квалификация врача, 1 июля 1994.</w:t>
            </w:r>
          </w:p>
        </w:tc>
        <w:tc>
          <w:tcPr>
            <w:tcW w:w="1985" w:type="dxa"/>
          </w:tcPr>
          <w:p w:rsidR="00B94FB1" w:rsidRPr="00291B57" w:rsidRDefault="00B94FB1" w:rsidP="00050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Преподаватель высшей школы – образовательная программа АГМА, 2015-2016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94FB1" w:rsidRPr="00291B57" w:rsidRDefault="00B94FB1" w:rsidP="00A97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к. м. н.</w:t>
            </w:r>
          </w:p>
          <w:p w:rsidR="00B94FB1" w:rsidRPr="00291B57" w:rsidRDefault="00B94FB1" w:rsidP="00A97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Диплом кандидата наук КТ № 116765 5 марта 2004, степень кандидата медицинских наук.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Абасова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Э.Ш.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ассистент, преподаватель,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ст.лаборант</w:t>
            </w:r>
            <w:proofErr w:type="spellEnd"/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842" w:type="dxa"/>
          </w:tcPr>
          <w:p w:rsidR="00B94FB1" w:rsidRPr="00291B57" w:rsidRDefault="00B94FB1" w:rsidP="008D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1982-87 -     Астраханский пединститут, факультет иностранных языков, отделение английского и немецкого языков; диплом с отличием ИВ №929470</w:t>
            </w:r>
          </w:p>
          <w:p w:rsidR="00B94FB1" w:rsidRPr="00291B57" w:rsidRDefault="00B94FB1" w:rsidP="008D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английского и немецкого языков</w:t>
            </w:r>
          </w:p>
        </w:tc>
        <w:tc>
          <w:tcPr>
            <w:tcW w:w="1985" w:type="dxa"/>
          </w:tcPr>
          <w:p w:rsidR="00B94FB1" w:rsidRPr="00291B57" w:rsidRDefault="00B94FB1" w:rsidP="008D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1991-92 -    Курс практической психологии в Астраханском филиале Московского института повышения квалификации работников образования, диплом о переподготовке № 296</w:t>
            </w:r>
          </w:p>
          <w:p w:rsidR="00B94FB1" w:rsidRPr="00291B57" w:rsidRDefault="00B94FB1" w:rsidP="008D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Квалификация: школьный практический психолог</w:t>
            </w:r>
          </w:p>
          <w:p w:rsidR="00B94FB1" w:rsidRPr="00291B57" w:rsidRDefault="00B94FB1" w:rsidP="008D7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FB1" w:rsidRPr="00291B57" w:rsidRDefault="00B94FB1" w:rsidP="008D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1995 – интенсивный курс перевода и подготовки к сдаче TOEFL в образовательном центре «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Тенгизшевройла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» (сертификат)</w:t>
            </w:r>
          </w:p>
          <w:p w:rsidR="00B94FB1" w:rsidRPr="00291B57" w:rsidRDefault="00B94FB1" w:rsidP="008D7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FB1" w:rsidRPr="00291B57" w:rsidRDefault="00B94FB1" w:rsidP="008D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Почетная грамота от руководства школы за многолетний и добросовестный труд в деле воспитания учащихся (2005), благодарственные записи в трудовой книжке.</w:t>
            </w:r>
          </w:p>
        </w:tc>
        <w:tc>
          <w:tcPr>
            <w:tcW w:w="1417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27 лет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Дъякова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8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высшее, АГУ, диплом КП №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29883,  учитель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французского и немецкого языков по специальности «Иностранный язык», 16  июня 2012</w:t>
            </w:r>
          </w:p>
        </w:tc>
        <w:tc>
          <w:tcPr>
            <w:tcW w:w="1985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2.5 лет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Иукуридзе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ст.лаборант</w:t>
            </w:r>
            <w:proofErr w:type="spellEnd"/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</w:tc>
        <w:tc>
          <w:tcPr>
            <w:tcW w:w="18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АГПИ им. Кирова, диплом ЭВ №015436,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квалифакиция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языка, литературы, географии, 17 июня 1995</w:t>
            </w:r>
          </w:p>
        </w:tc>
        <w:tc>
          <w:tcPr>
            <w:tcW w:w="1985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20 лет, 12 лет в академии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Касимцева Л.М.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ст.преподаватель</w:t>
            </w:r>
            <w:proofErr w:type="spellEnd"/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8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высшее, АГУ,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диплом ,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французского и китайского языков, июнь 2009</w:t>
            </w:r>
          </w:p>
        </w:tc>
        <w:tc>
          <w:tcPr>
            <w:tcW w:w="1985" w:type="dxa"/>
          </w:tcPr>
          <w:p w:rsidR="00B94FB1" w:rsidRPr="00291B57" w:rsidRDefault="00B94FB1" w:rsidP="00B70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ФГБОУ ВПО АГУ по программе «Английский язык для взрослых (2 –й этап», 01 октября 2011 по 31 января 2012.</w:t>
            </w:r>
          </w:p>
          <w:p w:rsidR="00B94FB1" w:rsidRPr="00291B57" w:rsidRDefault="00B94FB1" w:rsidP="00B70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ГОУ ВПО АГУ по программе «Английский язык» 01.02.11 по 31.05.11.</w:t>
            </w:r>
          </w:p>
        </w:tc>
        <w:tc>
          <w:tcPr>
            <w:tcW w:w="1417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95634" w:rsidRPr="00291B57" w:rsidRDefault="00F95634" w:rsidP="00F95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5.5 лет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:rsidR="00B94FB1" w:rsidRPr="00291B57" w:rsidRDefault="00B94FB1" w:rsidP="00D37128">
            <w:pPr>
              <w:pStyle w:val="a4"/>
              <w:tabs>
                <w:tab w:val="left" w:pos="709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Киселева Л.А. 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ст.преподаватель</w:t>
            </w:r>
            <w:proofErr w:type="spellEnd"/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842" w:type="dxa"/>
          </w:tcPr>
          <w:p w:rsidR="00B94FB1" w:rsidRPr="00291B57" w:rsidRDefault="00B94FB1" w:rsidP="00AA6B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высшее, ДВС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0658175,  учитель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немецкого и английского языков по специальности «Филология»</w:t>
            </w:r>
          </w:p>
          <w:p w:rsidR="00B94FB1" w:rsidRPr="00291B57" w:rsidRDefault="00B94FB1" w:rsidP="00AA6B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24 июня 2000</w:t>
            </w:r>
          </w:p>
        </w:tc>
        <w:tc>
          <w:tcPr>
            <w:tcW w:w="1985" w:type="dxa"/>
          </w:tcPr>
          <w:p w:rsidR="00B94FB1" w:rsidRPr="00291B57" w:rsidRDefault="00B94FB1" w:rsidP="00B70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Преподаватель высшей школы – образовательная программа АГМА, 2013-2014</w:t>
            </w:r>
          </w:p>
          <w:p w:rsidR="00B94FB1" w:rsidRPr="00291B57" w:rsidRDefault="00B94FB1" w:rsidP="00B70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в Гете институте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( 14.11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11 – 16.11.11).</w:t>
            </w:r>
          </w:p>
        </w:tc>
        <w:tc>
          <w:tcPr>
            <w:tcW w:w="1417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94FB1" w:rsidRPr="00291B57" w:rsidRDefault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Киселева Л.А. «Новый подход к определению термина» // Труды АГМА – Астрахань, 2014</w:t>
            </w:r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13.5 лет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Календр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ст.преподаватель</w:t>
            </w:r>
            <w:proofErr w:type="spellEnd"/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ассистент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1.0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8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высшее, АГУ, диплом ВСГ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0309048,  учитель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немецкого и английского языков по специальности «Иностранный язык» 26.06.2006.</w:t>
            </w:r>
          </w:p>
        </w:tc>
        <w:tc>
          <w:tcPr>
            <w:tcW w:w="1985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ГАОУ АО ДПО «Астраханский институт повышения 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и переподготовки, курсы по модулю накопительной системы «Содержание образования, образовательные области и программы. Современные педагогические технологии»</w:t>
            </w:r>
          </w:p>
        </w:tc>
        <w:tc>
          <w:tcPr>
            <w:tcW w:w="1417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94FB1" w:rsidRPr="00291B57" w:rsidRDefault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Календр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А.А. «Семантика и этимология терминов желудочно-кишечного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тракта»/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/ Труды АГМА- 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Астрахань,2014.</w:t>
            </w:r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7.5 лет;2 года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Лукоянова Т.В.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ст.преподаватель</w:t>
            </w:r>
            <w:proofErr w:type="spellEnd"/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842" w:type="dxa"/>
          </w:tcPr>
          <w:p w:rsidR="00B94FB1" w:rsidRPr="00291B57" w:rsidRDefault="00B94FB1" w:rsidP="00AA6B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высшее,  АГУ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, диплом с отличием ВСБ 0261448, учитель немецкого и английского языков по специальности «Филология»</w:t>
            </w:r>
          </w:p>
          <w:p w:rsidR="00B94FB1" w:rsidRPr="00291B57" w:rsidRDefault="00B94FB1" w:rsidP="00AA6B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27 июня 2003</w:t>
            </w:r>
          </w:p>
        </w:tc>
        <w:tc>
          <w:tcPr>
            <w:tcW w:w="1985" w:type="dxa"/>
          </w:tcPr>
          <w:p w:rsidR="00B94FB1" w:rsidRPr="00291B57" w:rsidRDefault="00B94FB1" w:rsidP="00B70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ГОУ ВПО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АГУ  по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«Современные методики преподавания английского языка в сфере профессиональных коммуникаций» 10 февр. 2011 по 16 февр. 2011.</w:t>
            </w:r>
          </w:p>
          <w:p w:rsidR="00B94FB1" w:rsidRPr="00291B57" w:rsidRDefault="00B94FB1" w:rsidP="00B70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в Гете институте (14.11 11 – 16.11.11, 30.01.12-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01.02.12.,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11.04.13).</w:t>
            </w:r>
          </w:p>
          <w:p w:rsidR="00B94FB1" w:rsidRPr="00291B57" w:rsidRDefault="00B94FB1" w:rsidP="00B70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Преподаватель высшей школы – образовательная программа АГМА, 2013-2014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за долголетний и добросовестный труд в связи с 95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летием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АГМА, 2013 год</w:t>
            </w:r>
          </w:p>
        </w:tc>
        <w:tc>
          <w:tcPr>
            <w:tcW w:w="3118" w:type="dxa"/>
          </w:tcPr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Статья «Особенности наименования хирургических инструментов в немецком языке»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напечатано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Гуманитарные исследования. Журнал фундаментальных и прикладных исследований. - Астраханский государственный университете. Издательский дом «Астраханский университет». – 2013. - №2 (46).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Статья «Некоторые терминологические аспекты клинических наименований в немецком языке» 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напечатано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Язык медицины: материалы всероссийской научно-методической конференции «методические и лингвистические аспекты международной медицинской терминологии». Выпуск 4. – Самара: ООО «Порто-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принт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», 2013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5 стр.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Статья «Когнитивное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терминоведение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как одно из направлений современной лингвистики»  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напечатано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научный журнал «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Linguamobilis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». – Челябинск, 2014.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6 стр.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Статья «Причины разнообразия определений понятия “термин”» 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напечатано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«Ученые записки». Электронный научный журнал Курского государственного университета. – 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Курск, 2014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Статья «Этапы развития медицинского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терминоведения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напечатано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Сборник научно-практической конференции, посвященной 96-летию вуза, по актуальным вопросам медицинской науки и биологии. - Астрахань, 2014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4 стр.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Статья «Фрейм как одна из основных категорий когнитивной лингвистики»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напечатано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Наука и образование в глобальных процессах: материалы Международной научно-практической конференции. – Уфа: РИО ИЦИПТ, 2014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7 стр.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Статья «Метафора как одно из важных орудий мышления»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принята к печати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Язык медицины: материалы всероссийской научно-методической конференции «методические и лингвистические аспекты международной медицинской терминологии». Выпуск 5. – Самара: ООО «Порто-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принт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», 2014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6 стр.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Статья «Метафоры-термины в подсистеме «хирургический инструментарий» в немецком языке»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принята к печати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Юбилейный сборник в честь доктора филологических наук, профессора В.Ф.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Новодрановой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(выйдет в серии «Когнитивные исследования языка»)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6 стр.</w:t>
            </w:r>
          </w:p>
          <w:p w:rsidR="00C5233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Русско-немецкий словарь терминов раздела «хирургический инструментарий»</w:t>
            </w:r>
          </w:p>
          <w:p w:rsidR="00B94FB1" w:rsidRPr="00291B57" w:rsidRDefault="00C52331" w:rsidP="00C52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на правах рукописи</w:t>
            </w:r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 лет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Петрова С.В.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преподаватель, ст. препо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даватель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1.0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8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высшее, АГУ, диплом ВСБ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0810284 ,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английского и 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изобразительного искусства по специальности «Иностранный язык с дополнительной специальностью «Изобразительное искусство» 25 июня 2005</w:t>
            </w:r>
          </w:p>
        </w:tc>
        <w:tc>
          <w:tcPr>
            <w:tcW w:w="1985" w:type="dxa"/>
          </w:tcPr>
          <w:p w:rsidR="00B94FB1" w:rsidRPr="00291B57" w:rsidRDefault="00B94FB1" w:rsidP="00050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Курсы повышения квалификации Преподаватель высшей школы – 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образовательная программа АГМА, 2015-2016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С. В. Петрова «Семантика и этимология английских названий инфекционных заболеваний» // Труды АГМА – Астрахань, 2013;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В. Петрова «Методы обучения лексике в неязыковом вузе» // Труды АГМА – Астрахань, 2014;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С. В. Петрова «Учебно- методическое пособие по английскому языку для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студентов »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, Астрахань, 2013 (в соавторстве с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Л.А.Татариновой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С. В. Петрова «Семантическая вариантность терминов </w:t>
            </w:r>
            <w:proofErr w:type="spellStart"/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инфектологии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»/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/ Москва, юбилейный сборник, в печати 2015 (в соавторстве с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С.И.Маджаевой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94FB1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Календр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А.А. «Семантика и этимология терминов желудочно-кишечного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тракта»/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/ Труды АГМА- Астрахань,2014.</w:t>
            </w:r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9.5 лет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Мальцева С. А.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дикрет</w:t>
            </w:r>
            <w:proofErr w:type="spellEnd"/>
          </w:p>
        </w:tc>
        <w:tc>
          <w:tcPr>
            <w:tcW w:w="18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высшее, АГУ, диплом №13334, 30.06.08 на Чистякову С.А.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, ,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 учитель немецкого и английского языков по специальности «Иностранный язык», ВСГ 2581663  №1334</w:t>
            </w:r>
          </w:p>
        </w:tc>
        <w:tc>
          <w:tcPr>
            <w:tcW w:w="1985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20 апреля 2009 участие в семинаре повышения квалификации Немецкого культурного центра им. Гете, тема: Использование мультимедийных средств обучения в образовательном процессе»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12 -22 мая 2009 обучение в АГУ по программе «Основы педагогики и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психологии»№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уд. 3296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21-23 сентября 2009 участие в семинаре повышения квалификации Немецкого культурного центра им. Гете, тема: Обучение немецкому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языку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а профессиональных целях…»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15 декабря 2009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18  февраля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2010 краткосрочное 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обучение в АГМА по теме: Формирование здорового образа жизни» рег. № 208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14-16 ноября 2011 участие в семинаре повышения квалификации Немецкого культурного центра им. Гете, тема: Развитие устной </w:t>
            </w:r>
            <w:proofErr w:type="gram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речи  в</w:t>
            </w:r>
            <w:proofErr w:type="gram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профессионально-ориентированном обучении нем. яз.</w:t>
            </w:r>
          </w:p>
        </w:tc>
        <w:tc>
          <w:tcPr>
            <w:tcW w:w="1417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6,5 лет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Уразалиева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А.Р.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ст.преподаватель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ст.лаборант</w:t>
            </w:r>
            <w:proofErr w:type="spellEnd"/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842" w:type="dxa"/>
          </w:tcPr>
          <w:p w:rsidR="00B94FB1" w:rsidRPr="00291B57" w:rsidRDefault="000B4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высшее, АГУ</w:t>
            </w:r>
            <w:r w:rsidR="00B94FB1" w:rsidRPr="00291B57">
              <w:rPr>
                <w:rFonts w:ascii="Times New Roman" w:hAnsi="Times New Roman" w:cs="Times New Roman"/>
                <w:sz w:val="18"/>
                <w:szCs w:val="18"/>
              </w:rPr>
              <w:t>, диплом ВСБ №</w:t>
            </w: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0261478, учитель</w:t>
            </w:r>
            <w:r w:rsidR="00B94FB1"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немецкого и французского языков по специальности «филология» 27.06.2003</w:t>
            </w:r>
          </w:p>
        </w:tc>
        <w:tc>
          <w:tcPr>
            <w:tcW w:w="1985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Аспектуальная семантика глагольно-именных словосочетаний во французском языке. </w:t>
            </w:r>
          </w:p>
          <w:p w:rsidR="00B8764D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  Материалы международной научно-практической конференции</w:t>
            </w:r>
          </w:p>
          <w:p w:rsidR="00B94FB1" w:rsidRPr="00291B57" w:rsidRDefault="00B8764D" w:rsidP="00B8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  АГУ - 2014</w:t>
            </w:r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9.5 лет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Чурушкина</w:t>
            </w:r>
            <w:proofErr w:type="spellEnd"/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8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высшее, АГУ, диплом с отличием ВСА 0161481, учитель немецкого и английского языков по специальности «Филология», 25 июня 2004.</w:t>
            </w:r>
          </w:p>
        </w:tc>
        <w:tc>
          <w:tcPr>
            <w:tcW w:w="1985" w:type="dxa"/>
          </w:tcPr>
          <w:p w:rsidR="00B94FB1" w:rsidRPr="00291B57" w:rsidRDefault="00B94FB1" w:rsidP="00B70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«Гранты: от заявки до отчета», АГУ, 24-25 мая 2010.</w:t>
            </w:r>
          </w:p>
          <w:p w:rsidR="00B94FB1" w:rsidRPr="00291B57" w:rsidRDefault="00B94FB1" w:rsidP="00B70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V Международная Школа перевода Союза переводчиков России, 5-12 июля 2011.</w:t>
            </w:r>
          </w:p>
          <w:p w:rsidR="00B94FB1" w:rsidRPr="00291B57" w:rsidRDefault="00B94FB1" w:rsidP="00B70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АГУ </w:t>
            </w:r>
          </w:p>
          <w:p w:rsidR="00B94FB1" w:rsidRPr="00291B57" w:rsidRDefault="00B94FB1" w:rsidP="00B70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«Профессионально-ориентированное обучение иностранным языкам и переводу, 08 июня 2012 по 09 ноября 2012.</w:t>
            </w:r>
          </w:p>
        </w:tc>
        <w:tc>
          <w:tcPr>
            <w:tcW w:w="1417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к. ф. н., диплом ДКН №181199 от 25.03.2013, степень кандидата филологических наук.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</w:tr>
      <w:tr w:rsidR="00B94FB1" w:rsidRPr="00291B57" w:rsidTr="00B94FB1">
        <w:tc>
          <w:tcPr>
            <w:tcW w:w="39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Путинцева А.Н.</w:t>
            </w:r>
          </w:p>
        </w:tc>
        <w:tc>
          <w:tcPr>
            <w:tcW w:w="742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лаборант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9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1842" w:type="dxa"/>
          </w:tcPr>
          <w:p w:rsidR="00B94FB1" w:rsidRPr="00291B57" w:rsidRDefault="00B94FB1" w:rsidP="00802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г. Ростов-на-Дону Южно-Российский гуманитарный институт, диплом ВСГ 0622796, квалификация филолог по специальности </w:t>
            </w:r>
          </w:p>
        </w:tc>
        <w:tc>
          <w:tcPr>
            <w:tcW w:w="1985" w:type="dxa"/>
          </w:tcPr>
          <w:p w:rsidR="00B94FB1" w:rsidRPr="00291B57" w:rsidRDefault="00B94FB1" w:rsidP="00802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 xml:space="preserve">ГАОУ АО ДПО «Астраханский институт повышения квалификации и переподготовки, курсы по программе «Теория и методика реализации </w:t>
            </w:r>
          </w:p>
        </w:tc>
        <w:tc>
          <w:tcPr>
            <w:tcW w:w="1417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4FB1" w:rsidRPr="00291B57" w:rsidRDefault="00B94F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B57">
              <w:rPr>
                <w:rFonts w:ascii="Times New Roman" w:hAnsi="Times New Roman" w:cs="Times New Roman"/>
                <w:sz w:val="18"/>
                <w:szCs w:val="18"/>
              </w:rPr>
              <w:t>7.5 лет; 4 года</w:t>
            </w:r>
          </w:p>
        </w:tc>
      </w:tr>
    </w:tbl>
    <w:p w:rsidR="00E9582D" w:rsidRPr="00291B57" w:rsidRDefault="00291B57" w:rsidP="00291B57">
      <w:pPr>
        <w:ind w:left="-1191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291B57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10545648" cy="7676515"/>
            <wp:effectExtent l="0" t="0" r="825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нформация КЛи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419" cy="768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582D" w:rsidRPr="00291B57" w:rsidSect="007221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E8"/>
    <w:rsid w:val="000500C2"/>
    <w:rsid w:val="000B40A2"/>
    <w:rsid w:val="0013667E"/>
    <w:rsid w:val="00171187"/>
    <w:rsid w:val="001D69E8"/>
    <w:rsid w:val="001F720D"/>
    <w:rsid w:val="00291B57"/>
    <w:rsid w:val="002C5961"/>
    <w:rsid w:val="00327337"/>
    <w:rsid w:val="00383471"/>
    <w:rsid w:val="003C7ECE"/>
    <w:rsid w:val="004D755D"/>
    <w:rsid w:val="005D3965"/>
    <w:rsid w:val="006312AA"/>
    <w:rsid w:val="006767F0"/>
    <w:rsid w:val="00680004"/>
    <w:rsid w:val="006A5963"/>
    <w:rsid w:val="00722100"/>
    <w:rsid w:val="007440A4"/>
    <w:rsid w:val="00802A86"/>
    <w:rsid w:val="00806F4B"/>
    <w:rsid w:val="008D7684"/>
    <w:rsid w:val="009B37E7"/>
    <w:rsid w:val="00A321AB"/>
    <w:rsid w:val="00A97320"/>
    <w:rsid w:val="00AA6B79"/>
    <w:rsid w:val="00B7002D"/>
    <w:rsid w:val="00B8764D"/>
    <w:rsid w:val="00B94FB1"/>
    <w:rsid w:val="00BC7906"/>
    <w:rsid w:val="00C52331"/>
    <w:rsid w:val="00D479D4"/>
    <w:rsid w:val="00DD55D4"/>
    <w:rsid w:val="00E236D4"/>
    <w:rsid w:val="00E9582D"/>
    <w:rsid w:val="00F32D66"/>
    <w:rsid w:val="00F3759F"/>
    <w:rsid w:val="00F52EF7"/>
    <w:rsid w:val="00F95634"/>
    <w:rsid w:val="00FB4E13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7A497-6B22-42CC-8994-6A006A60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D55D4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2TimesNewRoman7pt">
    <w:name w:val="Основной текст (2) + Times New Roman;7 pt"/>
    <w:basedOn w:val="2"/>
    <w:rsid w:val="00DD55D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55D4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styleId="a4">
    <w:name w:val="List Paragraph"/>
    <w:basedOn w:val="a"/>
    <w:uiPriority w:val="34"/>
    <w:qFormat/>
    <w:rsid w:val="006A5963"/>
    <w:pPr>
      <w:spacing w:before="240" w:line="360" w:lineRule="auto"/>
      <w:ind w:left="720" w:firstLine="567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2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14803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ws368usr</cp:lastModifiedBy>
  <cp:revision>6</cp:revision>
  <cp:lastPrinted>2015-03-20T06:42:00Z</cp:lastPrinted>
  <dcterms:created xsi:type="dcterms:W3CDTF">2015-03-20T06:43:00Z</dcterms:created>
  <dcterms:modified xsi:type="dcterms:W3CDTF">2015-03-26T11:29:00Z</dcterms:modified>
</cp:coreProperties>
</file>