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(экзамену) по русскому языку 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иностранных студентов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отделение 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уровень, изложение).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кратко изложить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 и ответить на вопросы преподавателя.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Рассказ по картине. 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«Лечебное дело»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(на языке-посреднике)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тем. (О себе, Мой друг, Моя семья,  Мой учебный день, Мой свободный день, АГМА, Астрахань и др.)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 (портретная характеристика).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зачет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уровень, аннотирование научного текста).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научный текст и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Прочитать литературно-художественный текст, принять участие в беседе по его содержанию. 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 выписку из истории болезни на основе диалога врача с пациентом.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(на языке-посреднике)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уровень, аннотирование научного текста).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Составить диалог врача с пациентом, используя заданную ситуацию и ключевые слова. 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(на языке-посреднике)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зачет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(реферирование научной статьи).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научный текст,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литературно-художественный текст, принять участие в беседе по его содержанию.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 выписку из истории болезни на основе диалога врача с пациентом.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«Стоматология»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курс </w:t>
      </w:r>
      <w:r>
        <w:rPr>
          <w:rFonts w:ascii="Times New Roman" w:hAnsi="Times New Roman" w:cs="Times New Roman"/>
          <w:b/>
          <w:sz w:val="28"/>
          <w:szCs w:val="28"/>
        </w:rPr>
        <w:t>(на языке-посреднике)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(тестирование, изложение).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тем. (О себе, Мой друг, Моя семья,  Мой учебный день, Мой свободный день, АГМА, Астрахань и др.)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 (портретная характеристика).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«Фармация»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(на языке-посреднике)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(диктант)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Прочитать текст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 и ответить на вопросы преподавателя.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сообщение на одну из предложенных тем. (О себе, Мой друг, Моя семья,  Мой учебный день, Мой свободный день, АГМА, Астрахань и др.)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по картине (портретная характеристика).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литературно-художественный текст, принять участие в беседе по его содержанию.</w:t>
      </w:r>
    </w:p>
    <w:p w:rsidR="00360ED1" w:rsidRDefault="00360ED1" w:rsidP="00360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Рассказ по картине.</w:t>
      </w:r>
    </w:p>
    <w:p w:rsidR="00360ED1" w:rsidRDefault="00360ED1" w:rsidP="00360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(на языке-посреднике)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 на 1 сертификационный уровень, аннотирование научного текста).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научный текст и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литературно-художественный текст, принять участие в беседе по его содержанию.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фрагмент инструкции к лекарственному препарату. На основании полученной информации дать рекомендации больному по способу и режиму приёма лекарства.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(Ближнее зарубежье)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(лексико-грамматический тест, аннотирование научного текста).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научный текст и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литературно-художественный текст, принять участие в беседе по его содержанию.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фрагмент инструкции к лекарственному препарату. На основании полученной информации дать рекомендации больному по способу и режиму приёма лекарства.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«Педиатрия»</w:t>
      </w:r>
    </w:p>
    <w:p w:rsidR="00360ED1" w:rsidRDefault="00360ED1" w:rsidP="00360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(Ближнее зарубежье)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зачет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(тестирование на 1 сертификационный уровень, аннотирование научного текста).</w:t>
      </w:r>
      <w:proofErr w:type="gramEnd"/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воспроизвести его содержание.</w:t>
      </w:r>
    </w:p>
    <w:p w:rsidR="00360ED1" w:rsidRDefault="00360ED1" w:rsidP="00360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Прочитать литературно-художественный текст, принять участие в беседе по его содержанию. </w:t>
      </w:r>
    </w:p>
    <w:p w:rsidR="00360ED1" w:rsidRDefault="00360ED1" w:rsidP="00360ED1">
      <w:r>
        <w:rPr>
          <w:rFonts w:ascii="Times New Roman" w:hAnsi="Times New Roman" w:cs="Times New Roman"/>
          <w:sz w:val="28"/>
          <w:szCs w:val="28"/>
        </w:rPr>
        <w:t>3. Сделать выписку из истории болезни на основе диалога врача с больным</w:t>
      </w:r>
    </w:p>
    <w:p w:rsidR="00270BE3" w:rsidRDefault="00270BE3"/>
    <w:sectPr w:rsidR="00270BE3" w:rsidSect="0092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ED1"/>
    <w:rsid w:val="00270BE3"/>
    <w:rsid w:val="0036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2015-04-07T14:42:00Z</dcterms:created>
  <dcterms:modified xsi:type="dcterms:W3CDTF">2015-04-07T14:43:00Z</dcterms:modified>
</cp:coreProperties>
</file>