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6" w:rsidRPr="00454946" w:rsidRDefault="00606038" w:rsidP="006060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lang w:eastAsia="ru-RU"/>
        </w:rPr>
      </w:pPr>
      <w:bookmarkStart w:id="0" w:name="page1"/>
      <w:bookmarkEnd w:id="0"/>
      <w:r w:rsidRPr="00454946">
        <w:rPr>
          <w:rFonts w:ascii="Calibri" w:eastAsia="Times New Roman" w:hAnsi="Calibri" w:cs="Calibri"/>
          <w:b/>
          <w:bCs/>
          <w:sz w:val="28"/>
          <w:lang w:eastAsia="ru-RU"/>
        </w:rPr>
        <w:t xml:space="preserve">Программа </w:t>
      </w:r>
    </w:p>
    <w:p w:rsidR="00606038" w:rsidRPr="00454946" w:rsidRDefault="00606038" w:rsidP="006060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454946">
        <w:rPr>
          <w:rFonts w:ascii="Calibri" w:eastAsia="Times New Roman" w:hAnsi="Calibri" w:cs="Calibri"/>
          <w:b/>
          <w:bCs/>
          <w:lang w:val="en-US" w:eastAsia="ru-RU"/>
        </w:rPr>
        <w:t>XI</w:t>
      </w:r>
      <w:r w:rsidRPr="00454946">
        <w:rPr>
          <w:rFonts w:ascii="Calibri" w:eastAsia="Times New Roman" w:hAnsi="Calibri" w:cs="Calibri"/>
          <w:b/>
          <w:bCs/>
          <w:lang w:eastAsia="ru-RU"/>
        </w:rPr>
        <w:t xml:space="preserve"> научно-практической конференции «Актуальные вопросы инфекционной патологии Юга России»,</w:t>
      </w:r>
      <w:r w:rsidR="00454946" w:rsidRPr="00454946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454946">
        <w:rPr>
          <w:rFonts w:ascii="Calibri" w:eastAsia="Times New Roman" w:hAnsi="Calibri" w:cs="Calibri"/>
          <w:b/>
          <w:bCs/>
          <w:lang w:eastAsia="ru-RU"/>
        </w:rPr>
        <w:t xml:space="preserve">посвященная 115-летию ГБУЗ «Специализированная клиническая инфекционная </w:t>
      </w:r>
      <w:bookmarkStart w:id="1" w:name="_GoBack"/>
      <w:bookmarkEnd w:id="1"/>
      <w:r w:rsidRPr="00454946">
        <w:rPr>
          <w:rFonts w:ascii="Calibri" w:eastAsia="Times New Roman" w:hAnsi="Calibri" w:cs="Calibri"/>
          <w:b/>
          <w:bCs/>
          <w:lang w:eastAsia="ru-RU"/>
        </w:rPr>
        <w:t>больница»</w:t>
      </w:r>
      <w:r w:rsidR="00454946" w:rsidRPr="00454946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454946">
        <w:rPr>
          <w:rFonts w:ascii="Calibri" w:eastAsia="Times New Roman" w:hAnsi="Calibri" w:cs="Calibri"/>
          <w:b/>
          <w:bCs/>
          <w:lang w:eastAsia="ru-RU"/>
        </w:rPr>
        <w:t xml:space="preserve">министерства здравоохранения Краснодарского края </w:t>
      </w:r>
    </w:p>
    <w:p w:rsidR="00606038" w:rsidRPr="00454946" w:rsidRDefault="00606038" w:rsidP="006060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454946">
        <w:rPr>
          <w:rFonts w:ascii="Calibri" w:eastAsia="Times New Roman" w:hAnsi="Calibri" w:cs="Calibri"/>
          <w:b/>
          <w:bCs/>
          <w:lang w:eastAsia="ru-RU"/>
        </w:rPr>
        <w:t>31мая-01 июня 2018 года, Гостиница Интурист-Краснодар (350000, г. Краснодар, ул. Красная, 109)</w:t>
      </w:r>
    </w:p>
    <w:p w:rsidR="00606038" w:rsidRPr="00606038" w:rsidRDefault="00606038" w:rsidP="006060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tbl>
      <w:tblPr>
        <w:tblStyle w:val="a7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1431"/>
        <w:gridCol w:w="8140"/>
      </w:tblGrid>
      <w:tr w:rsidR="00606038" w:rsidRPr="00B45655" w:rsidTr="00606038">
        <w:trPr>
          <w:trHeight w:val="564"/>
        </w:trPr>
        <w:tc>
          <w:tcPr>
            <w:tcW w:w="9571" w:type="dxa"/>
            <w:gridSpan w:val="2"/>
            <w:noWrap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31 мая 2018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 w:val="restart"/>
            <w:noWrap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С 08.00</w:t>
            </w:r>
          </w:p>
        </w:tc>
        <w:tc>
          <w:tcPr>
            <w:tcW w:w="8140" w:type="dxa"/>
            <w:vMerge w:val="restart"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Регистрация  </w:t>
            </w:r>
          </w:p>
        </w:tc>
      </w:tr>
      <w:tr w:rsidR="00606038" w:rsidRPr="00B45655" w:rsidTr="00606038">
        <w:trPr>
          <w:trHeight w:val="269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vMerge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 w:val="restart"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9.00-9.30 </w:t>
            </w:r>
          </w:p>
        </w:tc>
        <w:tc>
          <w:tcPr>
            <w:tcW w:w="8140" w:type="dxa"/>
            <w:noWrap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Торжественное открытие Конференции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noWrap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Ректор Кубанского государственного медицинского университета Алексеенко С.Н. 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noWrap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Министр здравоохранения Краснодарского края Филиппов Е.Ф.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noWrap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Главный инфекционист РФ  Шестакова И.В.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noWrap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Главный инфекционист ЮФО Городин В.Н.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vMerge w:val="restart"/>
            <w:hideMark/>
          </w:tcPr>
          <w:p w:rsidR="00606038" w:rsidRPr="00B45655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Руководитель Управления Федеральной службы по надзору в сфере защиты прав потребителей и  благополучия человека в   Краснодарском крае  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140" w:type="dxa"/>
            <w:vMerge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</w:p>
        </w:tc>
      </w:tr>
      <w:tr w:rsidR="00606038" w:rsidRPr="00B45655" w:rsidTr="00606038">
        <w:trPr>
          <w:trHeight w:val="3349"/>
        </w:trPr>
        <w:tc>
          <w:tcPr>
            <w:tcW w:w="1431" w:type="dxa"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09.30-11.30          (конференц-зал «Орбита») (120 мин)</w:t>
            </w:r>
          </w:p>
        </w:tc>
        <w:tc>
          <w:tcPr>
            <w:tcW w:w="8140" w:type="dxa"/>
            <w:hideMark/>
          </w:tcPr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Пленарное заседание (1)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Инфекции в современном мире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Председатели:  Шестакова И.В., Городин В.Н., Никифоров В.В.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Инфекционная служба Юга Росси, вчера, сегодня, завтра (к 115-летию ГБУЗ СКИБ)                                                                Городин В.Н. (Краснодар)   30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Инфекционные болезни: что нужно знать сегодня?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Шестакова И.В.(Москва) 25 мин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Актуальные вопросы особо опасных инфекций на современном этапе                                                                                           Никифоров В.В.</w:t>
            </w:r>
            <w: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, Бурова С.В.</w:t>
            </w: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(Москва)  25 мин                                                                                                                                                                                                                           Ценностно-ориентированное здравоохранение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Гостищев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Р.В. (Москва) 25 мин                                                                                       </w:t>
            </w:r>
          </w:p>
          <w:p w:rsidR="00606038" w:rsidRPr="00884CF5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Дискуссия 15 мин</w:t>
            </w:r>
          </w:p>
        </w:tc>
      </w:tr>
      <w:tr w:rsidR="00606038" w:rsidRPr="00B45655" w:rsidTr="00606038">
        <w:trPr>
          <w:trHeight w:val="585"/>
        </w:trPr>
        <w:tc>
          <w:tcPr>
            <w:tcW w:w="1431" w:type="dxa"/>
            <w:noWrap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11.30-11.45</w:t>
            </w:r>
          </w:p>
        </w:tc>
        <w:tc>
          <w:tcPr>
            <w:tcW w:w="8140" w:type="dxa"/>
            <w:noWrap/>
            <w:hideMark/>
          </w:tcPr>
          <w:p w:rsidR="00606038" w:rsidRPr="00884CF5" w:rsidRDefault="00606038" w:rsidP="0060603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884CF5">
              <w:rPr>
                <w:rFonts w:ascii="Calibri" w:eastAsia="Times New Roman" w:hAnsi="Calibri" w:cs="Calibri"/>
                <w:bCs/>
                <w:lang w:eastAsia="ru-RU"/>
              </w:rPr>
              <w:t>Перерыв</w:t>
            </w:r>
          </w:p>
        </w:tc>
      </w:tr>
      <w:tr w:rsidR="00606038" w:rsidRPr="00B45655" w:rsidTr="00606038">
        <w:trPr>
          <w:trHeight w:val="4463"/>
        </w:trPr>
        <w:tc>
          <w:tcPr>
            <w:tcW w:w="1431" w:type="dxa"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11.45-1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00</w:t>
            </w: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(конференц-зал «Орбита») (120 мин)</w:t>
            </w:r>
          </w:p>
        </w:tc>
        <w:tc>
          <w:tcPr>
            <w:tcW w:w="8140" w:type="dxa"/>
            <w:hideMark/>
          </w:tcPr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Пленарное заседание   (2)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Председатели:   Усенко Д.В., </w:t>
            </w:r>
            <w:proofErr w:type="gram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Амбалов</w:t>
            </w:r>
            <w:proofErr w:type="gram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Ю.М., Львов Н.И.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Внебольничный сепсис в практике врача инфекциониста.                                                                                                                               </w:t>
            </w:r>
            <w:proofErr w:type="gram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Амбалов</w:t>
            </w:r>
            <w:proofErr w:type="gram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Ю.М., Коваленко А.П., Донцов Д.В. (Ростов-на-Дону)  20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Грипп и ОРВИ: тонкости туризма или как встречать "</w:t>
            </w:r>
            <w:proofErr w:type="gram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непрошенных гостей</w:t>
            </w:r>
            <w:proofErr w:type="gram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"                                                                                      Пшеничная Н.Ю. (Ростов-на-Дону)  20 мин                                                                                                                                                                                                                                      Новые данные об эффективности противогриппозных препаратов (результаты пострегистрационных исследований)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Львов Н.И. (С-Петербург)    20 мин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Современная и этиотропная патогенетическая терапия гриппа и ОРВИ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Никифоров В.В.</w:t>
            </w:r>
            <w: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, Яновская Я.Д.</w:t>
            </w: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(Москва) 20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Пробиотки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в арсенале инфекциониста - лечение или профилактика?                                                                                                       Усенко Д.В. (Москва) 20 мин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Антихеликобактерный эффект </w:t>
            </w: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пробиотиков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и </w:t>
            </w: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бактериоцинов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Ермоленко Е.И. (С-Петербург)20 мин  </w:t>
            </w:r>
          </w:p>
          <w:p w:rsidR="00606038" w:rsidRPr="00884CF5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Дискуссия 15 мин</w:t>
            </w:r>
          </w:p>
        </w:tc>
      </w:tr>
      <w:tr w:rsidR="00606038" w:rsidRPr="00B45655" w:rsidTr="00606038">
        <w:trPr>
          <w:trHeight w:val="372"/>
        </w:trPr>
        <w:tc>
          <w:tcPr>
            <w:tcW w:w="1431" w:type="dxa"/>
            <w:noWrap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14</w:t>
            </w: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00</w:t>
            </w: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-15.00</w:t>
            </w:r>
          </w:p>
        </w:tc>
        <w:tc>
          <w:tcPr>
            <w:tcW w:w="8140" w:type="dxa"/>
            <w:noWrap/>
            <w:hideMark/>
          </w:tcPr>
          <w:p w:rsidR="00606038" w:rsidRPr="00884CF5" w:rsidRDefault="00606038" w:rsidP="0060603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884CF5">
              <w:rPr>
                <w:rFonts w:ascii="Calibri" w:eastAsia="Times New Roman" w:hAnsi="Calibri" w:cs="Calibri"/>
                <w:bCs/>
                <w:lang w:eastAsia="ru-RU"/>
              </w:rPr>
              <w:t>Обед</w:t>
            </w:r>
          </w:p>
        </w:tc>
      </w:tr>
      <w:tr w:rsidR="00606038" w:rsidRPr="00B45655" w:rsidTr="00606038">
        <w:trPr>
          <w:trHeight w:val="1440"/>
        </w:trPr>
        <w:tc>
          <w:tcPr>
            <w:tcW w:w="1431" w:type="dxa"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15.00-16.30 (конференц-зал «Орбита»)</w:t>
            </w:r>
          </w:p>
        </w:tc>
        <w:tc>
          <w:tcPr>
            <w:tcW w:w="8140" w:type="dxa"/>
            <w:hideMark/>
          </w:tcPr>
          <w:p w:rsidR="00606038" w:rsidRPr="00372FBA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Симпозиум при поддержке </w:t>
            </w:r>
            <w:proofErr w:type="spellStart"/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Гилеад</w:t>
            </w:r>
            <w:proofErr w:type="spellEnd"/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Сайенсиз</w:t>
            </w:r>
            <w:proofErr w:type="spellEnd"/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Раша  (вне проекта НМО)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пути к элиминации гепатита С : препятствия и возможности их преодоления                                                                                                                                                                                                                                                  Председатели:  Шестакова И.В., Абдурахманов Д.Т., Городин В.Н.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Модератор: Бахтина В.А.                                                                                                                                                                                                                                                                         Дискуссия 30 мин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noWrap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16.30-16.45</w:t>
            </w:r>
          </w:p>
        </w:tc>
        <w:tc>
          <w:tcPr>
            <w:tcW w:w="8140" w:type="dxa"/>
            <w:noWrap/>
            <w:hideMark/>
          </w:tcPr>
          <w:p w:rsidR="00606038" w:rsidRPr="00884CF5" w:rsidRDefault="00606038" w:rsidP="0060603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884CF5">
              <w:rPr>
                <w:rFonts w:ascii="Calibri" w:eastAsia="Times New Roman" w:hAnsi="Calibri" w:cs="Calibri"/>
                <w:bCs/>
                <w:lang w:eastAsia="ru-RU"/>
              </w:rPr>
              <w:t>Перерыв</w:t>
            </w:r>
          </w:p>
        </w:tc>
      </w:tr>
      <w:tr w:rsidR="00606038" w:rsidRPr="00B45655" w:rsidTr="00606038">
        <w:trPr>
          <w:trHeight w:val="2280"/>
        </w:trPr>
        <w:tc>
          <w:tcPr>
            <w:tcW w:w="1431" w:type="dxa"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16.45-18.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20</w:t>
            </w: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(конференц-зал «Орбита»)</w:t>
            </w:r>
          </w:p>
        </w:tc>
        <w:tc>
          <w:tcPr>
            <w:tcW w:w="8140" w:type="dxa"/>
            <w:hideMark/>
          </w:tcPr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Пленарное заседание   (3)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Председатели:   Козлов С.С., Пшеничная Н.Ю., Авдеева М.Г</w:t>
            </w:r>
            <w:r w:rsidRPr="00372FB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Поражения ЦНС паразитарного генеза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Козлов С.С. (С-</w:t>
            </w: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Петебург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)  30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Нейроинфекции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: актуальные вопросы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Пшеничная Н.Ю., </w:t>
            </w:r>
            <w:proofErr w:type="spellStart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Еровиченков</w:t>
            </w:r>
            <w:proofErr w:type="spellEnd"/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  А.А. (Ростов-на-Дону, Москва)  30 мин    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 xml:space="preserve">Актуальные вопросы лептоспироза   </w:t>
            </w:r>
          </w:p>
          <w:p w:rsidR="00606038" w:rsidRPr="00372FBA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Авдеева М.Г.(Краснодар) 20 мин</w:t>
            </w:r>
          </w:p>
          <w:p w:rsidR="00606038" w:rsidRPr="00884CF5" w:rsidRDefault="00606038" w:rsidP="00606038">
            <w:pPr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</w:pPr>
            <w:r w:rsidRPr="00372FBA">
              <w:rPr>
                <w:rFonts w:ascii="Calibri" w:eastAsia="Times New Roman" w:hAnsi="Calibri" w:cs="Calibri"/>
                <w:bCs/>
                <w:i/>
                <w:iCs/>
                <w:lang w:eastAsia="ru-RU"/>
              </w:rPr>
              <w:t>Дискуссия 15 мин</w:t>
            </w:r>
          </w:p>
        </w:tc>
      </w:tr>
      <w:tr w:rsidR="00606038" w:rsidRPr="00B45655" w:rsidTr="00606038">
        <w:trPr>
          <w:trHeight w:val="300"/>
        </w:trPr>
        <w:tc>
          <w:tcPr>
            <w:tcW w:w="1431" w:type="dxa"/>
            <w:noWrap/>
            <w:hideMark/>
          </w:tcPr>
          <w:p w:rsidR="00606038" w:rsidRPr="00B45655" w:rsidRDefault="00606038" w:rsidP="0060603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45655">
              <w:rPr>
                <w:rFonts w:ascii="Calibri" w:eastAsia="Times New Roman" w:hAnsi="Calibri" w:cs="Calibri"/>
                <w:b/>
                <w:bCs/>
                <w:lang w:eastAsia="ru-RU"/>
              </w:rPr>
              <w:t>19.00</w:t>
            </w:r>
          </w:p>
        </w:tc>
        <w:tc>
          <w:tcPr>
            <w:tcW w:w="8140" w:type="dxa"/>
            <w:hideMark/>
          </w:tcPr>
          <w:p w:rsidR="00606038" w:rsidRPr="00884CF5" w:rsidRDefault="00606038" w:rsidP="0060603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884CF5">
              <w:rPr>
                <w:rFonts w:ascii="Calibri" w:eastAsia="Times New Roman" w:hAnsi="Calibri" w:cs="Calibri"/>
                <w:bCs/>
                <w:lang w:eastAsia="ru-RU"/>
              </w:rPr>
              <w:t xml:space="preserve">Торжественный </w:t>
            </w:r>
            <w:r>
              <w:rPr>
                <w:rFonts w:ascii="Calibri" w:eastAsia="Times New Roman" w:hAnsi="Calibri" w:cs="Calibri"/>
                <w:bCs/>
                <w:lang w:eastAsia="ru-RU"/>
              </w:rPr>
              <w:t>фуршет</w:t>
            </w:r>
          </w:p>
        </w:tc>
      </w:tr>
    </w:tbl>
    <w:p w:rsidR="00606038" w:rsidRDefault="00606038" w:rsidP="003E4E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606038" w:rsidRDefault="00606038" w:rsidP="003E4E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  <w:sectPr w:rsidR="00606038" w:rsidSect="005D07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6702"/>
        <w:gridCol w:w="6818"/>
      </w:tblGrid>
      <w:tr w:rsidR="00884CF5" w:rsidRPr="00884CF5" w:rsidTr="00884CF5">
        <w:trPr>
          <w:trHeight w:val="300"/>
        </w:trPr>
        <w:tc>
          <w:tcPr>
            <w:tcW w:w="17660" w:type="dxa"/>
            <w:gridSpan w:val="3"/>
            <w:noWrap/>
            <w:hideMark/>
          </w:tcPr>
          <w:p w:rsidR="00884CF5" w:rsidRPr="00884CF5" w:rsidRDefault="00884CF5" w:rsidP="00884CF5">
            <w:pPr>
              <w:jc w:val="center"/>
              <w:rPr>
                <w:bCs/>
              </w:rPr>
            </w:pPr>
            <w:r w:rsidRPr="00884CF5">
              <w:rPr>
                <w:bCs/>
              </w:rPr>
              <w:lastRenderedPageBreak/>
              <w:t>1 июня 2018  (2-й день)</w:t>
            </w:r>
          </w:p>
        </w:tc>
      </w:tr>
      <w:tr w:rsidR="00884CF5" w:rsidRPr="00884CF5" w:rsidTr="00884CF5">
        <w:trPr>
          <w:trHeight w:val="300"/>
        </w:trPr>
        <w:tc>
          <w:tcPr>
            <w:tcW w:w="1480" w:type="dxa"/>
            <w:vMerge w:val="restart"/>
            <w:noWrap/>
            <w:hideMark/>
          </w:tcPr>
          <w:p w:rsidR="00884CF5" w:rsidRPr="00884CF5" w:rsidRDefault="00884CF5" w:rsidP="00884CF5">
            <w:pPr>
              <w:jc w:val="center"/>
              <w:rPr>
                <w:bCs/>
              </w:rPr>
            </w:pPr>
            <w:r w:rsidRPr="00884CF5">
              <w:rPr>
                <w:bCs/>
              </w:rPr>
              <w:t>аудитории</w:t>
            </w:r>
          </w:p>
        </w:tc>
        <w:tc>
          <w:tcPr>
            <w:tcW w:w="8020" w:type="dxa"/>
            <w:vMerge w:val="restart"/>
            <w:noWrap/>
            <w:hideMark/>
          </w:tcPr>
          <w:p w:rsidR="00884CF5" w:rsidRPr="00884CF5" w:rsidRDefault="00884CF5" w:rsidP="00884CF5">
            <w:pPr>
              <w:jc w:val="center"/>
              <w:rPr>
                <w:bCs/>
              </w:rPr>
            </w:pPr>
            <w:r w:rsidRPr="00884CF5">
              <w:rPr>
                <w:bCs/>
              </w:rPr>
              <w:t>конференц-зал «Орбита»</w:t>
            </w:r>
          </w:p>
        </w:tc>
        <w:tc>
          <w:tcPr>
            <w:tcW w:w="8160" w:type="dxa"/>
            <w:vMerge w:val="restart"/>
            <w:noWrap/>
            <w:hideMark/>
          </w:tcPr>
          <w:p w:rsidR="00884CF5" w:rsidRPr="00884CF5" w:rsidRDefault="00884CF5" w:rsidP="00884CF5">
            <w:pPr>
              <w:jc w:val="center"/>
              <w:rPr>
                <w:bCs/>
              </w:rPr>
            </w:pPr>
            <w:r w:rsidRPr="00884CF5">
              <w:rPr>
                <w:bCs/>
              </w:rPr>
              <w:t>конференц-зал № 4</w:t>
            </w:r>
          </w:p>
        </w:tc>
      </w:tr>
      <w:tr w:rsidR="00884CF5" w:rsidRPr="00884CF5" w:rsidTr="00884CF5">
        <w:trPr>
          <w:trHeight w:val="300"/>
        </w:trPr>
        <w:tc>
          <w:tcPr>
            <w:tcW w:w="1480" w:type="dxa"/>
            <w:vMerge/>
            <w:hideMark/>
          </w:tcPr>
          <w:p w:rsidR="00884CF5" w:rsidRPr="00884CF5" w:rsidRDefault="00884CF5">
            <w:pPr>
              <w:rPr>
                <w:bCs/>
              </w:rPr>
            </w:pPr>
          </w:p>
        </w:tc>
        <w:tc>
          <w:tcPr>
            <w:tcW w:w="8020" w:type="dxa"/>
            <w:vMerge/>
            <w:hideMark/>
          </w:tcPr>
          <w:p w:rsidR="00884CF5" w:rsidRPr="00884CF5" w:rsidRDefault="00884CF5">
            <w:pPr>
              <w:rPr>
                <w:bCs/>
              </w:rPr>
            </w:pPr>
          </w:p>
        </w:tc>
        <w:tc>
          <w:tcPr>
            <w:tcW w:w="8160" w:type="dxa"/>
            <w:vMerge/>
            <w:hideMark/>
          </w:tcPr>
          <w:p w:rsidR="00884CF5" w:rsidRPr="00884CF5" w:rsidRDefault="00884CF5">
            <w:pPr>
              <w:rPr>
                <w:bCs/>
              </w:rPr>
            </w:pPr>
          </w:p>
        </w:tc>
      </w:tr>
      <w:tr w:rsidR="00884CF5" w:rsidRPr="00884CF5" w:rsidTr="00884CF5">
        <w:trPr>
          <w:trHeight w:val="5445"/>
        </w:trPr>
        <w:tc>
          <w:tcPr>
            <w:tcW w:w="1480" w:type="dxa"/>
            <w:hideMark/>
          </w:tcPr>
          <w:p w:rsidR="00884CF5" w:rsidRPr="00884CF5" w:rsidRDefault="00884CF5" w:rsidP="00602810">
            <w:pPr>
              <w:rPr>
                <w:bCs/>
              </w:rPr>
            </w:pPr>
            <w:r w:rsidRPr="00884CF5">
              <w:rPr>
                <w:bCs/>
              </w:rPr>
              <w:t>9.00-11.</w:t>
            </w:r>
            <w:r w:rsidR="00602810">
              <w:rPr>
                <w:bCs/>
              </w:rPr>
              <w:t>20</w:t>
            </w:r>
            <w:r w:rsidR="00DB1DCB">
              <w:rPr>
                <w:bCs/>
              </w:rPr>
              <w:t xml:space="preserve">                      (14</w:t>
            </w:r>
            <w:r w:rsidRPr="00884CF5">
              <w:rPr>
                <w:bCs/>
              </w:rPr>
              <w:t>0 мин)</w:t>
            </w:r>
          </w:p>
        </w:tc>
        <w:tc>
          <w:tcPr>
            <w:tcW w:w="8020" w:type="dxa"/>
            <w:hideMark/>
          </w:tcPr>
          <w:p w:rsidR="001B6D6A" w:rsidRPr="001B6D6A" w:rsidRDefault="001B6D6A" w:rsidP="001B6D6A">
            <w:pPr>
              <w:rPr>
                <w:bCs/>
                <w:i/>
                <w:iCs/>
              </w:rPr>
            </w:pPr>
            <w:r w:rsidRPr="001B6D6A">
              <w:rPr>
                <w:b/>
                <w:bCs/>
                <w:i/>
                <w:iCs/>
              </w:rPr>
              <w:t xml:space="preserve">Пленарное заседание (4).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B6D6A">
              <w:rPr>
                <w:bCs/>
                <w:i/>
                <w:iCs/>
              </w:rPr>
              <w:t xml:space="preserve">Председатели:  Чуланов В.П., Малов  И.В., Городин В.Н.                                                                                                                                                                                               Элиминация гепатита </w:t>
            </w:r>
            <w:proofErr w:type="gramStart"/>
            <w:r w:rsidRPr="001B6D6A">
              <w:rPr>
                <w:bCs/>
                <w:i/>
                <w:iCs/>
              </w:rPr>
              <w:t>С</w:t>
            </w:r>
            <w:proofErr w:type="gramEnd"/>
            <w:r w:rsidRPr="001B6D6A">
              <w:rPr>
                <w:bCs/>
                <w:i/>
                <w:iCs/>
              </w:rPr>
              <w:t xml:space="preserve"> </w:t>
            </w:r>
            <w:proofErr w:type="gramStart"/>
            <w:r w:rsidRPr="001B6D6A">
              <w:rPr>
                <w:bCs/>
                <w:i/>
                <w:iCs/>
              </w:rPr>
              <w:t>в</w:t>
            </w:r>
            <w:proofErr w:type="gramEnd"/>
            <w:r w:rsidRPr="001B6D6A">
              <w:rPr>
                <w:bCs/>
                <w:i/>
                <w:iCs/>
              </w:rPr>
              <w:t xml:space="preserve"> России: мечты или реальность?</w:t>
            </w:r>
          </w:p>
          <w:p w:rsidR="001B6D6A" w:rsidRPr="001B6D6A" w:rsidRDefault="001B6D6A" w:rsidP="001B6D6A">
            <w:pPr>
              <w:rPr>
                <w:bCs/>
                <w:i/>
                <w:iCs/>
              </w:rPr>
            </w:pPr>
            <w:r w:rsidRPr="001B6D6A">
              <w:rPr>
                <w:bCs/>
                <w:i/>
                <w:iCs/>
              </w:rPr>
              <w:t xml:space="preserve">Чуланов В.П. (Москва)  25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6D6A" w:rsidRPr="001B6D6A" w:rsidRDefault="001B6D6A" w:rsidP="001B6D6A">
            <w:pPr>
              <w:rPr>
                <w:bCs/>
                <w:i/>
                <w:iCs/>
              </w:rPr>
            </w:pPr>
            <w:proofErr w:type="spellStart"/>
            <w:r w:rsidRPr="001B6D6A">
              <w:rPr>
                <w:bCs/>
                <w:i/>
                <w:iCs/>
              </w:rPr>
              <w:t>Коморбидность</w:t>
            </w:r>
            <w:proofErr w:type="spellEnd"/>
            <w:r w:rsidRPr="001B6D6A">
              <w:rPr>
                <w:bCs/>
                <w:i/>
                <w:iCs/>
              </w:rPr>
              <w:t xml:space="preserve"> и </w:t>
            </w:r>
            <w:proofErr w:type="spellStart"/>
            <w:r w:rsidRPr="001B6D6A">
              <w:rPr>
                <w:bCs/>
                <w:i/>
                <w:iCs/>
              </w:rPr>
              <w:t>межлекарственное</w:t>
            </w:r>
            <w:proofErr w:type="spellEnd"/>
            <w:r w:rsidRPr="001B6D6A">
              <w:rPr>
                <w:bCs/>
                <w:i/>
                <w:iCs/>
              </w:rPr>
              <w:t xml:space="preserve"> взаимодействие при ВГС-</w:t>
            </w:r>
            <w:proofErr w:type="spellStart"/>
            <w:r w:rsidRPr="001B6D6A">
              <w:rPr>
                <w:bCs/>
                <w:i/>
                <w:iCs/>
              </w:rPr>
              <w:t>инфекци</w:t>
            </w:r>
            <w:proofErr w:type="spellEnd"/>
            <w:r w:rsidRPr="001B6D6A">
              <w:rPr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Городин В.Н. (Краснодар)   20 мин  </w:t>
            </w:r>
          </w:p>
          <w:p w:rsidR="001B6D6A" w:rsidRPr="001B6D6A" w:rsidRDefault="001B6D6A" w:rsidP="001B6D6A">
            <w:pPr>
              <w:rPr>
                <w:bCs/>
                <w:i/>
                <w:iCs/>
              </w:rPr>
            </w:pPr>
            <w:r w:rsidRPr="001B6D6A">
              <w:rPr>
                <w:bCs/>
                <w:i/>
                <w:iCs/>
              </w:rPr>
              <w:t xml:space="preserve">(вне проекта НМО, при поддержке компании MCD)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Взаимосвязь </w:t>
            </w:r>
            <w:proofErr w:type="spellStart"/>
            <w:r w:rsidRPr="001B6D6A">
              <w:rPr>
                <w:bCs/>
                <w:i/>
                <w:iCs/>
              </w:rPr>
              <w:t>тромбоцитарного</w:t>
            </w:r>
            <w:proofErr w:type="spellEnd"/>
            <w:r w:rsidRPr="001B6D6A">
              <w:rPr>
                <w:bCs/>
                <w:i/>
                <w:iCs/>
              </w:rPr>
              <w:t xml:space="preserve"> гемостаза с активностью инфекционного процесса у больных ХГС с влиянием на него противовирусной терапии                                                                                          </w:t>
            </w:r>
            <w:proofErr w:type="spellStart"/>
            <w:r w:rsidRPr="001B6D6A">
              <w:rPr>
                <w:bCs/>
                <w:i/>
                <w:iCs/>
              </w:rPr>
              <w:t>Галеева</w:t>
            </w:r>
            <w:proofErr w:type="spellEnd"/>
            <w:r w:rsidRPr="001B6D6A">
              <w:rPr>
                <w:bCs/>
                <w:i/>
                <w:iCs/>
              </w:rPr>
              <w:t xml:space="preserve"> Н.В. (Казань) 20 мин       </w:t>
            </w:r>
          </w:p>
          <w:p w:rsidR="001B6D6A" w:rsidRPr="001B6D6A" w:rsidRDefault="001B6D6A" w:rsidP="001B6D6A">
            <w:pPr>
              <w:rPr>
                <w:bCs/>
                <w:i/>
                <w:iCs/>
              </w:rPr>
            </w:pPr>
            <w:r w:rsidRPr="001B6D6A">
              <w:rPr>
                <w:bCs/>
                <w:i/>
                <w:iCs/>
              </w:rPr>
              <w:t xml:space="preserve">Эффективность и безопасность ПВТ пациентов с гемофилией </w:t>
            </w:r>
          </w:p>
          <w:p w:rsidR="001B6D6A" w:rsidRPr="001B6D6A" w:rsidRDefault="001B6D6A" w:rsidP="001B6D6A">
            <w:pPr>
              <w:rPr>
                <w:bCs/>
                <w:i/>
                <w:iCs/>
              </w:rPr>
            </w:pPr>
            <w:r w:rsidRPr="001B6D6A">
              <w:rPr>
                <w:bCs/>
                <w:i/>
                <w:iCs/>
              </w:rPr>
              <w:t xml:space="preserve">Богомолов П.О. (Москва) 20 мин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B6D6A">
              <w:rPr>
                <w:bCs/>
                <w:i/>
                <w:iCs/>
              </w:rPr>
              <w:t>Перитрансплантационная</w:t>
            </w:r>
            <w:proofErr w:type="spellEnd"/>
            <w:r w:rsidRPr="001B6D6A">
              <w:rPr>
                <w:bCs/>
                <w:i/>
                <w:iCs/>
              </w:rPr>
              <w:t xml:space="preserve"> противовирусная терапия инфекции HCV: Лечим больного с декомпенсированным циррозом или реципиента с возвратным гепатитом?                                                                                                                                                                                                                                                       Сюткин В.Е. (Москва) 25 мин    </w:t>
            </w:r>
          </w:p>
          <w:p w:rsidR="00884CF5" w:rsidRPr="00884CF5" w:rsidRDefault="001B6D6A" w:rsidP="001B6D6A">
            <w:pPr>
              <w:rPr>
                <w:bCs/>
                <w:i/>
                <w:iCs/>
              </w:rPr>
            </w:pPr>
            <w:r w:rsidRPr="001B6D6A">
              <w:rPr>
                <w:bCs/>
                <w:i/>
                <w:iCs/>
              </w:rPr>
              <w:t xml:space="preserve">Эволюция вирусного гепатита </w:t>
            </w:r>
            <w:proofErr w:type="gramStart"/>
            <w:r w:rsidRPr="001B6D6A">
              <w:rPr>
                <w:bCs/>
                <w:i/>
                <w:iCs/>
              </w:rPr>
              <w:t>С</w:t>
            </w:r>
            <w:proofErr w:type="gramEnd"/>
            <w:r w:rsidRPr="001B6D6A">
              <w:rPr>
                <w:bCs/>
                <w:i/>
                <w:iCs/>
              </w:rPr>
              <w:t xml:space="preserve"> </w:t>
            </w:r>
            <w:proofErr w:type="gramStart"/>
            <w:r w:rsidRPr="001B6D6A">
              <w:rPr>
                <w:bCs/>
                <w:i/>
                <w:iCs/>
              </w:rPr>
              <w:t>в</w:t>
            </w:r>
            <w:proofErr w:type="gramEnd"/>
            <w:r w:rsidRPr="001B6D6A">
              <w:rPr>
                <w:bCs/>
                <w:i/>
                <w:iCs/>
              </w:rPr>
              <w:t xml:space="preserve"> рак печени                                                                                                                                                                                                             Малов И.В. (Иркутск) 20 мин                                                                                                               Дискуссия   10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0" w:type="dxa"/>
            <w:hideMark/>
          </w:tcPr>
          <w:p w:rsidR="00884CF5" w:rsidRPr="00884CF5" w:rsidRDefault="00884CF5">
            <w:pPr>
              <w:rPr>
                <w:bCs/>
                <w:i/>
                <w:iCs/>
              </w:rPr>
            </w:pPr>
            <w:r w:rsidRPr="00884CF5">
              <w:rPr>
                <w:bCs/>
                <w:i/>
                <w:iCs/>
              </w:rPr>
              <w:t> </w:t>
            </w:r>
          </w:p>
        </w:tc>
      </w:tr>
      <w:tr w:rsidR="00884CF5" w:rsidRPr="00884CF5" w:rsidTr="00884CF5">
        <w:trPr>
          <w:trHeight w:val="435"/>
        </w:trPr>
        <w:tc>
          <w:tcPr>
            <w:tcW w:w="1480" w:type="dxa"/>
            <w:noWrap/>
            <w:hideMark/>
          </w:tcPr>
          <w:p w:rsidR="00884CF5" w:rsidRPr="00884CF5" w:rsidRDefault="00602810" w:rsidP="00602810">
            <w:pPr>
              <w:rPr>
                <w:bCs/>
              </w:rPr>
            </w:pPr>
            <w:r>
              <w:rPr>
                <w:bCs/>
              </w:rPr>
              <w:t>11.20</w:t>
            </w:r>
            <w:r w:rsidR="00884CF5" w:rsidRPr="00884CF5">
              <w:rPr>
                <w:bCs/>
              </w:rPr>
              <w:t>-11.</w:t>
            </w:r>
            <w:r>
              <w:rPr>
                <w:bCs/>
              </w:rPr>
              <w:t>3</w:t>
            </w:r>
            <w:r w:rsidR="00884CF5" w:rsidRPr="00884CF5">
              <w:rPr>
                <w:bCs/>
              </w:rPr>
              <w:t>0</w:t>
            </w:r>
          </w:p>
        </w:tc>
        <w:tc>
          <w:tcPr>
            <w:tcW w:w="16180" w:type="dxa"/>
            <w:gridSpan w:val="2"/>
            <w:noWrap/>
            <w:hideMark/>
          </w:tcPr>
          <w:p w:rsidR="00884CF5" w:rsidRPr="00884CF5" w:rsidRDefault="00884CF5" w:rsidP="00884CF5">
            <w:pPr>
              <w:rPr>
                <w:b/>
                <w:bCs/>
              </w:rPr>
            </w:pPr>
            <w:r w:rsidRPr="00884CF5">
              <w:rPr>
                <w:b/>
                <w:bCs/>
              </w:rPr>
              <w:t>Перерыв</w:t>
            </w:r>
          </w:p>
        </w:tc>
      </w:tr>
      <w:tr w:rsidR="00884CF5" w:rsidRPr="00884CF5" w:rsidTr="00884CF5">
        <w:trPr>
          <w:trHeight w:val="4950"/>
        </w:trPr>
        <w:tc>
          <w:tcPr>
            <w:tcW w:w="1480" w:type="dxa"/>
            <w:hideMark/>
          </w:tcPr>
          <w:p w:rsidR="00884CF5" w:rsidRPr="00884CF5" w:rsidRDefault="002101E2" w:rsidP="002101E2">
            <w:pPr>
              <w:rPr>
                <w:bCs/>
              </w:rPr>
            </w:pPr>
            <w:r>
              <w:rPr>
                <w:bCs/>
              </w:rPr>
              <w:lastRenderedPageBreak/>
              <w:t>11.3</w:t>
            </w:r>
            <w:r w:rsidR="00884CF5" w:rsidRPr="00884CF5">
              <w:rPr>
                <w:bCs/>
              </w:rPr>
              <w:t>0-13.</w:t>
            </w:r>
            <w:r>
              <w:rPr>
                <w:bCs/>
              </w:rPr>
              <w:t>20  (11</w:t>
            </w:r>
            <w:r w:rsidR="00884CF5" w:rsidRPr="00884CF5">
              <w:rPr>
                <w:bCs/>
              </w:rPr>
              <w:t>0 мин)</w:t>
            </w:r>
          </w:p>
        </w:tc>
        <w:tc>
          <w:tcPr>
            <w:tcW w:w="8020" w:type="dxa"/>
            <w:hideMark/>
          </w:tcPr>
          <w:p w:rsidR="00884CF5" w:rsidRDefault="00884CF5">
            <w:pPr>
              <w:rPr>
                <w:bCs/>
                <w:i/>
                <w:iCs/>
              </w:rPr>
            </w:pPr>
            <w:r w:rsidRPr="00884CF5">
              <w:rPr>
                <w:b/>
                <w:bCs/>
                <w:i/>
                <w:iCs/>
              </w:rPr>
              <w:t xml:space="preserve">Симпозиум   </w:t>
            </w:r>
            <w:r w:rsidRPr="00884CF5">
              <w:rPr>
                <w:bCs/>
                <w:i/>
                <w:iCs/>
              </w:rPr>
              <w:t xml:space="preserve">                                                                                                                                   Председатели:  </w:t>
            </w:r>
            <w:proofErr w:type="gramStart"/>
            <w:r w:rsidRPr="00884CF5">
              <w:rPr>
                <w:bCs/>
                <w:i/>
                <w:iCs/>
              </w:rPr>
              <w:t>Амбалов</w:t>
            </w:r>
            <w:proofErr w:type="gramEnd"/>
            <w:r w:rsidRPr="00884CF5">
              <w:rPr>
                <w:bCs/>
                <w:i/>
                <w:iCs/>
              </w:rPr>
              <w:t xml:space="preserve"> Ю.М., Жукова Л.И.                                                                                                           Молекулярные маркеры функции эндотелия: диагностическая и прогностическая ценность при геморрагической лихорадке с почечным синдромом                                                                                                                                           </w:t>
            </w:r>
            <w:proofErr w:type="spellStart"/>
            <w:r w:rsidRPr="00884CF5">
              <w:rPr>
                <w:bCs/>
                <w:i/>
                <w:iCs/>
              </w:rPr>
              <w:t>Байгильдина</w:t>
            </w:r>
            <w:proofErr w:type="spellEnd"/>
            <w:r w:rsidRPr="00884CF5">
              <w:rPr>
                <w:bCs/>
                <w:i/>
                <w:iCs/>
              </w:rPr>
              <w:t xml:space="preserve">  А.А. (Уфа) 20 мин                                                                                                       Клинико-патогенетическая роль снижения кислотности кожи у больных рожей </w:t>
            </w:r>
            <w:r w:rsidRPr="00884CF5">
              <w:rPr>
                <w:bCs/>
                <w:i/>
                <w:iCs/>
              </w:rPr>
              <w:br/>
              <w:t xml:space="preserve">Донцов Д.В., Амбалов Ю.М., Пшеничная Н.Ю. (Ростов-на-Дону) 20 мин                                      </w:t>
            </w:r>
          </w:p>
          <w:p w:rsidR="00C74AFC" w:rsidRDefault="00884CF5">
            <w:pPr>
              <w:rPr>
                <w:bCs/>
                <w:i/>
                <w:iCs/>
              </w:rPr>
            </w:pPr>
            <w:r w:rsidRPr="00884CF5">
              <w:rPr>
                <w:bCs/>
                <w:i/>
                <w:iCs/>
              </w:rPr>
              <w:t xml:space="preserve">Значение </w:t>
            </w:r>
            <w:proofErr w:type="spellStart"/>
            <w:r w:rsidRPr="00884CF5">
              <w:rPr>
                <w:bCs/>
                <w:i/>
                <w:iCs/>
              </w:rPr>
              <w:t>pH</w:t>
            </w:r>
            <w:proofErr w:type="spellEnd"/>
            <w:r w:rsidRPr="00884CF5">
              <w:rPr>
                <w:bCs/>
                <w:i/>
                <w:iCs/>
              </w:rPr>
              <w:t xml:space="preserve">-метрии в оценке патогенеза и клиники гриппа и других ОРВИ      </w:t>
            </w:r>
          </w:p>
          <w:p w:rsidR="002101E2" w:rsidRDefault="0034451C">
            <w:pPr>
              <w:rPr>
                <w:bCs/>
                <w:i/>
                <w:iCs/>
              </w:rPr>
            </w:pPr>
            <w:r w:rsidRPr="00884CF5">
              <w:rPr>
                <w:bCs/>
                <w:i/>
                <w:iCs/>
              </w:rPr>
              <w:t>Ку</w:t>
            </w:r>
            <w:r w:rsidR="00C838DE">
              <w:rPr>
                <w:bCs/>
                <w:i/>
                <w:iCs/>
              </w:rPr>
              <w:t>р</w:t>
            </w:r>
            <w:r w:rsidRPr="00884CF5">
              <w:rPr>
                <w:bCs/>
                <w:i/>
                <w:iCs/>
              </w:rPr>
              <w:t>дин А.А</w:t>
            </w:r>
            <w:r>
              <w:rPr>
                <w:bCs/>
                <w:i/>
                <w:iCs/>
              </w:rPr>
              <w:t xml:space="preserve">., </w:t>
            </w:r>
            <w:r w:rsidRPr="00884CF5">
              <w:rPr>
                <w:bCs/>
                <w:i/>
                <w:iCs/>
              </w:rPr>
              <w:t xml:space="preserve"> </w:t>
            </w:r>
            <w:r w:rsidR="00884CF5" w:rsidRPr="00884CF5">
              <w:rPr>
                <w:bCs/>
                <w:i/>
                <w:iCs/>
              </w:rPr>
              <w:t xml:space="preserve">Амбалов Ю.М., Пшеничная Н.Ю., Донцов Д.В., Коваленко А.П.     (Ростов-на-Дону) 20 мин </w:t>
            </w:r>
          </w:p>
          <w:p w:rsidR="002101E2" w:rsidRPr="002101E2" w:rsidRDefault="00884CF5" w:rsidP="002101E2">
            <w:pPr>
              <w:rPr>
                <w:bCs/>
                <w:i/>
                <w:iCs/>
              </w:rPr>
            </w:pPr>
            <w:r w:rsidRPr="00884CF5">
              <w:rPr>
                <w:bCs/>
                <w:i/>
                <w:iCs/>
              </w:rPr>
              <w:t xml:space="preserve"> </w:t>
            </w:r>
            <w:r w:rsidR="002101E2" w:rsidRPr="002101E2">
              <w:rPr>
                <w:bCs/>
                <w:i/>
                <w:iCs/>
              </w:rPr>
              <w:t>Интерфероны в лечении ОРВИ: какие, когда и почему</w:t>
            </w:r>
          </w:p>
          <w:p w:rsidR="00DB1DCB" w:rsidRDefault="002101E2" w:rsidP="002101E2">
            <w:pPr>
              <w:rPr>
                <w:bCs/>
                <w:i/>
                <w:iCs/>
              </w:rPr>
            </w:pPr>
            <w:proofErr w:type="spellStart"/>
            <w:r w:rsidRPr="002101E2">
              <w:rPr>
                <w:bCs/>
                <w:i/>
                <w:iCs/>
              </w:rPr>
              <w:t>Калюжин</w:t>
            </w:r>
            <w:proofErr w:type="spellEnd"/>
            <w:r w:rsidRPr="002101E2">
              <w:rPr>
                <w:bCs/>
                <w:i/>
                <w:iCs/>
              </w:rPr>
              <w:t xml:space="preserve"> О.В. (Москва) 20 мин </w:t>
            </w:r>
            <w:r w:rsidR="00884CF5" w:rsidRPr="00884CF5">
              <w:rPr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Клинико-эпидемиологические особенности инфекционного мононуклеоза          Михнева С.А. (Москва) 20 мин   </w:t>
            </w:r>
          </w:p>
          <w:p w:rsidR="00884CF5" w:rsidRPr="00884CF5" w:rsidRDefault="00DB1DCB" w:rsidP="002101E2">
            <w:pPr>
              <w:rPr>
                <w:bCs/>
                <w:i/>
                <w:iCs/>
              </w:rPr>
            </w:pPr>
            <w:r w:rsidRPr="00DB1DCB">
              <w:rPr>
                <w:bCs/>
                <w:i/>
                <w:iCs/>
              </w:rPr>
              <w:t xml:space="preserve">Дискуссия   10 мин  </w:t>
            </w:r>
            <w:r w:rsidR="00884CF5" w:rsidRPr="00884CF5">
              <w:rPr>
                <w:bCs/>
                <w:i/>
                <w:i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8160" w:type="dxa"/>
            <w:hideMark/>
          </w:tcPr>
          <w:p w:rsidR="00ED0B9F" w:rsidRDefault="00EC6C08" w:rsidP="00EC6C08">
            <w:pPr>
              <w:rPr>
                <w:bCs/>
                <w:i/>
                <w:iCs/>
              </w:rPr>
            </w:pPr>
            <w:r w:rsidRPr="00EC6C08">
              <w:rPr>
                <w:b/>
                <w:bCs/>
                <w:i/>
                <w:iCs/>
              </w:rPr>
              <w:t xml:space="preserve">Симпозиум     (2)                                                                                                                                          </w:t>
            </w:r>
            <w:r w:rsidRPr="00EC6C08">
              <w:rPr>
                <w:bCs/>
                <w:i/>
                <w:iCs/>
              </w:rPr>
              <w:t xml:space="preserve">Председатели: Усенко Д.В., </w:t>
            </w:r>
            <w:proofErr w:type="spellStart"/>
            <w:r w:rsidRPr="00EC6C08">
              <w:rPr>
                <w:bCs/>
                <w:i/>
                <w:iCs/>
              </w:rPr>
              <w:t>Тхакушинова</w:t>
            </w:r>
            <w:proofErr w:type="spellEnd"/>
            <w:r w:rsidRPr="00EC6C08">
              <w:rPr>
                <w:bCs/>
                <w:i/>
                <w:iCs/>
              </w:rPr>
              <w:t xml:space="preserve"> Н.Х.                                                                       Практика лечения </w:t>
            </w:r>
            <w:proofErr w:type="spellStart"/>
            <w:proofErr w:type="gramStart"/>
            <w:r w:rsidRPr="00EC6C08">
              <w:rPr>
                <w:bCs/>
                <w:i/>
                <w:iCs/>
              </w:rPr>
              <w:t>лечения</w:t>
            </w:r>
            <w:proofErr w:type="spellEnd"/>
            <w:proofErr w:type="gramEnd"/>
            <w:r w:rsidRPr="00EC6C08">
              <w:rPr>
                <w:bCs/>
                <w:i/>
                <w:iCs/>
              </w:rPr>
              <w:t xml:space="preserve"> острых диарей у детей: обзор международных рекомендаций                                                                                                                                           Усенко Д.В. (Москва) 20 мин    </w:t>
            </w:r>
          </w:p>
          <w:p w:rsidR="00ED0B9F" w:rsidRPr="00ED0B9F" w:rsidRDefault="00ED0B9F" w:rsidP="00ED0B9F">
            <w:pPr>
              <w:rPr>
                <w:bCs/>
                <w:i/>
                <w:iCs/>
              </w:rPr>
            </w:pPr>
            <w:r w:rsidRPr="00ED0B9F">
              <w:rPr>
                <w:bCs/>
                <w:i/>
                <w:iCs/>
              </w:rPr>
              <w:t xml:space="preserve">Организация мероприятий по профилактике перинатальной передачи ВИЧ, эпидемиологический </w:t>
            </w:r>
            <w:proofErr w:type="gramStart"/>
            <w:r w:rsidRPr="00ED0B9F">
              <w:rPr>
                <w:bCs/>
                <w:i/>
                <w:iCs/>
              </w:rPr>
              <w:t xml:space="preserve">контроль </w:t>
            </w:r>
            <w:r>
              <w:rPr>
                <w:bCs/>
                <w:i/>
                <w:iCs/>
              </w:rPr>
              <w:t xml:space="preserve"> </w:t>
            </w:r>
            <w:r w:rsidRPr="00ED0B9F">
              <w:rPr>
                <w:bCs/>
                <w:i/>
                <w:iCs/>
              </w:rPr>
              <w:t>за</w:t>
            </w:r>
            <w:proofErr w:type="gramEnd"/>
            <w:r w:rsidRPr="00ED0B9F">
              <w:rPr>
                <w:bCs/>
                <w:i/>
                <w:iCs/>
              </w:rPr>
              <w:t xml:space="preserve"> ее проведением </w:t>
            </w:r>
          </w:p>
          <w:p w:rsidR="00EC6C08" w:rsidRPr="00EC6C08" w:rsidRDefault="00ED0B9F" w:rsidP="00ED0B9F">
            <w:pPr>
              <w:rPr>
                <w:bCs/>
                <w:i/>
                <w:iCs/>
              </w:rPr>
            </w:pPr>
            <w:r w:rsidRPr="00ED0B9F">
              <w:rPr>
                <w:bCs/>
                <w:i/>
                <w:iCs/>
              </w:rPr>
              <w:t xml:space="preserve">Маас Л. Ф. (Самара)  15 мин   </w:t>
            </w:r>
            <w:r w:rsidR="00EC6C08" w:rsidRPr="00EC6C08">
              <w:rPr>
                <w:bCs/>
                <w:i/>
                <w:iCs/>
              </w:rPr>
              <w:t xml:space="preserve">                                                                                                              Вегетативный гомеостаз у детей с энтеробиозом                                                           </w:t>
            </w:r>
            <w:r>
              <w:rPr>
                <w:bCs/>
                <w:i/>
                <w:iCs/>
              </w:rPr>
              <w:t xml:space="preserve">         Ершова И.Б. (Луганск) 15</w:t>
            </w:r>
            <w:r w:rsidR="00EC6C08" w:rsidRPr="00EC6C08">
              <w:rPr>
                <w:bCs/>
                <w:i/>
                <w:iCs/>
              </w:rPr>
              <w:t xml:space="preserve"> мин                                                                                                                       Оценка эффективности комплексного подхода к реабилитации детей с аскаридозом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/>
                <w:iCs/>
              </w:rPr>
              <w:t xml:space="preserve">      Лохматова И.А. (Луганск) 15</w:t>
            </w:r>
            <w:r w:rsidR="00EC6C08" w:rsidRPr="00EC6C08">
              <w:rPr>
                <w:bCs/>
                <w:i/>
                <w:iCs/>
              </w:rPr>
              <w:t xml:space="preserve"> мин                                                                                                                 Особенности состояния здоровья детей с </w:t>
            </w:r>
            <w:proofErr w:type="spellStart"/>
            <w:r w:rsidR="00EC6C08" w:rsidRPr="00EC6C08">
              <w:rPr>
                <w:bCs/>
                <w:i/>
                <w:iCs/>
              </w:rPr>
              <w:t>лямблиозом</w:t>
            </w:r>
            <w:proofErr w:type="spellEnd"/>
            <w:r w:rsidR="00EC6C08" w:rsidRPr="00EC6C08">
              <w:rPr>
                <w:bCs/>
                <w:i/>
                <w:iCs/>
              </w:rPr>
              <w:t xml:space="preserve">                                              </w:t>
            </w:r>
            <w:r>
              <w:rPr>
                <w:bCs/>
                <w:i/>
                <w:iCs/>
              </w:rPr>
              <w:t xml:space="preserve">       Петренко О.В. (Луганск) 15</w:t>
            </w:r>
            <w:r w:rsidR="00EC6C08" w:rsidRPr="00EC6C08">
              <w:rPr>
                <w:bCs/>
                <w:i/>
                <w:iCs/>
              </w:rPr>
              <w:t xml:space="preserve"> мин                                                                                                                      </w:t>
            </w:r>
          </w:p>
          <w:p w:rsidR="00076116" w:rsidRDefault="00076116" w:rsidP="00EC6C08">
            <w:pPr>
              <w:rPr>
                <w:bCs/>
                <w:i/>
                <w:iCs/>
              </w:rPr>
            </w:pPr>
            <w:r w:rsidRPr="00076116">
              <w:rPr>
                <w:bCs/>
                <w:i/>
                <w:iCs/>
              </w:rPr>
              <w:t xml:space="preserve">Противовирусный эффект </w:t>
            </w:r>
            <w:proofErr w:type="spellStart"/>
            <w:r w:rsidRPr="00076116">
              <w:rPr>
                <w:bCs/>
                <w:i/>
                <w:iCs/>
              </w:rPr>
              <w:t>бактериоцинов</w:t>
            </w:r>
            <w:proofErr w:type="spellEnd"/>
            <w:r w:rsidRPr="00076116">
              <w:rPr>
                <w:bCs/>
                <w:i/>
                <w:iCs/>
              </w:rPr>
              <w:t xml:space="preserve">  </w:t>
            </w:r>
          </w:p>
          <w:p w:rsidR="00EC6C08" w:rsidRPr="00EC6C08" w:rsidRDefault="00ED0B9F" w:rsidP="00EC6C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Ермоленко Е.И. (С-Петербург) 15</w:t>
            </w:r>
            <w:r w:rsidR="00EC6C08" w:rsidRPr="00EC6C08">
              <w:rPr>
                <w:bCs/>
                <w:i/>
                <w:iCs/>
              </w:rPr>
              <w:t xml:space="preserve"> мин</w:t>
            </w:r>
          </w:p>
          <w:p w:rsidR="00884CF5" w:rsidRPr="00884CF5" w:rsidRDefault="00EC6C08" w:rsidP="00ED0B9F">
            <w:pPr>
              <w:rPr>
                <w:bCs/>
                <w:i/>
                <w:iCs/>
              </w:rPr>
            </w:pPr>
            <w:r w:rsidRPr="00EC6C08">
              <w:rPr>
                <w:bCs/>
                <w:i/>
                <w:iCs/>
              </w:rPr>
              <w:t>Дискуссия   1</w:t>
            </w:r>
            <w:r w:rsidR="00ED0B9F">
              <w:rPr>
                <w:bCs/>
                <w:i/>
                <w:iCs/>
              </w:rPr>
              <w:t>5</w:t>
            </w:r>
            <w:r w:rsidRPr="00EC6C08">
              <w:rPr>
                <w:bCs/>
                <w:i/>
                <w:iCs/>
              </w:rPr>
              <w:t xml:space="preserve"> мин         </w:t>
            </w:r>
          </w:p>
        </w:tc>
      </w:tr>
      <w:tr w:rsidR="00884CF5" w:rsidRPr="00884CF5" w:rsidTr="00884CF5">
        <w:trPr>
          <w:trHeight w:val="435"/>
        </w:trPr>
        <w:tc>
          <w:tcPr>
            <w:tcW w:w="1480" w:type="dxa"/>
            <w:noWrap/>
            <w:hideMark/>
          </w:tcPr>
          <w:p w:rsidR="00884CF5" w:rsidRPr="00884CF5" w:rsidRDefault="006E496E" w:rsidP="00884CF5">
            <w:pPr>
              <w:rPr>
                <w:bCs/>
              </w:rPr>
            </w:pPr>
            <w:r>
              <w:rPr>
                <w:bCs/>
              </w:rPr>
              <w:t>13.2</w:t>
            </w:r>
            <w:r w:rsidR="00884CF5" w:rsidRPr="00884CF5">
              <w:rPr>
                <w:bCs/>
              </w:rPr>
              <w:t>0-14.00</w:t>
            </w:r>
          </w:p>
        </w:tc>
        <w:tc>
          <w:tcPr>
            <w:tcW w:w="16180" w:type="dxa"/>
            <w:gridSpan w:val="2"/>
            <w:noWrap/>
            <w:hideMark/>
          </w:tcPr>
          <w:p w:rsidR="00884CF5" w:rsidRPr="00884CF5" w:rsidRDefault="00884CF5" w:rsidP="002101E2">
            <w:pPr>
              <w:rPr>
                <w:bCs/>
              </w:rPr>
            </w:pPr>
            <w:r w:rsidRPr="00884CF5">
              <w:rPr>
                <w:bCs/>
              </w:rPr>
              <w:t>Перерыв</w:t>
            </w:r>
            <w:r w:rsidR="002101E2">
              <w:rPr>
                <w:bCs/>
              </w:rPr>
              <w:t xml:space="preserve">      </w:t>
            </w:r>
          </w:p>
        </w:tc>
      </w:tr>
      <w:tr w:rsidR="00884CF5" w:rsidRPr="00884CF5" w:rsidTr="00884CF5">
        <w:trPr>
          <w:trHeight w:val="5925"/>
        </w:trPr>
        <w:tc>
          <w:tcPr>
            <w:tcW w:w="1480" w:type="dxa"/>
            <w:hideMark/>
          </w:tcPr>
          <w:p w:rsidR="00884CF5" w:rsidRPr="00884CF5" w:rsidRDefault="00884CF5" w:rsidP="006E496E">
            <w:pPr>
              <w:rPr>
                <w:bCs/>
              </w:rPr>
            </w:pPr>
            <w:r w:rsidRPr="00884CF5">
              <w:rPr>
                <w:bCs/>
              </w:rPr>
              <w:lastRenderedPageBreak/>
              <w:t>14.00-15.3</w:t>
            </w:r>
            <w:r w:rsidR="006E496E">
              <w:rPr>
                <w:bCs/>
              </w:rPr>
              <w:t>5</w:t>
            </w:r>
            <w:r w:rsidRPr="00884CF5">
              <w:rPr>
                <w:bCs/>
              </w:rPr>
              <w:t xml:space="preserve">    (</w:t>
            </w:r>
            <w:r w:rsidR="006E496E">
              <w:rPr>
                <w:bCs/>
              </w:rPr>
              <w:t>105</w:t>
            </w:r>
            <w:r w:rsidRPr="00884CF5">
              <w:rPr>
                <w:bCs/>
              </w:rPr>
              <w:t xml:space="preserve"> минут)</w:t>
            </w:r>
          </w:p>
        </w:tc>
        <w:tc>
          <w:tcPr>
            <w:tcW w:w="8020" w:type="dxa"/>
            <w:hideMark/>
          </w:tcPr>
          <w:p w:rsidR="001F4CEE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/>
                <w:bCs/>
                <w:i/>
                <w:iCs/>
              </w:rPr>
              <w:t xml:space="preserve">Симпозиум (3)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04E1">
              <w:rPr>
                <w:bCs/>
                <w:i/>
                <w:iCs/>
              </w:rPr>
              <w:t xml:space="preserve">Председатели:  </w:t>
            </w:r>
            <w:proofErr w:type="gramStart"/>
            <w:r w:rsidRPr="00B204E1">
              <w:rPr>
                <w:bCs/>
                <w:i/>
                <w:iCs/>
              </w:rPr>
              <w:t xml:space="preserve">Жукова Л.И.,  Амбалов Ю.М.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Метод кишечного </w:t>
            </w:r>
            <w:proofErr w:type="spellStart"/>
            <w:r w:rsidRPr="00B204E1">
              <w:rPr>
                <w:bCs/>
                <w:i/>
                <w:iCs/>
              </w:rPr>
              <w:t>лаважа</w:t>
            </w:r>
            <w:proofErr w:type="spellEnd"/>
            <w:r w:rsidRPr="00B204E1">
              <w:rPr>
                <w:bCs/>
                <w:i/>
                <w:iCs/>
              </w:rPr>
              <w:t xml:space="preserve"> в терапии неотложных состояний инфекционной этиологии                                                                                                                                                      Быков М.В. (Москва)  20 мин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Клинический опыт использования кишечного </w:t>
            </w:r>
            <w:proofErr w:type="spellStart"/>
            <w:r w:rsidRPr="00B204E1">
              <w:rPr>
                <w:bCs/>
                <w:i/>
                <w:iCs/>
              </w:rPr>
              <w:t>лаважа</w:t>
            </w:r>
            <w:proofErr w:type="spellEnd"/>
            <w:r w:rsidRPr="00B204E1">
              <w:rPr>
                <w:bCs/>
                <w:i/>
                <w:iCs/>
              </w:rPr>
              <w:t xml:space="preserve"> на базе ГБУЗ "Специализированная клиническая инфекционная больница" министерства здравоохранения Краснодарского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Пронин М.Г. </w:t>
            </w:r>
            <w:r w:rsidR="00A660D1">
              <w:rPr>
                <w:bCs/>
                <w:i/>
                <w:iCs/>
              </w:rPr>
              <w:t xml:space="preserve">, </w:t>
            </w:r>
            <w:r w:rsidR="00A660D1" w:rsidRPr="00A660D1">
              <w:rPr>
                <w:bCs/>
                <w:i/>
                <w:iCs/>
              </w:rPr>
              <w:t xml:space="preserve">Жданов С.В., Князева Н.С., Прусаков Ю.А. (Краснодар)    15 мин </w:t>
            </w:r>
            <w:r w:rsidRPr="00B204E1">
              <w:rPr>
                <w:bCs/>
                <w:i/>
                <w:iCs/>
              </w:rPr>
              <w:t xml:space="preserve">(Краснодар)    15 мин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101E2" w:rsidRPr="002101E2">
              <w:rPr>
                <w:bCs/>
                <w:i/>
                <w:iCs/>
              </w:rPr>
              <w:t xml:space="preserve">Значение этиологического фактора в клиническом течении генитального герпеса </w:t>
            </w:r>
            <w:proofErr w:type="gramEnd"/>
          </w:p>
          <w:p w:rsidR="00B204E1" w:rsidRPr="00B204E1" w:rsidRDefault="002101E2" w:rsidP="00B204E1">
            <w:pPr>
              <w:rPr>
                <w:bCs/>
                <w:i/>
                <w:iCs/>
              </w:rPr>
            </w:pPr>
            <w:r w:rsidRPr="002101E2">
              <w:rPr>
                <w:bCs/>
                <w:i/>
                <w:iCs/>
              </w:rPr>
              <w:t>Ермоленко Д.К. (С-Петербург) 20 мин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Особенности течения кишечного амебиаза в современных условиях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Черенова О.П. (Астрахань) 20 мин                                                                                                                                                                                                                                                         Внедрение в практику здравоохранения питательных сред на основе панкреатического перевара пекарских дрожжей – новый вектор совершенствования лабораторной диагностики холеры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Каминский Д.И., </w:t>
            </w:r>
            <w:proofErr w:type="spellStart"/>
            <w:r w:rsidRPr="00B204E1">
              <w:rPr>
                <w:bCs/>
                <w:i/>
                <w:iCs/>
              </w:rPr>
              <w:t>Мазрухо</w:t>
            </w:r>
            <w:proofErr w:type="spellEnd"/>
            <w:r w:rsidRPr="00B204E1">
              <w:rPr>
                <w:bCs/>
                <w:i/>
                <w:iCs/>
              </w:rPr>
              <w:t xml:space="preserve"> А.Б., Рожков К.К.                                                                                        (Ростов-на </w:t>
            </w:r>
            <w:proofErr w:type="gramStart"/>
            <w:r w:rsidRPr="00B204E1">
              <w:rPr>
                <w:bCs/>
                <w:i/>
                <w:iCs/>
              </w:rPr>
              <w:t>-Д</w:t>
            </w:r>
            <w:proofErr w:type="gramEnd"/>
            <w:r w:rsidRPr="00B204E1">
              <w:rPr>
                <w:bCs/>
                <w:i/>
                <w:iCs/>
              </w:rPr>
              <w:t xml:space="preserve">ону) 15 мин   </w:t>
            </w:r>
          </w:p>
          <w:p w:rsidR="00884CF5" w:rsidRPr="00884CF5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Дискуссия   15 мин         </w:t>
            </w:r>
            <w:r w:rsidR="00884CF5" w:rsidRPr="00B204E1">
              <w:rPr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0" w:type="dxa"/>
            <w:hideMark/>
          </w:tcPr>
          <w:p w:rsidR="00B204E1" w:rsidRPr="00B204E1" w:rsidRDefault="00884CF5" w:rsidP="00B204E1">
            <w:pPr>
              <w:rPr>
                <w:b/>
                <w:bCs/>
                <w:i/>
                <w:iCs/>
              </w:rPr>
            </w:pPr>
            <w:r w:rsidRPr="00884CF5">
              <w:rPr>
                <w:bCs/>
                <w:i/>
                <w:iCs/>
              </w:rPr>
              <w:t xml:space="preserve"> </w:t>
            </w:r>
            <w:r w:rsidR="00B204E1" w:rsidRPr="00B204E1">
              <w:rPr>
                <w:b/>
                <w:bCs/>
                <w:i/>
                <w:iCs/>
              </w:rPr>
              <w:t>Симпозиум   (4)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Вопросы организации специализированной медицинской помощи инфекционным больным                                                                                                                                            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>Председатели: Шестакова И.В., Городин В.Н.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>Современные подходы к управлению качеством в медицинских организациях, автоматизация и стандартизация контроля качества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Сухоруких О.А. (Москва) 30 мин       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Организация помощи больным хроническими вирусными гепатитами в Краснодарском крае                                                                                                                                                                                          Бахтина В.А., Городин В.Н., Зотов С.В.  (Краснодар) 15 мин          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Опыт организации оказания помощи больным с вирусными поражениями печени в Московской области      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Богомолов П.О. (Москва) 25 мин 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Итоги реализации государственной стратегии противодействия распространению ВИЧ-инфекции в Краснодарском крае </w:t>
            </w:r>
          </w:p>
          <w:p w:rsidR="00B204E1" w:rsidRPr="00B204E1" w:rsidRDefault="00B204E1" w:rsidP="00B204E1">
            <w:pPr>
              <w:rPr>
                <w:bCs/>
                <w:i/>
                <w:iCs/>
              </w:rPr>
            </w:pPr>
            <w:proofErr w:type="spellStart"/>
            <w:r w:rsidRPr="00B204E1">
              <w:rPr>
                <w:bCs/>
                <w:i/>
                <w:iCs/>
              </w:rPr>
              <w:t>Шемшура</w:t>
            </w:r>
            <w:proofErr w:type="spellEnd"/>
            <w:r w:rsidRPr="00B204E1">
              <w:rPr>
                <w:bCs/>
                <w:i/>
                <w:iCs/>
              </w:rPr>
              <w:t xml:space="preserve"> А.Б. (Краснодар)  20 мин         </w:t>
            </w:r>
          </w:p>
          <w:p w:rsidR="00884CF5" w:rsidRPr="00884CF5" w:rsidRDefault="00B204E1" w:rsidP="00B204E1">
            <w:pPr>
              <w:rPr>
                <w:bCs/>
                <w:i/>
                <w:iCs/>
              </w:rPr>
            </w:pPr>
            <w:r w:rsidRPr="00B204E1">
              <w:rPr>
                <w:bCs/>
                <w:i/>
                <w:iCs/>
              </w:rPr>
              <w:t xml:space="preserve">Дискуссия   15 мин        </w:t>
            </w:r>
          </w:p>
        </w:tc>
      </w:tr>
      <w:tr w:rsidR="00884CF5" w:rsidRPr="00884CF5" w:rsidTr="00884CF5">
        <w:trPr>
          <w:trHeight w:val="300"/>
        </w:trPr>
        <w:tc>
          <w:tcPr>
            <w:tcW w:w="1480" w:type="dxa"/>
            <w:noWrap/>
            <w:hideMark/>
          </w:tcPr>
          <w:p w:rsidR="00884CF5" w:rsidRPr="00884CF5" w:rsidRDefault="006E496E" w:rsidP="00884CF5">
            <w:pPr>
              <w:rPr>
                <w:bCs/>
              </w:rPr>
            </w:pPr>
            <w:r>
              <w:rPr>
                <w:bCs/>
              </w:rPr>
              <w:t>15.35</w:t>
            </w:r>
            <w:r w:rsidR="00884CF5" w:rsidRPr="00884CF5">
              <w:rPr>
                <w:bCs/>
              </w:rPr>
              <w:t>-16.30</w:t>
            </w:r>
          </w:p>
        </w:tc>
        <w:tc>
          <w:tcPr>
            <w:tcW w:w="16180" w:type="dxa"/>
            <w:gridSpan w:val="2"/>
            <w:noWrap/>
            <w:hideMark/>
          </w:tcPr>
          <w:p w:rsidR="00884CF5" w:rsidRPr="00884CF5" w:rsidRDefault="00884CF5" w:rsidP="00884CF5">
            <w:pPr>
              <w:rPr>
                <w:b/>
                <w:bCs/>
              </w:rPr>
            </w:pPr>
            <w:r w:rsidRPr="00884CF5">
              <w:rPr>
                <w:b/>
                <w:bCs/>
              </w:rPr>
              <w:t>Дискуссионная площадка. Круглый стол: перспективы развития службы, межведомственное и междисциплинарное взаимодействие</w:t>
            </w:r>
          </w:p>
        </w:tc>
      </w:tr>
      <w:tr w:rsidR="00884CF5" w:rsidRPr="00884CF5" w:rsidTr="00884CF5">
        <w:trPr>
          <w:trHeight w:val="300"/>
        </w:trPr>
        <w:tc>
          <w:tcPr>
            <w:tcW w:w="17660" w:type="dxa"/>
            <w:gridSpan w:val="3"/>
            <w:noWrap/>
            <w:hideMark/>
          </w:tcPr>
          <w:p w:rsidR="00884CF5" w:rsidRPr="00884CF5" w:rsidRDefault="00884CF5" w:rsidP="00884CF5">
            <w:pPr>
              <w:rPr>
                <w:bCs/>
                <w:i/>
                <w:iCs/>
              </w:rPr>
            </w:pPr>
            <w:r w:rsidRPr="00884CF5">
              <w:rPr>
                <w:bCs/>
                <w:i/>
                <w:iCs/>
              </w:rPr>
              <w:t> </w:t>
            </w:r>
          </w:p>
        </w:tc>
      </w:tr>
    </w:tbl>
    <w:p w:rsidR="00EB5BCE" w:rsidRDefault="00EB5BCE"/>
    <w:sectPr w:rsidR="00EB5BCE" w:rsidSect="005D0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E9" w:rsidRDefault="007546E9" w:rsidP="00021580">
      <w:pPr>
        <w:spacing w:after="0" w:line="240" w:lineRule="auto"/>
      </w:pPr>
      <w:r>
        <w:separator/>
      </w:r>
    </w:p>
  </w:endnote>
  <w:endnote w:type="continuationSeparator" w:id="0">
    <w:p w:rsidR="007546E9" w:rsidRDefault="007546E9" w:rsidP="0002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9" w:rsidRDefault="00AD37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249159"/>
      <w:docPartObj>
        <w:docPartGallery w:val="Page Numbers (Bottom of Page)"/>
        <w:docPartUnique/>
      </w:docPartObj>
    </w:sdtPr>
    <w:sdtEndPr/>
    <w:sdtContent>
      <w:p w:rsidR="00021580" w:rsidRDefault="000215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46">
          <w:rPr>
            <w:noProof/>
          </w:rPr>
          <w:t>2</w:t>
        </w:r>
        <w:r>
          <w:fldChar w:fldCharType="end"/>
        </w:r>
      </w:p>
    </w:sdtContent>
  </w:sdt>
  <w:p w:rsidR="00021580" w:rsidRDefault="000215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9" w:rsidRDefault="00AD3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E9" w:rsidRDefault="007546E9" w:rsidP="00021580">
      <w:pPr>
        <w:spacing w:after="0" w:line="240" w:lineRule="auto"/>
      </w:pPr>
      <w:r>
        <w:separator/>
      </w:r>
    </w:p>
  </w:footnote>
  <w:footnote w:type="continuationSeparator" w:id="0">
    <w:p w:rsidR="007546E9" w:rsidRDefault="007546E9" w:rsidP="0002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9" w:rsidRDefault="00AD3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9" w:rsidRDefault="00AD37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A9" w:rsidRDefault="00AD37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25"/>
    <w:rsid w:val="00021580"/>
    <w:rsid w:val="00074D28"/>
    <w:rsid w:val="00076116"/>
    <w:rsid w:val="000B71B1"/>
    <w:rsid w:val="000C1A3B"/>
    <w:rsid w:val="00195EF2"/>
    <w:rsid w:val="001B6D6A"/>
    <w:rsid w:val="001F4CEE"/>
    <w:rsid w:val="002101E2"/>
    <w:rsid w:val="002530BE"/>
    <w:rsid w:val="0034451C"/>
    <w:rsid w:val="00372FBA"/>
    <w:rsid w:val="003E4E25"/>
    <w:rsid w:val="00405377"/>
    <w:rsid w:val="00454946"/>
    <w:rsid w:val="004C3D71"/>
    <w:rsid w:val="005D0755"/>
    <w:rsid w:val="00602810"/>
    <w:rsid w:val="00606038"/>
    <w:rsid w:val="006270E5"/>
    <w:rsid w:val="006C1587"/>
    <w:rsid w:val="006E489E"/>
    <w:rsid w:val="006E496E"/>
    <w:rsid w:val="00727ADA"/>
    <w:rsid w:val="007546E9"/>
    <w:rsid w:val="007A265E"/>
    <w:rsid w:val="007B3569"/>
    <w:rsid w:val="00834291"/>
    <w:rsid w:val="00844F1E"/>
    <w:rsid w:val="00884CF5"/>
    <w:rsid w:val="008D39E9"/>
    <w:rsid w:val="00993B72"/>
    <w:rsid w:val="009A6EEC"/>
    <w:rsid w:val="00A660D1"/>
    <w:rsid w:val="00A97F2F"/>
    <w:rsid w:val="00AA1A8B"/>
    <w:rsid w:val="00AD37A9"/>
    <w:rsid w:val="00AD6A12"/>
    <w:rsid w:val="00B070AA"/>
    <w:rsid w:val="00B204E1"/>
    <w:rsid w:val="00B21757"/>
    <w:rsid w:val="00B232C4"/>
    <w:rsid w:val="00B40237"/>
    <w:rsid w:val="00B45655"/>
    <w:rsid w:val="00B63E66"/>
    <w:rsid w:val="00B71800"/>
    <w:rsid w:val="00B805BB"/>
    <w:rsid w:val="00C74AFC"/>
    <w:rsid w:val="00C838DE"/>
    <w:rsid w:val="00D250C8"/>
    <w:rsid w:val="00D3276C"/>
    <w:rsid w:val="00DB1DCB"/>
    <w:rsid w:val="00E84EE2"/>
    <w:rsid w:val="00E87798"/>
    <w:rsid w:val="00EB5BCE"/>
    <w:rsid w:val="00EC6C08"/>
    <w:rsid w:val="00ED0B9F"/>
    <w:rsid w:val="00F91BD6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580"/>
  </w:style>
  <w:style w:type="paragraph" w:styleId="a5">
    <w:name w:val="footer"/>
    <w:basedOn w:val="a"/>
    <w:link w:val="a6"/>
    <w:uiPriority w:val="99"/>
    <w:unhideWhenUsed/>
    <w:rsid w:val="000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580"/>
  </w:style>
  <w:style w:type="table" w:styleId="a7">
    <w:name w:val="Table Grid"/>
    <w:basedOn w:val="a1"/>
    <w:uiPriority w:val="59"/>
    <w:rsid w:val="00B4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580"/>
  </w:style>
  <w:style w:type="paragraph" w:styleId="a5">
    <w:name w:val="footer"/>
    <w:basedOn w:val="a"/>
    <w:link w:val="a6"/>
    <w:uiPriority w:val="99"/>
    <w:unhideWhenUsed/>
    <w:rsid w:val="000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580"/>
  </w:style>
  <w:style w:type="table" w:styleId="a7">
    <w:name w:val="Table Grid"/>
    <w:basedOn w:val="a1"/>
    <w:uiPriority w:val="59"/>
    <w:rsid w:val="00B4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Кибец</dc:creator>
  <cp:lastModifiedBy>Вадим В. Кибец</cp:lastModifiedBy>
  <cp:revision>40</cp:revision>
  <cp:lastPrinted>2018-05-10T11:41:00Z</cp:lastPrinted>
  <dcterms:created xsi:type="dcterms:W3CDTF">2018-05-07T08:15:00Z</dcterms:created>
  <dcterms:modified xsi:type="dcterms:W3CDTF">2018-05-11T11:07:00Z</dcterms:modified>
</cp:coreProperties>
</file>