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2003" w:rsidRPr="009E2003" w:rsidRDefault="009E2003" w:rsidP="009E2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ФЕДЕРАЛЬНОЕ </w:t>
      </w: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ГОСУДАРСТВЕННОЕ БЮДЖЕТНОЕ ОБРАЗОВАТЕЛЬНОЕ УЧРЕЖДЕНИЕ ВЫСШЕГО ОБРАЗОВАНИЯ</w:t>
      </w:r>
    </w:p>
    <w:p w:rsidR="009E2003" w:rsidRPr="009E2003" w:rsidRDefault="009E2003" w:rsidP="009E200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«АСТРАХАНСК</w:t>
      </w:r>
      <w:r w:rsidR="00F82CB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ИЙ ГОСУДАРСТВЕННЫЙ МЕДИЦИНСКИЙ </w:t>
      </w: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УНИВЕРСИТЕТ»</w:t>
      </w:r>
    </w:p>
    <w:p w:rsidR="009E2003" w:rsidRPr="009E2003" w:rsidRDefault="009E2003" w:rsidP="009E200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sz w:val="24"/>
          <w:szCs w:val="28"/>
          <w:lang w:eastAsia="ru-RU"/>
        </w:rPr>
        <w:t>МИНИСТЕРСТВА ЗДРАВООХРАНЕНИЯ РОССИЙСКОЙ ФЕДЕРАЦИИ</w:t>
      </w: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</w:p>
    <w:p w:rsidR="009E2003" w:rsidRPr="009E2003" w:rsidRDefault="009E2003" w:rsidP="009E20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</w:pP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На основании приказа Минздрава России № 3</w:t>
      </w:r>
      <w:r w:rsidR="008E7E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30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от «</w:t>
      </w:r>
      <w:r w:rsidR="008E7E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16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» июня 201</w:t>
      </w:r>
      <w:r w:rsidR="008E7EEB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7</w:t>
      </w:r>
      <w:r w:rsidRPr="009E2003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г. для проведения первичной аккредитации по специальности 33.05.01 «Фармация» назначен следующий состав аккредитационной комиссии:</w:t>
      </w:r>
    </w:p>
    <w:p w:rsidR="004E211C" w:rsidRPr="009E2003" w:rsidRDefault="004E211C" w:rsidP="009E2003">
      <w:pPr>
        <w:rPr>
          <w:rFonts w:ascii="Times New Roman" w:hAnsi="Times New Roman" w:cs="Times New Roman"/>
          <w:sz w:val="28"/>
          <w:szCs w:val="28"/>
        </w:rPr>
      </w:pPr>
    </w:p>
    <w:p w:rsidR="007E50CD" w:rsidRPr="008E7EEB" w:rsidRDefault="00F82CB2" w:rsidP="007E50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редседатель аккредитационной комиссии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</w:t>
      </w:r>
      <w:r w:rsidR="00374B88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Румянцева Татьяна Серафимовна – </w:t>
      </w:r>
      <w:r w:rsidR="00106CBB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 союза фармацевтических работников по содействию развития профессии и фармацевтической отрасли Национальная фармацевтическая палата», директор государственного предприятия Астраханской области «Астраханские аптеки»</w:t>
      </w:r>
      <w:r w:rsidR="007E50C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3D0C" w:rsidRPr="009E2003" w:rsidRDefault="00C83D0C" w:rsidP="00C83D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Каштанова Ольга Александровна – директор государственного бюджетного учреждения Астраханской области «Управление по экспертизе, учету и анализу обращения средств медицинского применения».</w:t>
      </w:r>
    </w:p>
    <w:p w:rsidR="008E7EEB" w:rsidRPr="00C83D0C" w:rsidRDefault="008E7EEB" w:rsidP="007E50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Аблова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Вера Ивановна – начальник испытательной лаборатории государственного бюджетного учреждения Астраханской области «</w:t>
      </w:r>
      <w:r w:rsidR="00C8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Управление по экспертизе, учету и анализу обращения средств медицинского применения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C83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74B88" w:rsidRPr="009E2003" w:rsidRDefault="00374B88" w:rsidP="007E50CD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Исмагулова</w:t>
      </w:r>
      <w:proofErr w:type="spellEnd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Эльвира </w:t>
      </w:r>
      <w:proofErr w:type="spellStart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Лазаревна</w:t>
      </w:r>
      <w:proofErr w:type="spellEnd"/>
      <w:r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106CBB"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 отдела льготного лекарственного обеспечения государственного предприятия Астраханской </w:t>
      </w:r>
      <w:r w:rsidR="007E50CD" w:rsidRPr="009E200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области «Астраханские аптеки».</w:t>
      </w:r>
    </w:p>
    <w:p w:rsidR="004E211C" w:rsidRDefault="004E211C" w:rsidP="00992E6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Пирогова Татьяна Николаевна </w:t>
      </w:r>
      <w:r w:rsidR="00F82C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чле</w:t>
      </w:r>
      <w:r w:rsidR="00992E6D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 союза фармацевтических работников по содействию развития профессии и фармацевтической отрасли Национальная фармацевтическая палата»,</w:t>
      </w:r>
      <w:r w:rsidR="009E2003" w:rsidRPr="009E20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заведующая аптекой.</w:t>
      </w:r>
    </w:p>
    <w:p w:rsidR="00C83D0C" w:rsidRPr="00C83D0C" w:rsidRDefault="00C83D0C" w:rsidP="00C83D0C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Оксана Владимировна – провизор–аналитик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бюджетного учреждения Астраханской области «Управление по экспертизе, учету и анализу обращения средств медицинского применения».</w:t>
      </w:r>
    </w:p>
    <w:p w:rsidR="00C83D0C" w:rsidRPr="009E2003" w:rsidRDefault="00C83D0C" w:rsidP="00992E6D">
      <w:pPr>
        <w:pStyle w:val="a4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Топчиева Светлана Владимировна – заведующая аптекой государственного бюджетного учреждения </w:t>
      </w:r>
      <w:r w:rsidR="00DF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Астраханской области Александро-Мариинская областная клиническая боль</w:t>
      </w:r>
      <w:bookmarkStart w:id="0" w:name="_GoBack"/>
      <w:bookmarkEnd w:id="0"/>
      <w:r w:rsidR="00DF0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ница</w:t>
      </w:r>
    </w:p>
    <w:p w:rsidR="004E211C" w:rsidRPr="00495EC7" w:rsidRDefault="004E211C" w:rsidP="00A03653">
      <w:pPr>
        <w:pStyle w:val="a4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16"/>
          <w:lang w:eastAsia="ru-RU"/>
        </w:rPr>
      </w:pPr>
    </w:p>
    <w:p w:rsidR="00374B88" w:rsidRPr="00495EC7" w:rsidRDefault="00374B88" w:rsidP="00374B88">
      <w:pPr>
        <w:pStyle w:val="a4"/>
        <w:spacing w:after="0"/>
        <w:rPr>
          <w:rFonts w:ascii="Times New Roman" w:hAnsi="Times New Roman" w:cs="Times New Roman"/>
          <w:sz w:val="48"/>
        </w:rPr>
      </w:pPr>
    </w:p>
    <w:sectPr w:rsidR="00374B88" w:rsidRPr="00495EC7" w:rsidSect="00F82CB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E68C2"/>
    <w:multiLevelType w:val="hybridMultilevel"/>
    <w:tmpl w:val="34E24BCC"/>
    <w:lvl w:ilvl="0" w:tplc="61485EC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68D"/>
    <w:rsid w:val="00106CBB"/>
    <w:rsid w:val="001E6687"/>
    <w:rsid w:val="00206323"/>
    <w:rsid w:val="00233CAA"/>
    <w:rsid w:val="0024768D"/>
    <w:rsid w:val="00374B88"/>
    <w:rsid w:val="00495EC7"/>
    <w:rsid w:val="004E211C"/>
    <w:rsid w:val="007E50CD"/>
    <w:rsid w:val="008E7EEB"/>
    <w:rsid w:val="009460F7"/>
    <w:rsid w:val="00992E6D"/>
    <w:rsid w:val="009E2003"/>
    <w:rsid w:val="00A03653"/>
    <w:rsid w:val="00A6624F"/>
    <w:rsid w:val="00AD2FA8"/>
    <w:rsid w:val="00B411D0"/>
    <w:rsid w:val="00C83D0C"/>
    <w:rsid w:val="00DF0713"/>
    <w:rsid w:val="00E82FC9"/>
    <w:rsid w:val="00EB7C0D"/>
    <w:rsid w:val="00F82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625DA-91BA-43AF-9FB9-3C9507671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2FC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95E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5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АГМА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ws369usr</dc:creator>
  <cp:keywords/>
  <dc:description/>
  <cp:lastModifiedBy>User</cp:lastModifiedBy>
  <cp:revision>2</cp:revision>
  <dcterms:created xsi:type="dcterms:W3CDTF">2017-07-03T07:29:00Z</dcterms:created>
  <dcterms:modified xsi:type="dcterms:W3CDTF">2017-07-03T07:29:00Z</dcterms:modified>
</cp:coreProperties>
</file>