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1" w:rsidRDefault="00C62881" w:rsidP="00C62881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C62881" w:rsidRPr="00676FDE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 w:rsidR="00B94131"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DC206B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C62881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45 лет, страдающий гипертонической болезнью с высокими цифрами АД, внезапно после эмоционального напряжения почувствовал слабость и онемение в правых конечностях, затруднение речи.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В неврологическом статусе: элементы моторной афазии, сглажена правая носогубная складка, девиация языка вправо, легкий правосторонний гемипарез. Все указанные симптомы регрессировали в течение трех часов.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tabs>
          <w:tab w:val="left" w:pos="2880"/>
        </w:tabs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DC206B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36 лет, периодически жаловался на головные боли. Днем, после физического перенапряжения почувствовал «удар в голову», была рвота, и кратковременная потеря сознания.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психомоторное возбуждение. Парезов конечностей нет. </w:t>
      </w:r>
      <w:proofErr w:type="gramStart"/>
      <w:r w:rsidRPr="00AD3FE3">
        <w:rPr>
          <w:rFonts w:ascii="Times New Roman" w:hAnsi="Times New Roman"/>
          <w:sz w:val="23"/>
          <w:szCs w:val="23"/>
        </w:rPr>
        <w:t xml:space="preserve">Выражен менингеальный синдром: гиперестезия к свету и звукам, ригидность мышц затылка 4см, </w:t>
      </w:r>
      <w:proofErr w:type="spellStart"/>
      <w:r w:rsidRPr="00AD3FE3">
        <w:rPr>
          <w:rFonts w:ascii="Times New Roman" w:hAnsi="Times New Roman"/>
          <w:sz w:val="23"/>
          <w:szCs w:val="23"/>
        </w:rPr>
        <w:t>с-м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под углом 100° с обеих сторон, положительные верхний и нижний симптомы </w:t>
      </w:r>
      <w:proofErr w:type="spellStart"/>
      <w:r w:rsidRPr="00AD3FE3">
        <w:rPr>
          <w:rFonts w:ascii="Times New Roman" w:hAnsi="Times New Roman"/>
          <w:sz w:val="23"/>
          <w:szCs w:val="23"/>
        </w:rPr>
        <w:t>Брудзинского</w:t>
      </w:r>
      <w:proofErr w:type="spellEnd"/>
      <w:r w:rsidRPr="00AD3FE3">
        <w:rPr>
          <w:rFonts w:ascii="Times New Roman" w:hAnsi="Times New Roman"/>
          <w:sz w:val="23"/>
          <w:szCs w:val="23"/>
        </w:rPr>
        <w:t>.</w:t>
      </w:r>
      <w:proofErr w:type="gramEnd"/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DC206B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В приемное отделение доставлен больной 55 лет, страдающий в течение десяти лет гипертонической болезнью с высокими цифрами АД, у которого после физического напряжения появилась сильная головная боль, повторная рвота, затем потерял сознание.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сознание утрачено – кома </w:t>
      </w:r>
      <w:r w:rsidRPr="00AD3FE3">
        <w:rPr>
          <w:rFonts w:ascii="Times New Roman" w:hAnsi="Times New Roman"/>
          <w:sz w:val="23"/>
          <w:szCs w:val="23"/>
          <w:lang w:val="en-US"/>
        </w:rPr>
        <w:t>II</w:t>
      </w:r>
      <w:r w:rsidRPr="00AD3FE3">
        <w:rPr>
          <w:rFonts w:ascii="Times New Roman" w:hAnsi="Times New Roman"/>
          <w:sz w:val="23"/>
          <w:szCs w:val="23"/>
        </w:rPr>
        <w:t xml:space="preserve">, зрачки </w:t>
      </w:r>
      <w:r w:rsidRPr="00AD3FE3">
        <w:rPr>
          <w:rFonts w:ascii="Times New Roman" w:hAnsi="Times New Roman"/>
          <w:sz w:val="23"/>
          <w:szCs w:val="23"/>
          <w:lang w:val="en-US"/>
        </w:rPr>
        <w:t>S</w:t>
      </w:r>
      <w:r w:rsidRPr="00AD3FE3">
        <w:rPr>
          <w:rFonts w:ascii="Times New Roman" w:hAnsi="Times New Roman"/>
          <w:sz w:val="23"/>
          <w:szCs w:val="23"/>
        </w:rPr>
        <w:t>&gt;</w:t>
      </w:r>
      <w:r w:rsidRPr="00AD3FE3">
        <w:rPr>
          <w:rFonts w:ascii="Times New Roman" w:hAnsi="Times New Roman"/>
          <w:sz w:val="23"/>
          <w:szCs w:val="23"/>
          <w:lang w:val="en-US"/>
        </w:rPr>
        <w:t>D</w:t>
      </w:r>
      <w:r w:rsidRPr="00AD3FE3">
        <w:rPr>
          <w:rFonts w:ascii="Times New Roman" w:hAnsi="Times New Roman"/>
          <w:sz w:val="23"/>
          <w:szCs w:val="23"/>
        </w:rPr>
        <w:t xml:space="preserve">, сглажена правая носогубная складка, правосторонняя гемиплегия с высоким мышечным тонусом и высокими сухожильными рефлексами, с симптомом Бабинского. Ригидность затылочных мышц 1см, </w:t>
      </w:r>
      <w:proofErr w:type="spellStart"/>
      <w:proofErr w:type="gramStart"/>
      <w:r w:rsidRPr="00AD3FE3">
        <w:rPr>
          <w:rFonts w:ascii="Times New Roman" w:hAnsi="Times New Roman"/>
          <w:sz w:val="23"/>
          <w:szCs w:val="23"/>
        </w:rPr>
        <w:t>с-м</w:t>
      </w:r>
      <w:proofErr w:type="spellEnd"/>
      <w:proofErr w:type="gramEnd"/>
      <w:r w:rsidRPr="00AD3F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под углом 160° с обеих сторон.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DC206B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60 лет, грузчик. При подъеме тяжести у него внезапно возникли сильная головная боль, шум в ушах, затем появилась рвота. Потерял сознание на несколько минут. Госпитализирован в клинику. Черепно-мозговую травму отрицает.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тоны сердца чистые, акцент 2-го тона на аорте. АД 180/110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. Пульс 52 удара в минуту, ритмичный, напряженный. Больной возбужден, дезориентирован в месте и времени, пытается встать с постели, несмотря на запреты. Парезов конечностей нет. Общая гиперестезия. Определяется выраженная ригидность мышц затылка и симптом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с обеих сторон под углом 110°.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Анализ крови: СОЭ – 8 мм/час, эритроциты – 4600000, лейкоциты – 10000 в 1 мкл.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62881" w:rsidRPr="000004F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C62881" w:rsidP="00C62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881" w:rsidRDefault="00DC206B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C62881" w:rsidRPr="00726F9D" w:rsidRDefault="00C62881" w:rsidP="00C628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881" w:rsidRPr="004B1F30" w:rsidRDefault="00C62881" w:rsidP="00C62881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C62881" w:rsidRPr="00AD3FE3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62881" w:rsidRDefault="00C62881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Больная, 70 лет. Утром, после сна почувствовала онемение и слабость правой ноги, а затем правой руки. В течение суток слабость в них нарастала и сменилась параличом. Заболеванию предшествовала головная боль, быстрая утомляемость, повышенная раздражительность.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границы сердца расширены в обе стороны, тоны его глухие. АД 110/60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>. Пульс ритмичный, 80 ударов в минуту.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зрачки </w:t>
      </w:r>
      <w:r w:rsidRPr="00AD3FE3">
        <w:rPr>
          <w:rFonts w:ascii="Times New Roman" w:hAnsi="Times New Roman"/>
          <w:sz w:val="23"/>
          <w:szCs w:val="23"/>
          <w:lang w:val="en-US"/>
        </w:rPr>
        <w:t>D</w:t>
      </w:r>
      <w:r w:rsidRPr="00AD3FE3">
        <w:rPr>
          <w:rFonts w:ascii="Times New Roman" w:hAnsi="Times New Roman"/>
          <w:sz w:val="23"/>
          <w:szCs w:val="23"/>
        </w:rPr>
        <w:t>=</w:t>
      </w:r>
      <w:r w:rsidRPr="00AD3FE3">
        <w:rPr>
          <w:rFonts w:ascii="Times New Roman" w:hAnsi="Times New Roman"/>
          <w:sz w:val="23"/>
          <w:szCs w:val="23"/>
          <w:lang w:val="en-US"/>
        </w:rPr>
        <w:t>S</w:t>
      </w:r>
      <w:r w:rsidRPr="00AD3FE3">
        <w:rPr>
          <w:rFonts w:ascii="Times New Roman" w:hAnsi="Times New Roman"/>
          <w:sz w:val="23"/>
          <w:szCs w:val="23"/>
        </w:rPr>
        <w:t>, сглажена правая носогубная складка, язык при высовывании отклоняется вправо. Активные движения в правых конечностях отсутствуют, тонус мышц в них повышен по спастическому типу. Сухожильные и надкостничный рефлексы справа выше, чем слева, брюшные справа отсутствуют. Вызываются патологические рефлексы Бабинского и Оппенгейма справа. Правосторонняя гемианестезия, гемианопсия.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Анализ крови: СОЭ – 6 мм/час, лейкоциты – 7000 в 1 мкл, </w:t>
      </w:r>
      <w:proofErr w:type="spellStart"/>
      <w:r w:rsidRPr="00AD3FE3">
        <w:rPr>
          <w:rFonts w:ascii="Times New Roman" w:hAnsi="Times New Roman"/>
          <w:sz w:val="23"/>
          <w:szCs w:val="23"/>
        </w:rPr>
        <w:t>протромбиновый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индекс 116%, холестерин 340 мг/%.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Глазное дно: границы сосков зрительных нервов четкие, артерии сетчатки сужены, извиты, </w:t>
      </w:r>
      <w:proofErr w:type="spellStart"/>
      <w:r w:rsidRPr="00AD3FE3">
        <w:rPr>
          <w:rFonts w:ascii="Times New Roman" w:hAnsi="Times New Roman"/>
          <w:sz w:val="23"/>
          <w:szCs w:val="23"/>
        </w:rPr>
        <w:t>склерозированы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DC206B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Pr="00AD3FE3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Больной 63 лет. Утром, после сна почувствовал слабость левой руки и ноги, а также головокружение. Слабость прогрессировала, и в течение трех дней развился паралич левых конечностей, а также больной стал плохо видеть правым глазом.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Объективно: АД 110/70 мм </w:t>
      </w:r>
      <w:proofErr w:type="spellStart"/>
      <w:r w:rsidRPr="00AD3FE3">
        <w:rPr>
          <w:rFonts w:ascii="Times New Roman" w:hAnsi="Times New Roman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sz w:val="23"/>
          <w:szCs w:val="23"/>
        </w:rPr>
        <w:t>. Пульс ритмичный, 80 ударов в минуту, удовлетворительного напряжения и наполнения. Тоны сердца тихие. Снижена пульсация правой сонной артерии.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Острота зрения: слева – 1,0, справа – 0,05. Поля зрения левого глаза сохранены. Сглажена левая носогубная складка, язык при высовывании уклоняется влево. Отсутствуют активные движения левых конечностей, тонус мышц в них повышен, в сгибателях предплечья и разгибателях голени. Сухожильные и надкостничный рефлексы слева выше, чем справа. Вызывается патологический рефлекс Бабинского слева. Определяется левосторонняя гемианестезия.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Анализ крови: СОЭ – 10 мм/час, лейкоциты – 8000 в 1 мкл, </w:t>
      </w:r>
      <w:proofErr w:type="spellStart"/>
      <w:r w:rsidRPr="00AD3FE3">
        <w:rPr>
          <w:rFonts w:ascii="Times New Roman" w:hAnsi="Times New Roman"/>
          <w:sz w:val="23"/>
          <w:szCs w:val="23"/>
        </w:rPr>
        <w:t>протромбиновый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индекс 113%.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Глазное дно: диски зрительных нервов бледно-розового цвета с четкими контурами, артерии сетчатки сужены, извиты.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DC206B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ED1427">
      <w:pPr>
        <w:pStyle w:val="a3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>Больная Н., около 70 лет, доставлена в клинику машиной скорой помощи. Сведений о развитии заболевания нет. Обнаружена без сознания на улице. В последующем было установлено, что больная страдает гипертонической болезнью в течение 20 лет.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Объективно: кожные покровы лица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гипиремированы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, дыхание шумное. АД 240/140 мм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>., пульс 110 ударов в мин., напряжённый, ритмичный. Границы сердца расширены влево, тоны его приглушены, акцент 2-го тона на аорте.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В неврологическом статусе: сознание отсутствует – кома </w:t>
      </w:r>
      <w:r w:rsidRPr="00AD3FE3">
        <w:rPr>
          <w:rFonts w:ascii="Times New Roman" w:hAnsi="Times New Roman"/>
          <w:color w:val="000000"/>
          <w:sz w:val="23"/>
          <w:szCs w:val="23"/>
          <w:lang w:val="en-US"/>
        </w:rPr>
        <w:t>II</w:t>
      </w:r>
      <w:r w:rsidRPr="00AD3FE3">
        <w:rPr>
          <w:rFonts w:ascii="Times New Roman" w:hAnsi="Times New Roman"/>
          <w:color w:val="000000"/>
          <w:sz w:val="23"/>
          <w:szCs w:val="23"/>
        </w:rPr>
        <w:t>-</w:t>
      </w:r>
      <w:r w:rsidRPr="00AD3FE3">
        <w:rPr>
          <w:rFonts w:ascii="Times New Roman" w:hAnsi="Times New Roman"/>
          <w:color w:val="000000"/>
          <w:sz w:val="23"/>
          <w:szCs w:val="23"/>
          <w:lang w:val="en-US"/>
        </w:rPr>
        <w:t>III</w:t>
      </w:r>
      <w:r w:rsidRPr="00AD3FE3">
        <w:rPr>
          <w:rFonts w:ascii="Times New Roman" w:hAnsi="Times New Roman"/>
          <w:color w:val="000000"/>
          <w:sz w:val="23"/>
          <w:szCs w:val="23"/>
        </w:rPr>
        <w:t xml:space="preserve">, зрачки широкие </w:t>
      </w:r>
      <w:r w:rsidRPr="00AD3FE3">
        <w:rPr>
          <w:rFonts w:ascii="Times New Roman" w:hAnsi="Times New Roman"/>
          <w:color w:val="000000"/>
          <w:sz w:val="23"/>
          <w:szCs w:val="23"/>
          <w:lang w:val="en-US"/>
        </w:rPr>
        <w:t>D</w:t>
      </w:r>
      <w:r w:rsidRPr="00AD3FE3">
        <w:rPr>
          <w:rFonts w:ascii="Times New Roman" w:hAnsi="Times New Roman"/>
          <w:color w:val="000000"/>
          <w:sz w:val="23"/>
          <w:szCs w:val="23"/>
        </w:rPr>
        <w:t>&gt;</w:t>
      </w:r>
      <w:r w:rsidRPr="00AD3FE3">
        <w:rPr>
          <w:rFonts w:ascii="Times New Roman" w:hAnsi="Times New Roman"/>
          <w:color w:val="000000"/>
          <w:sz w:val="23"/>
          <w:szCs w:val="23"/>
          <w:lang w:val="en-US"/>
        </w:rPr>
        <w:t>S</w:t>
      </w:r>
      <w:r w:rsidRPr="00AD3FE3">
        <w:rPr>
          <w:rFonts w:ascii="Times New Roman" w:hAnsi="Times New Roman"/>
          <w:color w:val="000000"/>
          <w:sz w:val="23"/>
          <w:szCs w:val="23"/>
        </w:rPr>
        <w:t xml:space="preserve">, вяло реагируют на свет. Опущен левый угол рта, левая щека «парусит». Активные движения левых конечностей отсутствуют, мышечный тонус в них снижен, сухожильные и надкостничный рефлексы повышены. Слева вызывается рефлекс Бабинского. На уколы больная не реагирует.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Pr="00AD3FE3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DC206B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>Больной Р., 32 лет, полгода назад во время работы почувствовал как бы «удар в голову». Сразу же появились сильная головная боль и тошнота. Постепенно головная боль уменьшилась и через месяц больной выздоровел. Два дня назад во время эмоционального напряжения вновь ощутил «удар» в голову, возникла сильная головная боль. Затем появились тошнота и многократная рвота. Был госпитализирован в клинику.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Объективно: АД 115/70 мм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. Пульс 50 уд. в мин., ритмичный. Тоны сердца чистые, ясные.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В неврологическом статусе: черепно-мозговые нервы без патологии, парезов конечностей нет. Определяется выраженная ригидность мышц затылка и симптом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 с обеих сторон под углом 120°.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На глазном дне патологии не обнаружено.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Анализ крови: СОЭ – 10 мм/ч, лейкоциты – 8000 в 1 мкл.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DC206B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>Больная Б., 45 лет, доставлена в приёмное отделение машиной скорой помощи через 30 мин от начала заболевания. На работе внезапно упала, потеряла сознание. Окружающие наблюдали у больной судороги, которые были более выражены в левых конечностях, кровавую пену у рта, непроизвольное мочеиспускание. Врач скорой помощи через 15 мин от начала заболевания отметил сопорозное состояние сознания и отсутствие движений в левых конечностях.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При осмотре: больная в сознании, но сонлива. В контакт вступает неохотно, жалуется на головную боль. Рассказала, что 10 лет находится на диспансерном учёте по поводу ревматического порока сердца. Около месяца назад дома внезапно ощутила онемение и слабость в правой руке, в течение часа не могла говорить. Через сутки сила в руке восстановилась и к врачу больная не обращалась.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Лицо бледное. Пульс ритмичный, 90 уд/мин. Над областью сердца выслушивается систолический и диастолический шумы, хлопающий первый тон, АД 110/80 мм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рт.ст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. Дыхание свободное, 20 в мин. 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color w:val="000000"/>
          <w:sz w:val="23"/>
          <w:szCs w:val="23"/>
        </w:rPr>
        <w:t xml:space="preserve">В неврологическом статусе: зрачки равномерные. Ориентировочным методом определяется левосторонняя </w:t>
      </w:r>
      <w:proofErr w:type="spellStart"/>
      <w:r w:rsidRPr="00AD3FE3">
        <w:rPr>
          <w:rFonts w:ascii="Times New Roman" w:hAnsi="Times New Roman"/>
          <w:color w:val="000000"/>
          <w:sz w:val="23"/>
          <w:szCs w:val="23"/>
        </w:rPr>
        <w:t>гомонимная</w:t>
      </w:r>
      <w:proofErr w:type="spellEnd"/>
      <w:r w:rsidRPr="00AD3FE3">
        <w:rPr>
          <w:rFonts w:ascii="Times New Roman" w:hAnsi="Times New Roman"/>
          <w:color w:val="000000"/>
          <w:sz w:val="23"/>
          <w:szCs w:val="23"/>
        </w:rPr>
        <w:t xml:space="preserve"> гемианопсия. Опущен левый угол рта. Язык при высовывании отклоняется влево. Активные движения в левой руке и ноге отсутствуют. Сухожильные рефлексы слева выше, чем справа. На левой стопе вызываются патологические рефлексы Бабинского, Россолимо, Бехтерева, Жуковского. Левосторонняя гемианестезия. Менингеальных симптомов нет.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63174C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94131" w:rsidRPr="00676FDE" w:rsidRDefault="00B94131" w:rsidP="00B941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FDE">
        <w:rPr>
          <w:rFonts w:ascii="Times New Roman" w:eastAsia="Calibri" w:hAnsi="Times New Roman" w:cs="Times New Roman"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sz w:val="24"/>
          <w:szCs w:val="24"/>
        </w:rPr>
        <w:t>Лечебное дело</w:t>
      </w:r>
      <w:r w:rsidRPr="00676FD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ED1427" w:rsidRPr="000004F1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427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  <w:bookmarkStart w:id="0" w:name="_GoBack"/>
      <w:bookmarkEnd w:id="0"/>
    </w:p>
    <w:p w:rsidR="00ED1427" w:rsidRPr="00726F9D" w:rsidRDefault="00ED1427" w:rsidP="00ED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1427" w:rsidRPr="004B1F30" w:rsidRDefault="00ED1427" w:rsidP="00ED1427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D1427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D1427" w:rsidRPr="00AD3FE3" w:rsidRDefault="00ED1427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В приемное отделение доставлен больной Р., 57 лет, страдающий в течении девяти лет гипертонической болезнью с высокими цифрами АД, у которого после физического напряжения появилась сильная головная боль, повторная рвота, затем потерял сознание.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 xml:space="preserve">В неврологическом статусе: сознание отсутствует – кома </w:t>
      </w:r>
      <w:r w:rsidRPr="00AD3FE3">
        <w:rPr>
          <w:rFonts w:ascii="Times New Roman" w:hAnsi="Times New Roman"/>
          <w:sz w:val="23"/>
          <w:szCs w:val="23"/>
          <w:lang w:val="en-US"/>
        </w:rPr>
        <w:t>II</w:t>
      </w:r>
      <w:r w:rsidRPr="00AD3FE3">
        <w:rPr>
          <w:rFonts w:ascii="Times New Roman" w:hAnsi="Times New Roman"/>
          <w:sz w:val="23"/>
          <w:szCs w:val="23"/>
        </w:rPr>
        <w:t xml:space="preserve">, левый зрачок шире правого, сглажена правая носогубная складка, правосторонняя гемиплегия с высоким мышечным тонусом и высокими сухожильными рефлексами, с симптомом Бабинского. Ригидность затылочных мышц 1см, </w:t>
      </w:r>
      <w:proofErr w:type="spellStart"/>
      <w:proofErr w:type="gramStart"/>
      <w:r w:rsidRPr="00AD3FE3">
        <w:rPr>
          <w:rFonts w:ascii="Times New Roman" w:hAnsi="Times New Roman"/>
          <w:sz w:val="23"/>
          <w:szCs w:val="23"/>
        </w:rPr>
        <w:t>с-м</w:t>
      </w:r>
      <w:proofErr w:type="spellEnd"/>
      <w:proofErr w:type="gramEnd"/>
      <w:r w:rsidRPr="00AD3FE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D3FE3">
        <w:rPr>
          <w:rFonts w:ascii="Times New Roman" w:hAnsi="Times New Roman"/>
          <w:sz w:val="23"/>
          <w:szCs w:val="23"/>
        </w:rPr>
        <w:t>Кернига</w:t>
      </w:r>
      <w:proofErr w:type="spellEnd"/>
      <w:r w:rsidRPr="00AD3FE3">
        <w:rPr>
          <w:rFonts w:ascii="Times New Roman" w:hAnsi="Times New Roman"/>
          <w:sz w:val="23"/>
          <w:szCs w:val="23"/>
        </w:rPr>
        <w:t xml:space="preserve"> под углом 160°с обеих сторон.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1. Выделить клинические синдромы.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2. Поставить топический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3. Поставить клинический диагноз.</w:t>
      </w:r>
    </w:p>
    <w:p w:rsidR="0063174C" w:rsidRPr="00AD3FE3" w:rsidRDefault="0063174C" w:rsidP="0063174C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AD3FE3">
        <w:rPr>
          <w:rFonts w:ascii="Times New Roman" w:hAnsi="Times New Roman"/>
          <w:sz w:val="23"/>
          <w:szCs w:val="23"/>
        </w:rPr>
        <w:t>4. Назначить дополнительные методы обследования необходимые для уточнения диагноза.</w:t>
      </w:r>
    </w:p>
    <w:p w:rsidR="0063174C" w:rsidRPr="008D41F8" w:rsidRDefault="0063174C" w:rsidP="006317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3FE3">
        <w:rPr>
          <w:rFonts w:ascii="Times New Roman" w:hAnsi="Times New Roman"/>
          <w:sz w:val="23"/>
          <w:szCs w:val="23"/>
        </w:rPr>
        <w:t>5. Назначить лечение и определить методы вторичной профилактики.</w:t>
      </w:r>
    </w:p>
    <w:p w:rsidR="0050538E" w:rsidRDefault="0050538E"/>
    <w:sectPr w:rsidR="0050538E" w:rsidSect="0063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36"/>
    <w:rsid w:val="0050538E"/>
    <w:rsid w:val="005B391D"/>
    <w:rsid w:val="00615C36"/>
    <w:rsid w:val="0063174C"/>
    <w:rsid w:val="00B60799"/>
    <w:rsid w:val="00B94131"/>
    <w:rsid w:val="00C62881"/>
    <w:rsid w:val="00DC206B"/>
    <w:rsid w:val="00ED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8</cp:revision>
  <dcterms:created xsi:type="dcterms:W3CDTF">2020-04-09T14:44:00Z</dcterms:created>
  <dcterms:modified xsi:type="dcterms:W3CDTF">2020-05-18T16:14:00Z</dcterms:modified>
</cp:coreProperties>
</file>