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1D4904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A22417" w:rsidRPr="001D4904" w:rsidRDefault="00A22417" w:rsidP="00606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A22417" w:rsidRPr="00D776DB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990781" w:rsidRPr="00D776DB" w:rsidRDefault="00990781" w:rsidP="00A22417">
      <w:pPr>
        <w:pStyle w:val="a3"/>
        <w:spacing w:before="0" w:beforeAutospacing="0" w:after="0" w:afterAutospacing="0"/>
        <w:ind w:right="107"/>
        <w:jc w:val="both"/>
        <w:rPr>
          <w:sz w:val="28"/>
          <w:szCs w:val="28"/>
        </w:rPr>
      </w:pPr>
    </w:p>
    <w:p w:rsidR="00990781" w:rsidRPr="00D776DB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После операции по поводу опухоли головного мозга пациент проявляет беспомощность: не может воспользоваться обычными бытовыми предметами, если не пощупает их. Подчас ведет себя как слепой, но не натыкается на предметы, выходит в дверь. Не узнает родственников в лицо, но сразу узнает, кто пришел, если человек заговорит.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неврологический синдром</w:t>
      </w:r>
      <w:r w:rsidRPr="00D776DB">
        <w:rPr>
          <w:sz w:val="28"/>
          <w:szCs w:val="28"/>
        </w:rPr>
        <w:t>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2. Определите уровень поражения.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3.Какие методы нейропсихологического тестирования необходимо провести.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4.  Дифференциальный диагноз.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1D4904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A22417" w:rsidRPr="001D4904" w:rsidRDefault="00A22417" w:rsidP="00606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A22417" w:rsidRDefault="00A22417" w:rsidP="00A22417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Pr="00A22417" w:rsidRDefault="00A22417" w:rsidP="00A22417">
      <w:pPr>
        <w:pStyle w:val="a3"/>
        <w:spacing w:before="0" w:beforeAutospacing="0" w:after="0" w:afterAutospacing="0"/>
        <w:ind w:left="107" w:right="107"/>
        <w:jc w:val="both"/>
        <w:rPr>
          <w:b/>
          <w:bCs/>
          <w:sz w:val="28"/>
          <w:szCs w:val="28"/>
        </w:rPr>
      </w:pPr>
    </w:p>
    <w:p w:rsidR="00990781" w:rsidRPr="00D776DB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На прием к врачу пришел больной с жалобой на то, что он «забыл» название всех окружающих вещей. Он хорошо понимает, что это за предмет, может описать его функцию: «то, чем едят», «то, на чем сидят» и т.д. Свободно пользуется всеми предметами.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неврологический синдром</w:t>
      </w:r>
      <w:r w:rsidRPr="00D776DB">
        <w:rPr>
          <w:sz w:val="28"/>
          <w:szCs w:val="28"/>
        </w:rPr>
        <w:t>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2. Определите уровень поражения.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3.Какие методы нейропсихологического тестирования необходимо провести.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4.  Дифференциальный диагноз.</w:t>
      </w: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1D4904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A22417" w:rsidRPr="001D4904" w:rsidRDefault="00A22417" w:rsidP="00606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B" w:rsidRDefault="00990781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DB">
        <w:rPr>
          <w:rFonts w:ascii="Times New Roman" w:hAnsi="Times New Roman" w:cs="Times New Roman"/>
          <w:sz w:val="28"/>
          <w:szCs w:val="28"/>
        </w:rPr>
        <w:t xml:space="preserve">Больной </w:t>
      </w:r>
      <w:proofErr w:type="spellStart"/>
      <w:r w:rsidRPr="00D776DB">
        <w:rPr>
          <w:rFonts w:ascii="Times New Roman" w:hAnsi="Times New Roman" w:cs="Times New Roman"/>
          <w:sz w:val="28"/>
          <w:szCs w:val="28"/>
        </w:rPr>
        <w:t>эйфоричен</w:t>
      </w:r>
      <w:proofErr w:type="spellEnd"/>
      <w:r w:rsidRPr="00D776DB">
        <w:rPr>
          <w:rFonts w:ascii="Times New Roman" w:hAnsi="Times New Roman" w:cs="Times New Roman"/>
          <w:sz w:val="28"/>
          <w:szCs w:val="28"/>
        </w:rPr>
        <w:t xml:space="preserve">, не оценивает своего состояния, дурашлив, память ослаблена, склонен к плоским остротам, неопрятен, лишен самоконтроля. Выявляются рефлексы орального автоматизма, хватательные рефлексы. </w:t>
      </w: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неврологический синдром</w:t>
      </w:r>
      <w:r w:rsidRPr="00D776DB">
        <w:rPr>
          <w:sz w:val="28"/>
          <w:szCs w:val="28"/>
        </w:rPr>
        <w:t>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2. Определите уровень поражения.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3.Какие методы нейропсихологического тестирования необходимо провести.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4.  Дифференциальный диагноз.</w:t>
      </w: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1D4904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A22417" w:rsidRPr="001D4904" w:rsidRDefault="00A22417" w:rsidP="00606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417" w:rsidRPr="001D4904" w:rsidRDefault="00A22417" w:rsidP="006069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B" w:rsidRDefault="00990781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DB">
        <w:rPr>
          <w:rFonts w:ascii="Times New Roman" w:hAnsi="Times New Roman" w:cs="Times New Roman"/>
          <w:sz w:val="28"/>
          <w:szCs w:val="28"/>
        </w:rPr>
        <w:t xml:space="preserve"> У больного </w:t>
      </w:r>
      <w:proofErr w:type="gramStart"/>
      <w:r w:rsidRPr="00D776DB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="00D77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6DB">
        <w:rPr>
          <w:rFonts w:ascii="Times New Roman" w:hAnsi="Times New Roman" w:cs="Times New Roman"/>
          <w:sz w:val="28"/>
          <w:szCs w:val="28"/>
        </w:rPr>
        <w:t>астереогнозия</w:t>
      </w:r>
      <w:proofErr w:type="spellEnd"/>
      <w:r w:rsidRPr="00D776DB">
        <w:rPr>
          <w:rFonts w:ascii="Times New Roman" w:hAnsi="Times New Roman" w:cs="Times New Roman"/>
          <w:sz w:val="28"/>
          <w:szCs w:val="28"/>
        </w:rPr>
        <w:t xml:space="preserve">, апраксия, </w:t>
      </w:r>
      <w:proofErr w:type="spellStart"/>
      <w:r w:rsidRPr="00D776DB">
        <w:rPr>
          <w:rFonts w:ascii="Times New Roman" w:hAnsi="Times New Roman" w:cs="Times New Roman"/>
          <w:sz w:val="28"/>
          <w:szCs w:val="28"/>
        </w:rPr>
        <w:t>акакулия</w:t>
      </w:r>
      <w:proofErr w:type="spellEnd"/>
      <w:r w:rsidRPr="00D776DB">
        <w:rPr>
          <w:rFonts w:ascii="Times New Roman" w:hAnsi="Times New Roman" w:cs="Times New Roman"/>
          <w:sz w:val="28"/>
          <w:szCs w:val="28"/>
        </w:rPr>
        <w:t xml:space="preserve">, алексия. Больной правша. </w:t>
      </w: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неврологический синдром</w:t>
      </w:r>
      <w:r w:rsidRPr="00D776DB">
        <w:rPr>
          <w:sz w:val="28"/>
          <w:szCs w:val="28"/>
        </w:rPr>
        <w:t>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2. Определите уровень поражения.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3.Какие методы нейропсихологического тестирования необходимо провести.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4.  Дифференциальный диагноз.</w:t>
      </w: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17" w:rsidRDefault="00A22417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417" w:rsidSect="00EA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781"/>
    <w:rsid w:val="001D2903"/>
    <w:rsid w:val="003068EF"/>
    <w:rsid w:val="00990781"/>
    <w:rsid w:val="00A22417"/>
    <w:rsid w:val="00A760F1"/>
    <w:rsid w:val="00BC0CE3"/>
    <w:rsid w:val="00D776DB"/>
    <w:rsid w:val="00DB39EB"/>
    <w:rsid w:val="00DF2250"/>
    <w:rsid w:val="00EA3CF6"/>
    <w:rsid w:val="00FC5580"/>
    <w:rsid w:val="00FC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Жужуна</dc:creator>
  <cp:lastModifiedBy>Жужуна</cp:lastModifiedBy>
  <cp:revision>4</cp:revision>
  <dcterms:created xsi:type="dcterms:W3CDTF">2020-05-14T16:39:00Z</dcterms:created>
  <dcterms:modified xsi:type="dcterms:W3CDTF">2020-05-18T18:18:00Z</dcterms:modified>
</cp:coreProperties>
</file>