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Discipline "Neurologie"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Thème </w:t>
      </w: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2"/>
        </w:rPr>
        <w:t>"Maladies héréditaires avec lésion primaire du système pyramidal, extrapyramidal, du cervelet et de ses connexions"</w:t>
      </w:r>
    </w:p>
    <w:tbl>
      <w:tblPr>
        <w:tblW w:w="10065" w:type="dxa"/>
        <w:jc w:val="left"/>
        <w:tblInd w:w="-421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79"/>
        <w:gridCol w:w="668"/>
        <w:gridCol w:w="8718"/>
      </w:tblGrid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Вид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Код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Текс названия трудовой функции/вопросы задания/вариантов ответа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Ф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firstLine="54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001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Parmi les choix suivants, le quel est le type du tonus musculaire dans le parkinsonisme?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Rigidité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Hypotension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Spasticité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 phénomène du "couteau pliant"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002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Parmi les choix suivants, le quel est le symptôme typique pour le diagnostic du parkinsonisme?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Hypokinésie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Déficience cognitive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Tremblement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Syndrome pyramidal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003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b/>
                <w:bCs/>
                <w:sz w:val="22"/>
              </w:rPr>
              <w:t>la dystrophie musculaire f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</w:rPr>
              <w:t>acio-scapulo-humérale (FSH)</w:t>
            </w:r>
            <w:r>
              <w:rPr>
                <w:rFonts w:ascii="Calibri" w:hAnsi="Calibri"/>
                <w:b/>
                <w:bCs/>
                <w:sz w:val="22"/>
              </w:rPr>
              <w:t xml:space="preserve"> progressivede</w:t>
            </w:r>
            <w:r>
              <w:rPr>
                <w:rFonts w:ascii="Calibri" w:hAnsi="Calibri"/>
                <w:b/>
                <w:bCs/>
                <w:caps w:val="false"/>
                <w:smallCaps w:val="false"/>
                <w:color w:val="222222"/>
                <w:spacing w:val="0"/>
                <w:sz w:val="22"/>
              </w:rPr>
              <w:t> 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</w:rPr>
              <w:t>Louis Landouzy et Jules Dejerine est une maladie neuromusculaire génétique, Parmi les choix suivants, choisi le type de transmission héréditaire?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Type dominant autosomique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Type autosomique récessif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Par récessif lié au sexe (via le chromosome X)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Pour tout ce qui précède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004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Les mouvement choréen de Huntington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</w:rPr>
              <w:t xml:space="preserve"> est une maladie  génétique,</w:t>
            </w:r>
            <w:r>
              <w:rPr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</w:rPr>
              <w:t>Parmi les choix suivants, choisi le type de transmission héréditaire?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autosomique dominant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autosomique récessif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Récessif lié au sexe (via le chromosome X)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Tout ce qui précède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005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Le tableau clinique d'une maladie de Huntington typique inclu l'hyperkinésie choréique et?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Démence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Hypomimie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Akinésie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Rigidité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006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La maladie de Parkinson se manifeste par les syndromes suivants: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Syndrome Akinetique rigidité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Syndrome Choréo-Athétose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Syndrome vestibulo-cerebleux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Dentoral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007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Dans le traitement par DOPA de la maladie de Parkinson, les effets secondaires suivants sont possibles: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Hyperkinésie Choréo-Athétose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Syndrome convulsif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Troubles vestibulaires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Nystagmus horizontal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008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Le traitement  de Parkinson par les anticholinergiques  contre indique avec dans les maladies des organes suivants: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Prostate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Glande thyroïde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Thymus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Avec toutes ces maladies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009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Dans le traitement d'une forme typique de la maladie de Huntington est généralement en utilisé: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Antipsychotiques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L-DOPA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Agonistes dopaminergiques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 w:eastAsia="Songti SC" w:cs="Arial Unicode MS"/>
                <w:color w:val="auto"/>
                <w:kern w:val="2"/>
                <w:sz w:val="22"/>
                <w:szCs w:val="24"/>
                <w:lang w:val="fr-FR" w:eastAsia="zh-CN" w:bidi="hi-IN"/>
              </w:rPr>
            </w:pPr>
            <w:r>
              <w:rPr>
                <w:rFonts w:eastAsia="Songti SC" w:cs="Arial Unicode MS" w:ascii="Calibri" w:hAnsi="Calibri"/>
                <w:color w:val="auto"/>
                <w:kern w:val="2"/>
                <w:sz w:val="22"/>
                <w:szCs w:val="24"/>
                <w:lang w:val="fr-FR" w:eastAsia="zh-CN" w:bidi="hi-IN"/>
              </w:rPr>
              <w:t>paracetamol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010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La dysinergie cérébelleuse de Hunt due à une épilepsie myoclonique progressive se distingue par: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Faible réponse aux antiépileptiques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Syndrome cérébelleux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L'absence de syndrome pyramidal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Aucune perturbation profonde de la sensibilité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011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Dans la maladie de Friedreich,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</w:rPr>
              <w:t xml:space="preserve"> Parmi les choix suivants, choisi le type de transmission héréditaire?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Hérédité récessive autosomique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Type d'hérédité autosomique dominante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Lié au sexe (via le chromosome X)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Tout ce qui précède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012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Pour la paraplégie spastique familiale ( maladie de Strumpell ), les structures anatomiques suivantes sont affectées: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Tractus pyramidaux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Voie cérébelleuse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neurone de corne avant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Cordons postérieurs de la moelle épinière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013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les caractéristique de la paraparésie  dans la maladie de Strumpell est: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La prévalence de la spasticité sur la faiblesse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La prévalence de la faiblesse sur la spasticité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La prédominance des symptômes cérébelleux sur les symptômes   pyramidaux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La combinaison de symptômes pyramidaux et de fibrillation musculaire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014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Le traitement des patients atteints de la maladie de Parkinson à l'âge de 50 ans doit commencer par: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Agonistes des récepteurs de la dopamine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Médicaments de L-DOPA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Anticholinergiques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N'importe laquelle de ces réponses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015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Dans la maladie de Parkinson, l'échelle suivante est utilisée pour déterminer le stade de la maladie: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-light;sans-serif" w:hAnsi="arial;sans-serif-light;sans-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3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pacing w:val="0"/>
                <w:sz w:val="22"/>
              </w:rPr>
              <w:t>Hoehn and Yahr scale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-light;sans-serif" w:hAnsi="arial;sans-serif-light;sans-serif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3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spacing w:val="0"/>
                <w:sz w:val="22"/>
              </w:rPr>
              <w:t>Hunt and Hess scale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Hamilton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A et B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016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Une étude du plasma d'un patient atteint de dystrophie hépatocérébrale révèle: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Hypocéruloplasmine et hypocupremia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hypercéruloplasmine et hypercuprémie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hypocéruloplasmine et hypercupremia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hypercéruloplasmine et hypocupremia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017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Trouble du métabolisme des protéines cuivre-dépendantes lors de la dystrophie hépatocérébrale de Wilson-Konovalov est causée par une anomalie génétique des chromosomes suivants: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X111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XI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018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La combinaison du parkinsonisme et ophtalmologie de regard en bas  est typique dans: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Paralysie Progressive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Atrophie multisystémique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Dégénérescence corticobasale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Normotendus hydrocéphalie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020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Pour le traitement de la dégénérescence hépatolenticulaire (maladie de Wilson-Konovalov), en utilise: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Complexones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Anticholinergiques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Antipsychotiques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Cytostatique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021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Dans la maladie de Friedreich, </w:t>
            </w: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</w:rPr>
              <w:t>Parmi les choix suivants, choisi le type de transmission héréditaire?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Type d'héritage récessif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Type d'héritage dominant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9ème chromosome 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Tout ce qui précède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022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Indiquez quels symptômes sont caractéristiques de la dystrophie hépatocérébrale: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Bague pigmentaire Kaiser-Fleischer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Mouvement du globe oculaire flottant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Troubles cérébelleux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Troubles sensoriels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023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La paralysie spastique familiale de Strumpell se caractérise par 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" ataxie du pied de Friedreich "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Faiblesse grave des membres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Troubles sensoriels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Troubles cérébelleux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024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Chorea Huntington se manifeste à l'âge de: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 ans et plus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 ans et plus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Après 60 ans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Réponses  A et B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025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Pour supprimer l'hyperkinésie avec la chorée de Huntington , on utilise: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les antagonistes de la dopamine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Antipsychotiques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Cytostatique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 xml:space="preserve">Réponse B et C 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026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L'apparition de la maladie de Friedreich 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6-15 ans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 ans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Après 30 ans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Après 50 ans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027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Type de transmission de l'ataxie cérébelleuse de Pierre Marie 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dominante autosomale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Autosomique récessif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Lié au sexe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Réponses A et B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028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Avec la maladie de Friedreich , les éléments anatomique suivants sont affectés: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Cordons postérieurs et latéraux de la moelle épinière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matière blanche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Noyaux cérébelleux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Racines nerveuses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029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Traitement de l' ataxie Pierre Marie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Symptomatique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Antipsychotiques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Cytostatique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Tout ce qui précède est vrai.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030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</w:rPr>
              <w:t>Avec la dystonie de torsion , les changements sont souvent localisés: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А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Dans la zone de la coquille du noyau lenticulaire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Б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Calibri" w:hAnsi="Calibri"/>
                <w:sz w:val="22"/>
              </w:rPr>
              <w:t>Dans la substance noire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В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 coeur rouge</w:t>
            </w:r>
          </w:p>
        </w:tc>
      </w:tr>
      <w:tr>
        <w:trPr/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Г</w:t>
            </w:r>
          </w:p>
        </w:tc>
        <w:tc>
          <w:tcPr>
            <w:tcW w:w="8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En coquille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altName w:val="sans-serif-ligh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LibreOffice/6.3.2.2$MacOSX_X86_64 LibreOffice_project/98b30e735bda24bc04ab42594c85f7fd8be07b9c</Application>
  <Pages>5</Pages>
  <Words>1054</Words>
  <Characters>5116</Characters>
  <CharactersWithSpaces>5773</CharactersWithSpaces>
  <Paragraphs>472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2020-05-17T14:39:29Z</dcterms:created>
  <dc:creator/>
  <dc:description/>
  <dc:language>fr-FR</dc:language>
  <cp:lastModifiedBy/>
  <dcterms:modified xsi:type="dcterms:W3CDTF">2020-05-19T10:53:07Z</dcterms:modified>
  <cp:revision>3</cp:revision>
  <dc:subject/>
  <dc:title/>
</cp:coreProperties>
</file>