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9814" w14:textId="77777777" w:rsidR="00CD1EE4" w:rsidRDefault="00CD1EE4" w:rsidP="00CD1EE4">
      <w:pPr>
        <w:spacing w:line="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Ситуационные задачи</w:t>
      </w:r>
    </w:p>
    <w:p w14:paraId="21500F89" w14:textId="77777777" w:rsidR="00CD1EE4" w:rsidRDefault="00CD1EE4" w:rsidP="00CD1EE4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1</w:t>
      </w:r>
    </w:p>
    <w:p w14:paraId="1770AD33" w14:textId="77777777" w:rsidR="00CD1EE4" w:rsidRDefault="00CD1EE4" w:rsidP="00CD1EE4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Ребёнок от 1 беременности, срочных родов. Женщина в сроке беременности 33 недели перенесла гриппоподобное заболевание с лихорадкой до 38 градусов. Была зарегистрирована анемия беременной. В родах тугое обвитие пуповины вокруг шеи плода. 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6/7 б. Масса тела при рождении 3200 г., длина 51 см. Получал лечение - </w:t>
      </w:r>
      <w:proofErr w:type="spellStart"/>
      <w:r>
        <w:rPr>
          <w:sz w:val="20"/>
          <w:szCs w:val="20"/>
        </w:rPr>
        <w:t>викасол</w:t>
      </w:r>
      <w:proofErr w:type="spellEnd"/>
      <w:r>
        <w:rPr>
          <w:sz w:val="20"/>
          <w:szCs w:val="20"/>
        </w:rPr>
        <w:t>, находился на грудном вскармливании.</w:t>
      </w:r>
    </w:p>
    <w:p w14:paraId="58B13A5E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возрасте 48 часов впервые у новорождённого возникли </w:t>
      </w:r>
      <w:proofErr w:type="spellStart"/>
      <w:r>
        <w:rPr>
          <w:rFonts w:ascii="Times New Roman" w:hAnsi="Times New Roman"/>
          <w:sz w:val="20"/>
        </w:rPr>
        <w:t>клонико</w:t>
      </w:r>
      <w:proofErr w:type="spellEnd"/>
      <w:r>
        <w:rPr>
          <w:rFonts w:ascii="Times New Roman" w:hAnsi="Times New Roman"/>
          <w:sz w:val="20"/>
        </w:rPr>
        <w:t>-тонические судороги, отмечались признаки инфекционного токсикоза - периферический сосудистый спазм, с явлениями «мраморности» кожных покровов, бледности, тахикардии до 160 в 1 минуту. В экстренном порядке, после купирования судорожного синдрома (</w:t>
      </w:r>
      <w:proofErr w:type="spellStart"/>
      <w:r>
        <w:rPr>
          <w:rFonts w:ascii="Times New Roman" w:hAnsi="Times New Roman"/>
          <w:sz w:val="20"/>
        </w:rPr>
        <w:t>реланиум</w:t>
      </w:r>
      <w:proofErr w:type="spellEnd"/>
      <w:r>
        <w:rPr>
          <w:rFonts w:ascii="Times New Roman" w:hAnsi="Times New Roman"/>
          <w:sz w:val="20"/>
        </w:rPr>
        <w:t xml:space="preserve"> 0,5 мг/кг/ однократно), ребёнок был переведён в стационар для новорождённых. </w:t>
      </w:r>
    </w:p>
    <w:p w14:paraId="221914DF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поступлении в стационар состояние ребёнка тяжёлое. Выраженное угнетение ЦНС, судорог нет. Отмечалась гиперестезия при осмотре, непостоянная ригидность затылочных мышц. Кожные покровы бледные, с лёгким сероватым оттенком, ЧСС 146  1 минуту. В лёгких без особенностей. Печень не увеличена.</w:t>
      </w:r>
    </w:p>
    <w:p w14:paraId="374277FE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анализе крови: анемии нет, тромбоцитов — 156 тыс., лейкоциты - 14,0 тыс., п-12%, с-68, л-15, м-5. СОЭ - 4 мм/час.</w:t>
      </w:r>
    </w:p>
    <w:p w14:paraId="0C0221F8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Учитывая в анамнезе судорожный синдром, ребёнку в возрасте 3 суток жизни проведено исследование ликвора. В анализе: </w:t>
      </w:r>
      <w:proofErr w:type="spellStart"/>
      <w:r>
        <w:rPr>
          <w:rFonts w:ascii="Times New Roman" w:hAnsi="Times New Roman"/>
          <w:sz w:val="20"/>
        </w:rPr>
        <w:t>цитоз</w:t>
      </w:r>
      <w:proofErr w:type="spellEnd"/>
      <w:r>
        <w:rPr>
          <w:rFonts w:ascii="Times New Roman" w:hAnsi="Times New Roman"/>
          <w:sz w:val="20"/>
        </w:rPr>
        <w:t xml:space="preserve"> -260/3, н-222/3, л-38/3; белок -0,5 </w:t>
      </w:r>
      <w:proofErr w:type="spellStart"/>
      <w:r>
        <w:rPr>
          <w:rFonts w:ascii="Times New Roman" w:hAnsi="Times New Roman"/>
          <w:sz w:val="20"/>
        </w:rPr>
        <w:t>промил</w:t>
      </w:r>
      <w:proofErr w:type="spellEnd"/>
      <w:r>
        <w:rPr>
          <w:rFonts w:ascii="Times New Roman" w:hAnsi="Times New Roman"/>
          <w:sz w:val="20"/>
        </w:rPr>
        <w:t>. Ликвор отправлен на бактериологическое исследование. На НСГ - без особенностей.</w:t>
      </w:r>
    </w:p>
    <w:p w14:paraId="48DDE0A3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Вопросы: </w:t>
      </w:r>
    </w:p>
    <w:p w14:paraId="02FFBA3D" w14:textId="77777777" w:rsidR="00CD1EE4" w:rsidRDefault="00CD1EE4" w:rsidP="00CD1EE4">
      <w:pPr>
        <w:pStyle w:val="a3"/>
        <w:widowControl w:val="0"/>
        <w:numPr>
          <w:ilvl w:val="0"/>
          <w:numId w:val="2"/>
        </w:numPr>
        <w:suppressAutoHyphens/>
        <w:spacing w:after="120"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Поставьте клинический диагноз.</w:t>
      </w:r>
    </w:p>
    <w:p w14:paraId="279874A7" w14:textId="77777777" w:rsidR="00CD1EE4" w:rsidRDefault="00CD1EE4" w:rsidP="00CD1EE4">
      <w:pPr>
        <w:pStyle w:val="a3"/>
        <w:widowControl w:val="0"/>
        <w:numPr>
          <w:ilvl w:val="0"/>
          <w:numId w:val="2"/>
        </w:numPr>
        <w:suppressAutoHyphens/>
        <w:spacing w:after="120"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Назначьте лечение.</w:t>
      </w:r>
    </w:p>
    <w:p w14:paraId="1EBFF0E1" w14:textId="77777777" w:rsidR="00CD1EE4" w:rsidRDefault="00CD1EE4" w:rsidP="00CD1EE4">
      <w:pPr>
        <w:pStyle w:val="a3"/>
        <w:spacing w:line="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Задача 2 </w:t>
      </w:r>
    </w:p>
    <w:p w14:paraId="4488B9C9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 женщины во время беременности в сроке 30-32 недели была диагностирована на основании ПЦР </w:t>
      </w:r>
      <w:proofErr w:type="spellStart"/>
      <w:r>
        <w:rPr>
          <w:rFonts w:ascii="Times New Roman" w:hAnsi="Times New Roman"/>
          <w:sz w:val="20"/>
        </w:rPr>
        <w:t>микоплазменная</w:t>
      </w:r>
      <w:proofErr w:type="spellEnd"/>
      <w:r>
        <w:rPr>
          <w:rFonts w:ascii="Times New Roman" w:hAnsi="Times New Roman"/>
          <w:sz w:val="20"/>
        </w:rPr>
        <w:t xml:space="preserve"> инфекция (возбудитель — </w:t>
      </w:r>
      <w:proofErr w:type="spellStart"/>
      <w:r>
        <w:rPr>
          <w:rFonts w:ascii="Times New Roman" w:hAnsi="Times New Roman"/>
          <w:sz w:val="20"/>
        </w:rPr>
        <w:t>уреаплазма</w:t>
      </w:r>
      <w:proofErr w:type="spellEnd"/>
      <w:r>
        <w:rPr>
          <w:rFonts w:ascii="Times New Roman" w:hAnsi="Times New Roman"/>
          <w:sz w:val="20"/>
        </w:rPr>
        <w:t xml:space="preserve">). От превентивного лечения женщина отказалась. </w:t>
      </w:r>
    </w:p>
    <w:p w14:paraId="4C4C29E3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сроке 35-36 недель возникла родовая деятельность. В родильном доме была констатирована </w:t>
      </w:r>
      <w:proofErr w:type="spellStart"/>
      <w:r>
        <w:rPr>
          <w:rFonts w:ascii="Times New Roman" w:hAnsi="Times New Roman"/>
          <w:sz w:val="20"/>
        </w:rPr>
        <w:t>фетоплацентарная</w:t>
      </w:r>
      <w:proofErr w:type="spellEnd"/>
      <w:r>
        <w:rPr>
          <w:rFonts w:ascii="Times New Roman" w:hAnsi="Times New Roman"/>
          <w:sz w:val="20"/>
        </w:rPr>
        <w:t xml:space="preserve"> недостаточность. Ребёнок родился с массой тела 2400 г., длиной 44 см. Оценка по шкале </w:t>
      </w:r>
      <w:proofErr w:type="spellStart"/>
      <w:r>
        <w:rPr>
          <w:rFonts w:ascii="Times New Roman" w:hAnsi="Times New Roman"/>
          <w:sz w:val="20"/>
        </w:rPr>
        <w:t>Апгар</w:t>
      </w:r>
      <w:proofErr w:type="spellEnd"/>
      <w:r>
        <w:rPr>
          <w:rFonts w:ascii="Times New Roman" w:hAnsi="Times New Roman"/>
          <w:sz w:val="20"/>
        </w:rPr>
        <w:t xml:space="preserve"> - 7/7 б. </w:t>
      </w:r>
    </w:p>
    <w:p w14:paraId="20EFC973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первые часы жизни возникла дыхательная недостаточность, оценка по шкале Даунса 3 балла. На рентгенограмме органов грудной клетки отмечено снижение </w:t>
      </w:r>
      <w:proofErr w:type="spellStart"/>
      <w:r>
        <w:rPr>
          <w:rFonts w:ascii="Times New Roman" w:hAnsi="Times New Roman"/>
          <w:sz w:val="20"/>
        </w:rPr>
        <w:t>пневматизации</w:t>
      </w:r>
      <w:proofErr w:type="spellEnd"/>
      <w:r>
        <w:rPr>
          <w:rFonts w:ascii="Times New Roman" w:hAnsi="Times New Roman"/>
          <w:sz w:val="20"/>
        </w:rPr>
        <w:t xml:space="preserve"> лёгочной ткани. В анализе крови признаков воспаления, анемии нет. Проявления TORCH-синдрома отсутствовали. После купирования РДС ребёнок на 5 сутки жизни был переведён в стационар для новорождённых с диагнозом «недоношенность 1 степени, </w:t>
      </w:r>
      <w:proofErr w:type="spellStart"/>
      <w:r>
        <w:rPr>
          <w:rFonts w:ascii="Times New Roman" w:hAnsi="Times New Roman"/>
          <w:sz w:val="20"/>
        </w:rPr>
        <w:t>пневмопатия</w:t>
      </w:r>
      <w:proofErr w:type="spellEnd"/>
      <w:r>
        <w:rPr>
          <w:rFonts w:ascii="Times New Roman" w:hAnsi="Times New Roman"/>
          <w:sz w:val="20"/>
        </w:rPr>
        <w:t>».</w:t>
      </w:r>
    </w:p>
    <w:p w14:paraId="2A100E68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поступлении в стационар состояние средней тяжести. Отмечались признаки недоношенности, </w:t>
      </w:r>
      <w:proofErr w:type="gramStart"/>
      <w:r>
        <w:rPr>
          <w:rFonts w:ascii="Times New Roman" w:hAnsi="Times New Roman"/>
          <w:sz w:val="20"/>
        </w:rPr>
        <w:t>морфо-функциональной</w:t>
      </w:r>
      <w:proofErr w:type="gramEnd"/>
      <w:r>
        <w:rPr>
          <w:rFonts w:ascii="Times New Roman" w:hAnsi="Times New Roman"/>
          <w:sz w:val="20"/>
        </w:rPr>
        <w:t xml:space="preserve"> незрелости. Дыхательных расстройств не было. Кожные покровы розово-</w:t>
      </w:r>
      <w:proofErr w:type="spellStart"/>
      <w:r>
        <w:rPr>
          <w:rFonts w:ascii="Times New Roman" w:hAnsi="Times New Roman"/>
          <w:sz w:val="20"/>
        </w:rPr>
        <w:t>иктеричные</w:t>
      </w:r>
      <w:proofErr w:type="spellEnd"/>
      <w:r>
        <w:rPr>
          <w:rFonts w:ascii="Times New Roman" w:hAnsi="Times New Roman"/>
          <w:sz w:val="20"/>
        </w:rPr>
        <w:t>, чистые. Рефлексы новорождённого вызываются, но быстро угасают. В лёгких по всем полям ослабленное дыхание, хрипов нет. В сердце короткий систолический шум, ЧСС-130 в 1 минуту. Печень, селезёнка не увеличена. Стул в норме.</w:t>
      </w:r>
    </w:p>
    <w:p w14:paraId="45056627" w14:textId="77777777" w:rsidR="00CD1EE4" w:rsidRDefault="00CD1EE4" w:rsidP="00CD1EE4">
      <w:pPr>
        <w:pStyle w:val="a3"/>
        <w:spacing w:line="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Для исключения врождённой инфекции проведено обследование. </w:t>
      </w:r>
    </w:p>
    <w:p w14:paraId="7B2CACBF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Анализ крови на 6 сутки жизни: эритроциты 4,5 млн., </w:t>
      </w:r>
      <w:proofErr w:type="spellStart"/>
      <w:r>
        <w:rPr>
          <w:rFonts w:ascii="Times New Roman" w:hAnsi="Times New Roman"/>
          <w:sz w:val="20"/>
        </w:rPr>
        <w:t>Нь</w:t>
      </w:r>
      <w:proofErr w:type="spellEnd"/>
      <w:r>
        <w:rPr>
          <w:rFonts w:ascii="Times New Roman" w:hAnsi="Times New Roman"/>
          <w:sz w:val="20"/>
        </w:rPr>
        <w:t xml:space="preserve"> - 145 г/л, лейкоциты — 10,0 тыс., п-4%, с-54, л-45, м-6. СОЭ-8 мм/час.</w:t>
      </w:r>
    </w:p>
    <w:p w14:paraId="7BEC1FA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Биохимия: прямой билирубин-8 мм/л, непрямой 130 мм/л, АСТ-30 Е/л, АЛТ-32 Е/л. ПТИ-82%. Мочевина-6 ммоль/л, креатиинин-96 мкм/л. Глюкоза крови 2.5 ммоль/л.</w:t>
      </w:r>
    </w:p>
    <w:p w14:paraId="2C867A9F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УЗИ печени, сердца, головного мозга, почек в норме.</w:t>
      </w:r>
    </w:p>
    <w:p w14:paraId="3E1AE779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ПЦР на уреаплазмоз-результат положительный. Иммуноферментный анализ: обнаружен антитела класса G к </w:t>
      </w:r>
      <w:proofErr w:type="spellStart"/>
      <w:r>
        <w:rPr>
          <w:rFonts w:ascii="Times New Roman" w:hAnsi="Times New Roman"/>
          <w:sz w:val="20"/>
        </w:rPr>
        <w:t>уреаплазме</w:t>
      </w:r>
      <w:proofErr w:type="spellEnd"/>
      <w:r>
        <w:rPr>
          <w:rFonts w:ascii="Times New Roman" w:hAnsi="Times New Roman"/>
          <w:sz w:val="20"/>
        </w:rPr>
        <w:t xml:space="preserve">, антитела класса М к </w:t>
      </w:r>
      <w:proofErr w:type="spellStart"/>
      <w:r>
        <w:rPr>
          <w:rFonts w:ascii="Times New Roman" w:hAnsi="Times New Roman"/>
          <w:sz w:val="20"/>
        </w:rPr>
        <w:t>уреаплазме</w:t>
      </w:r>
      <w:proofErr w:type="spellEnd"/>
      <w:r>
        <w:rPr>
          <w:rFonts w:ascii="Times New Roman" w:hAnsi="Times New Roman"/>
          <w:sz w:val="20"/>
        </w:rPr>
        <w:t xml:space="preserve"> - результат отрицательный. </w:t>
      </w:r>
    </w:p>
    <w:p w14:paraId="292EF243" w14:textId="77777777" w:rsidR="00CD1EE4" w:rsidRDefault="00CD1EE4" w:rsidP="00CD1EE4">
      <w:pPr>
        <w:pStyle w:val="a3"/>
        <w:spacing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Вопросы: </w:t>
      </w:r>
    </w:p>
    <w:p w14:paraId="0910BDFF" w14:textId="77777777" w:rsidR="00CD1EE4" w:rsidRDefault="00CD1EE4" w:rsidP="00CD1EE4">
      <w:pPr>
        <w:pStyle w:val="a3"/>
        <w:widowControl w:val="0"/>
        <w:numPr>
          <w:ilvl w:val="0"/>
          <w:numId w:val="3"/>
        </w:numPr>
        <w:suppressAutoHyphens/>
        <w:spacing w:after="120"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Поставьте клинический диагноз.</w:t>
      </w:r>
    </w:p>
    <w:p w14:paraId="6255A851" w14:textId="77777777" w:rsidR="00CD1EE4" w:rsidRDefault="00CD1EE4" w:rsidP="00CD1EE4">
      <w:pPr>
        <w:pStyle w:val="a3"/>
        <w:widowControl w:val="0"/>
        <w:numPr>
          <w:ilvl w:val="0"/>
          <w:numId w:val="3"/>
        </w:numPr>
        <w:suppressAutoHyphens/>
        <w:spacing w:after="120"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Назначьте лечение.                          </w:t>
      </w:r>
    </w:p>
    <w:p w14:paraId="0B270C9C" w14:textId="77777777" w:rsidR="00CD1EE4" w:rsidRDefault="00CD1EE4" w:rsidP="00CD1EE4">
      <w:pPr>
        <w:pStyle w:val="a3"/>
        <w:spacing w:line="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Задача 3</w:t>
      </w:r>
    </w:p>
    <w:p w14:paraId="741B86B3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Ребёнок рождён от матери в возрасте 19 лет. Во время беременности отмечалась дважды угроза прерывания в 27, 35 недель. Женщина лечилась в стационаре неполно (отказывалась от продолжения лечения). В сроке </w:t>
      </w:r>
      <w:proofErr w:type="spellStart"/>
      <w:r>
        <w:rPr>
          <w:rFonts w:ascii="Times New Roman" w:hAnsi="Times New Roman"/>
          <w:sz w:val="20"/>
        </w:rPr>
        <w:t>гестации</w:t>
      </w:r>
      <w:proofErr w:type="spellEnd"/>
      <w:r>
        <w:rPr>
          <w:rFonts w:ascii="Times New Roman" w:hAnsi="Times New Roman"/>
          <w:sz w:val="20"/>
        </w:rPr>
        <w:t xml:space="preserve"> 37 недель наступила родовая деятельность. Вес 2200 г., длина 46 см. Оценка по шкале </w:t>
      </w:r>
      <w:proofErr w:type="spellStart"/>
      <w:r>
        <w:rPr>
          <w:rFonts w:ascii="Times New Roman" w:hAnsi="Times New Roman"/>
          <w:sz w:val="20"/>
        </w:rPr>
        <w:t>Апгар</w:t>
      </w:r>
      <w:proofErr w:type="spellEnd"/>
      <w:r>
        <w:rPr>
          <w:rFonts w:ascii="Times New Roman" w:hAnsi="Times New Roman"/>
          <w:sz w:val="20"/>
        </w:rPr>
        <w:t xml:space="preserve"> 6/7 б. Группа крови матери А (II), резус положительная. </w:t>
      </w:r>
    </w:p>
    <w:p w14:paraId="5F0B6C8C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В родильном доме у ребёнка отмечалось угнетение ЦНС, желтуха, которая появилась в первые сутки жизни. На коже туловища </w:t>
      </w:r>
      <w:proofErr w:type="spellStart"/>
      <w:r>
        <w:rPr>
          <w:rFonts w:ascii="Times New Roman" w:hAnsi="Times New Roman"/>
          <w:sz w:val="20"/>
        </w:rPr>
        <w:t>петехиальная</w:t>
      </w:r>
      <w:proofErr w:type="spellEnd"/>
      <w:r>
        <w:rPr>
          <w:rFonts w:ascii="Times New Roman" w:hAnsi="Times New Roman"/>
          <w:sz w:val="20"/>
        </w:rPr>
        <w:t xml:space="preserve"> сыпь. На 4 сутки жизни ребёнок для дальнейшего обследования был переведён в инфекционное отделение детской больницы.</w:t>
      </w:r>
    </w:p>
    <w:p w14:paraId="545029E0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поступлении в стационар состояние тяжёлое. Признаки незрелости, угнетение ЦНС (снижение физиологических рефлексов, мышечного тонуса, двигательной активности). Кожные покровы </w:t>
      </w:r>
      <w:proofErr w:type="spellStart"/>
      <w:r>
        <w:rPr>
          <w:rFonts w:ascii="Times New Roman" w:hAnsi="Times New Roman"/>
          <w:sz w:val="20"/>
        </w:rPr>
        <w:t>иктеричные</w:t>
      </w:r>
      <w:proofErr w:type="spellEnd"/>
      <w:r>
        <w:rPr>
          <w:rFonts w:ascii="Times New Roman" w:hAnsi="Times New Roman"/>
          <w:sz w:val="20"/>
        </w:rPr>
        <w:t xml:space="preserve">, единичные петехии на коже спины. Отмечено увеличение печени до +3 см., пальпировался край селезёнки. </w:t>
      </w:r>
      <w:r>
        <w:rPr>
          <w:rFonts w:ascii="Times New Roman" w:hAnsi="Times New Roman"/>
          <w:sz w:val="20"/>
        </w:rPr>
        <w:lastRenderedPageBreak/>
        <w:t>В лёгких хрипов нет. Сердечные тоны громкие, ритмичные, шумов нет, ЧСС 128 в 1 минуту. Стул и мочеиспускание в норме.</w:t>
      </w:r>
    </w:p>
    <w:p w14:paraId="2263493F" w14:textId="77777777" w:rsidR="00CD1EE4" w:rsidRDefault="00CD1EE4" w:rsidP="00CD1EE4">
      <w:pPr>
        <w:pStyle w:val="a3"/>
        <w:spacing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исследовании плаценты был выявлен </w:t>
      </w:r>
      <w:proofErr w:type="spellStart"/>
      <w:r>
        <w:rPr>
          <w:rFonts w:ascii="Times New Roman" w:hAnsi="Times New Roman"/>
          <w:sz w:val="20"/>
        </w:rPr>
        <w:t>хориоамнионит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55FDCBAE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анализе крови у ребёнка: эр. -3,7 млн., </w:t>
      </w:r>
      <w:proofErr w:type="spellStart"/>
      <w:r>
        <w:rPr>
          <w:rFonts w:ascii="Times New Roman" w:hAnsi="Times New Roman"/>
          <w:sz w:val="20"/>
        </w:rPr>
        <w:t>Нь</w:t>
      </w:r>
      <w:proofErr w:type="spellEnd"/>
      <w:r>
        <w:rPr>
          <w:rFonts w:ascii="Times New Roman" w:hAnsi="Times New Roman"/>
          <w:sz w:val="20"/>
        </w:rPr>
        <w:t xml:space="preserve"> -118 г/л, л-9,8 тыс., п-3%, с-57, л-30, м-10, СОЭ-3 мм/час.</w:t>
      </w:r>
    </w:p>
    <w:p w14:paraId="047BAB3B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Биохимическое исследование: непрямой билирубин - 136 мм/л, прямой билирубин - 54 мм/л. </w:t>
      </w:r>
    </w:p>
    <w:p w14:paraId="1764A1D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АСТ - 25 Е/л, АЛТ - 30 Е/л, ПТИ - 80%. Глюкоза крови- 4,4 мм/л, </w:t>
      </w:r>
      <w:proofErr w:type="spellStart"/>
      <w:r>
        <w:rPr>
          <w:rFonts w:ascii="Times New Roman" w:hAnsi="Times New Roman"/>
          <w:sz w:val="20"/>
        </w:rPr>
        <w:t>креатинин</w:t>
      </w:r>
      <w:proofErr w:type="spellEnd"/>
      <w:r>
        <w:rPr>
          <w:rFonts w:ascii="Times New Roman" w:hAnsi="Times New Roman"/>
          <w:sz w:val="20"/>
        </w:rPr>
        <w:t xml:space="preserve"> — 80 </w:t>
      </w:r>
      <w:proofErr w:type="spellStart"/>
      <w:r>
        <w:rPr>
          <w:rFonts w:ascii="Times New Roman" w:hAnsi="Times New Roman"/>
          <w:sz w:val="20"/>
        </w:rPr>
        <w:t>мк</w:t>
      </w:r>
      <w:proofErr w:type="spellEnd"/>
      <w:r>
        <w:rPr>
          <w:rFonts w:ascii="Times New Roman" w:hAnsi="Times New Roman"/>
          <w:sz w:val="20"/>
        </w:rPr>
        <w:t>/л, мочевина -8 мм/л.</w:t>
      </w:r>
    </w:p>
    <w:p w14:paraId="0AA0AF4A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УЗИ печени - реактивные изменения печени и жёлчного пузыря в виде - усиления сосудистого рисунка печени, утолщения стенки жёлчного пузыря и неоднородности его содержимого.</w:t>
      </w:r>
    </w:p>
    <w:p w14:paraId="51714D9F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УЗИ головного мозга (4 сутки жизни) - </w:t>
      </w:r>
      <w:proofErr w:type="spellStart"/>
      <w:r>
        <w:rPr>
          <w:rFonts w:ascii="Times New Roman" w:hAnsi="Times New Roman"/>
          <w:sz w:val="20"/>
        </w:rPr>
        <w:t>субэпендимальные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псевдокисты</w:t>
      </w:r>
      <w:proofErr w:type="spellEnd"/>
      <w:r>
        <w:rPr>
          <w:rFonts w:ascii="Times New Roman" w:hAnsi="Times New Roman"/>
          <w:sz w:val="20"/>
        </w:rPr>
        <w:t xml:space="preserve"> 2х2 мм, 2х3 мм,  </w:t>
      </w:r>
      <w:proofErr w:type="spellStart"/>
      <w:r>
        <w:rPr>
          <w:rFonts w:ascii="Times New Roman" w:hAnsi="Times New Roman"/>
          <w:sz w:val="20"/>
        </w:rPr>
        <w:t>кальцификаты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перивентрикулярном</w:t>
      </w:r>
      <w:proofErr w:type="spellEnd"/>
      <w:r>
        <w:rPr>
          <w:rFonts w:ascii="Times New Roman" w:hAnsi="Times New Roman"/>
          <w:sz w:val="20"/>
        </w:rPr>
        <w:t xml:space="preserve"> регионе.</w:t>
      </w:r>
    </w:p>
    <w:p w14:paraId="02BBBF4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Вопросы:</w:t>
      </w:r>
    </w:p>
    <w:p w14:paraId="77A4E911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1. О каком заболевании у ребёнка надо думать, предварительный диагноз?</w:t>
      </w:r>
    </w:p>
    <w:p w14:paraId="0C8E23D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2. Какое дополнительное обследование необходимо провести?</w:t>
      </w:r>
    </w:p>
    <w:p w14:paraId="4400F665" w14:textId="77777777" w:rsidR="00CD1EE4" w:rsidRDefault="00CD1EE4" w:rsidP="00CD1EE4">
      <w:pPr>
        <w:pStyle w:val="a3"/>
        <w:spacing w:line="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Задача 4</w:t>
      </w:r>
    </w:p>
    <w:p w14:paraId="73F968FD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Ребёнок от 3 беременности, 2 родов. В анамнезе у женщины - выкидыш. Во время беременности - </w:t>
      </w:r>
      <w:proofErr w:type="spellStart"/>
      <w:r>
        <w:rPr>
          <w:rFonts w:ascii="Times New Roman" w:hAnsi="Times New Roman"/>
          <w:sz w:val="20"/>
        </w:rPr>
        <w:t>вульвовагинит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кольпит</w:t>
      </w:r>
      <w:proofErr w:type="spellEnd"/>
      <w:r>
        <w:rPr>
          <w:rFonts w:ascii="Times New Roman" w:hAnsi="Times New Roman"/>
          <w:sz w:val="20"/>
        </w:rPr>
        <w:t xml:space="preserve">, неуточнённой этиологии, анемия. Роды преждевременные на 36 неделе беременности. В родах - безводный период 12 часов, околоплодные воды мутные. Ребёнок извлечён с оценкой по шкале </w:t>
      </w:r>
      <w:proofErr w:type="spellStart"/>
      <w:r>
        <w:rPr>
          <w:rFonts w:ascii="Times New Roman" w:hAnsi="Times New Roman"/>
          <w:sz w:val="20"/>
        </w:rPr>
        <w:t>Апгар</w:t>
      </w:r>
      <w:proofErr w:type="spellEnd"/>
      <w:r>
        <w:rPr>
          <w:rFonts w:ascii="Times New Roman" w:hAnsi="Times New Roman"/>
          <w:sz w:val="20"/>
        </w:rPr>
        <w:t xml:space="preserve"> 5/7 б. Масса тела 2500 г., длина 46 см.</w:t>
      </w:r>
    </w:p>
    <w:p w14:paraId="423DAC1E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первые 4 суток пребывания в родильном доме состояние было средней тяжести, отмечалась неврологическая симптоматика в виде синдрома церебральной депрессии. Для дальнейшего лечения и выхаживания ребёнок на 5 сутки жизни был переведён в стационар. При поступлении в отделение 2-го этапа выхаживания недоношенных состояние пациента средней тяжести: снижена активность, рефлексы, мышечный тонус, при осмотре тремор конечностей. </w:t>
      </w:r>
    </w:p>
    <w:p w14:paraId="5300DEA1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На 6 сутки жизни на коже лба появилась тонкостенная везикула, которая самостоятельно вскрылась с образованием корочки. На 8 сутки жизни у ребёнка появились </w:t>
      </w:r>
      <w:proofErr w:type="spellStart"/>
      <w:r>
        <w:rPr>
          <w:rFonts w:ascii="Times New Roman" w:hAnsi="Times New Roman"/>
          <w:sz w:val="20"/>
        </w:rPr>
        <w:t>клонико</w:t>
      </w:r>
      <w:proofErr w:type="spellEnd"/>
      <w:r>
        <w:rPr>
          <w:rFonts w:ascii="Times New Roman" w:hAnsi="Times New Roman"/>
          <w:sz w:val="20"/>
        </w:rPr>
        <w:t>-тонические судороги, выраженная ригидность затылочных мышц, гиперестезия при осмотре. Кожные покровы с сероватым оттенком, субфебрильная лихорадка, тахикардия 164 в 1  минуту.</w:t>
      </w:r>
    </w:p>
    <w:p w14:paraId="6369974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Проведено обследование. На 8 сутки жизни анализ крови: эр-3,9 млн., Нь-120 г/л, л-4,9 тыс., п-8%, с-68, л-18, м-6, СОЭ -8 мм/час. Тромбоциты- 126 тыс.</w:t>
      </w:r>
    </w:p>
    <w:p w14:paraId="64DCB7D5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Times New Roman" w:hAnsi="Times New Roman"/>
          <w:sz w:val="20"/>
        </w:rPr>
        <w:t>Люмбальная</w:t>
      </w:r>
      <w:proofErr w:type="spellEnd"/>
      <w:r>
        <w:rPr>
          <w:rFonts w:ascii="Times New Roman" w:hAnsi="Times New Roman"/>
          <w:sz w:val="20"/>
        </w:rPr>
        <w:t xml:space="preserve"> пункция на 8 день жизни: </w:t>
      </w:r>
      <w:proofErr w:type="spellStart"/>
      <w:r>
        <w:rPr>
          <w:rFonts w:ascii="Times New Roman" w:hAnsi="Times New Roman"/>
          <w:sz w:val="20"/>
        </w:rPr>
        <w:t>цитоз</w:t>
      </w:r>
      <w:proofErr w:type="spellEnd"/>
      <w:r>
        <w:rPr>
          <w:rFonts w:ascii="Times New Roman" w:hAnsi="Times New Roman"/>
          <w:sz w:val="20"/>
        </w:rPr>
        <w:t xml:space="preserve"> -880/3. н-420/3, л-460/3, свежие эритроциты -10-20-25 в п/зрения, белок-1 г/л.</w:t>
      </w:r>
    </w:p>
    <w:p w14:paraId="02856610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НСГ (8 день жизни) — </w:t>
      </w:r>
      <w:proofErr w:type="spellStart"/>
      <w:r>
        <w:rPr>
          <w:rFonts w:ascii="Times New Roman" w:hAnsi="Times New Roman"/>
          <w:sz w:val="20"/>
        </w:rPr>
        <w:t>гиперэхогенность</w:t>
      </w:r>
      <w:proofErr w:type="spellEnd"/>
      <w:r>
        <w:rPr>
          <w:rFonts w:ascii="Times New Roman" w:hAnsi="Times New Roman"/>
          <w:sz w:val="20"/>
        </w:rPr>
        <w:t xml:space="preserve"> паренхимы мозга.</w:t>
      </w:r>
    </w:p>
    <w:p w14:paraId="52A914B5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Вопросы:</w:t>
      </w:r>
    </w:p>
    <w:p w14:paraId="3B8C33A1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1. Поставьте предварительный диагноз.</w:t>
      </w:r>
    </w:p>
    <w:p w14:paraId="0CA58A19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2. Какое дополнительное обследование необходимо провести?</w:t>
      </w:r>
    </w:p>
    <w:p w14:paraId="45AF960E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3.Тактика ведения больного.</w:t>
      </w:r>
    </w:p>
    <w:p w14:paraId="7C1C8108" w14:textId="77777777" w:rsidR="00CD1EE4" w:rsidRDefault="00CD1EE4" w:rsidP="00CD1EE4">
      <w:pPr>
        <w:pStyle w:val="a3"/>
        <w:spacing w:line="0" w:lineRule="atLeast"/>
        <w:jc w:val="both"/>
      </w:pPr>
    </w:p>
    <w:p w14:paraId="6C8F09F6" w14:textId="77777777" w:rsidR="00CD1EE4" w:rsidRDefault="00CD1EE4" w:rsidP="00CD1EE4">
      <w:pPr>
        <w:pStyle w:val="a3"/>
        <w:spacing w:line="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Задача 5</w:t>
      </w:r>
    </w:p>
    <w:p w14:paraId="467E1E86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Ребёнок от 1 беременности. Мать ребёнка работает воспитателем в детском саду. В сроке беременности 6 недель перенесла заболевание, сопровождающееся наличием пятнистой сыпи на лице, верхней половине туловища, увеличением </w:t>
      </w:r>
      <w:proofErr w:type="spellStart"/>
      <w:r>
        <w:rPr>
          <w:rFonts w:ascii="Times New Roman" w:hAnsi="Times New Roman"/>
          <w:sz w:val="20"/>
        </w:rPr>
        <w:t>задне</w:t>
      </w:r>
      <w:proofErr w:type="spellEnd"/>
      <w:r>
        <w:rPr>
          <w:rFonts w:ascii="Times New Roman" w:hAnsi="Times New Roman"/>
          <w:sz w:val="20"/>
        </w:rPr>
        <w:t xml:space="preserve">-шейных и затылочных лимфатических узлов. В женскую консультацию не обращалась. На учёт встала в сроке беременности 14 недель. Во второй половине беременности отмечался </w:t>
      </w:r>
      <w:proofErr w:type="spellStart"/>
      <w:r>
        <w:rPr>
          <w:rFonts w:ascii="Times New Roman" w:hAnsi="Times New Roman"/>
          <w:sz w:val="20"/>
        </w:rPr>
        <w:t>о</w:t>
      </w:r>
      <w:proofErr w:type="gramStart"/>
      <w:r>
        <w:rPr>
          <w:rFonts w:ascii="Times New Roman" w:hAnsi="Times New Roman"/>
          <w:sz w:val="20"/>
        </w:rPr>
        <w:t>.г</w:t>
      </w:r>
      <w:proofErr w:type="gramEnd"/>
      <w:r>
        <w:rPr>
          <w:rFonts w:ascii="Times New Roman" w:hAnsi="Times New Roman"/>
          <w:sz w:val="20"/>
        </w:rPr>
        <w:t>естоз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6F65D3C4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Роды в срок на 38 неделе. Ребёнок рождён без асфиксии, масса тела 2600 г., длина 50 см. С рождения отмечалась неврологическая симптоматика - мышечная дистония, тремор конечностей,  горизонтальный нистагм глазных яблок. На 3 сутки в сердце стал выслушиваться систолодиастолический («машинный») шум. </w:t>
      </w:r>
      <w:proofErr w:type="spellStart"/>
      <w:r>
        <w:rPr>
          <w:rFonts w:ascii="Times New Roman" w:hAnsi="Times New Roman"/>
          <w:sz w:val="20"/>
        </w:rPr>
        <w:t>Аудиоскрининг</w:t>
      </w:r>
      <w:proofErr w:type="spellEnd"/>
      <w:r>
        <w:rPr>
          <w:rFonts w:ascii="Times New Roman" w:hAnsi="Times New Roman"/>
          <w:sz w:val="20"/>
        </w:rPr>
        <w:t xml:space="preserve"> в родильном доме не проводился. Для дальнейшего обследования, лечения ребёнок на 5 сутки жизни был переведён в стационар для новорождённых.</w:t>
      </w:r>
    </w:p>
    <w:p w14:paraId="307A0548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поступлении в стационар состояние тяжёлое. Выраженная неврологическая симптоматика - синдром </w:t>
      </w:r>
      <w:proofErr w:type="spellStart"/>
      <w:r>
        <w:rPr>
          <w:rFonts w:ascii="Times New Roman" w:hAnsi="Times New Roman"/>
          <w:sz w:val="20"/>
        </w:rPr>
        <w:t>гипервозбудимости</w:t>
      </w:r>
      <w:proofErr w:type="spellEnd"/>
      <w:r>
        <w:rPr>
          <w:rFonts w:ascii="Times New Roman" w:hAnsi="Times New Roman"/>
          <w:sz w:val="20"/>
        </w:rPr>
        <w:t xml:space="preserve">. Отмечалась бледность кожных покровов. Над областью сердца - грубый систолический шум, ЧСС -150 в 1 минуту, в лёгких </w:t>
      </w:r>
      <w:proofErr w:type="spellStart"/>
      <w:r>
        <w:rPr>
          <w:rFonts w:ascii="Times New Roman" w:hAnsi="Times New Roman"/>
          <w:sz w:val="20"/>
        </w:rPr>
        <w:t>слабленное</w:t>
      </w:r>
      <w:proofErr w:type="spellEnd"/>
      <w:r>
        <w:rPr>
          <w:rFonts w:ascii="Times New Roman" w:hAnsi="Times New Roman"/>
          <w:sz w:val="20"/>
        </w:rPr>
        <w:t xml:space="preserve"> дыхание, хрипов нет, печень + 2 см., пальпировался край селезёнки.  </w:t>
      </w:r>
    </w:p>
    <w:p w14:paraId="54297764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Проведено обследование (на 5 сутки жизни). В крови: эр-4,0 млн., Нь-138 г/л, л-8,8 тыс., п-4%, с-56, л-35, м-7. СОЭ - 6 мм/час. </w:t>
      </w:r>
    </w:p>
    <w:p w14:paraId="55D6282B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ЭХО-КГ - открытый </w:t>
      </w:r>
      <w:proofErr w:type="spellStart"/>
      <w:r>
        <w:rPr>
          <w:rFonts w:ascii="Times New Roman" w:hAnsi="Times New Roman"/>
          <w:sz w:val="20"/>
        </w:rPr>
        <w:t>боталлов</w:t>
      </w:r>
      <w:proofErr w:type="spellEnd"/>
      <w:r>
        <w:rPr>
          <w:rFonts w:ascii="Times New Roman" w:hAnsi="Times New Roman"/>
          <w:sz w:val="20"/>
        </w:rPr>
        <w:t xml:space="preserve"> проток 5 мм. Сброс крови слева направо. Лёгкая дилатация левого предсердия.</w:t>
      </w:r>
    </w:p>
    <w:p w14:paraId="13CFE898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Рентгенограмма органов грудной клетки-границы сердца в пределах нормы, усиление лёгочного рисунка. </w:t>
      </w:r>
    </w:p>
    <w:p w14:paraId="2A1AC312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ЭКГ - гипертрофия миокарда левого желудочка. </w:t>
      </w:r>
    </w:p>
    <w:p w14:paraId="5FBA57B0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Осмотр окулиста - ретинопатия новорождённых 2 стадии.</w:t>
      </w:r>
    </w:p>
    <w:p w14:paraId="0AC2E617" w14:textId="77777777" w:rsidR="00CD1EE4" w:rsidRDefault="00CD1EE4" w:rsidP="00CD1EE4">
      <w:pPr>
        <w:pStyle w:val="a3"/>
        <w:spacing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Вопросы:</w:t>
      </w:r>
    </w:p>
    <w:p w14:paraId="7201AA16" w14:textId="77777777" w:rsidR="00CD1EE4" w:rsidRDefault="00CD1EE4" w:rsidP="00CD1EE4">
      <w:pPr>
        <w:pStyle w:val="a3"/>
        <w:widowControl w:val="0"/>
        <w:numPr>
          <w:ilvl w:val="0"/>
          <w:numId w:val="1"/>
        </w:numPr>
        <w:suppressAutoHyphens/>
        <w:spacing w:after="120"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Поставьте диагноз. </w:t>
      </w:r>
    </w:p>
    <w:p w14:paraId="44E714DD" w14:textId="77777777" w:rsidR="00CD1EE4" w:rsidRDefault="00CD1EE4" w:rsidP="00CD1EE4">
      <w:pPr>
        <w:pStyle w:val="a3"/>
        <w:widowControl w:val="0"/>
        <w:numPr>
          <w:ilvl w:val="0"/>
          <w:numId w:val="1"/>
        </w:numPr>
        <w:suppressAutoHyphens/>
        <w:spacing w:after="120" w:line="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2.Какая причина послужила возникновению данного заболевания?</w:t>
      </w:r>
    </w:p>
    <w:p w14:paraId="70183A53" w14:textId="77777777" w:rsidR="00CD1EE4" w:rsidRDefault="00CD1EE4" w:rsidP="00CD1EE4">
      <w:pPr>
        <w:pStyle w:val="a3"/>
        <w:widowControl w:val="0"/>
        <w:numPr>
          <w:ilvl w:val="0"/>
          <w:numId w:val="1"/>
        </w:numPr>
        <w:suppressAutoHyphens/>
        <w:spacing w:after="120" w:line="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Прогноз.</w:t>
      </w:r>
    </w:p>
    <w:p w14:paraId="6C93BD13" w14:textId="39054A91" w:rsidR="00E32437" w:rsidRDefault="00E32437">
      <w:bookmarkStart w:id="0" w:name="_GoBack"/>
      <w:bookmarkEnd w:id="0"/>
    </w:p>
    <w:sectPr w:rsidR="00E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6"/>
    <w:rsid w:val="004713E3"/>
    <w:rsid w:val="00552CA3"/>
    <w:rsid w:val="00C81F96"/>
    <w:rsid w:val="00CD1EE4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EE4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EE4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EE4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EE4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2020-04-09T15:22:00Z</dcterms:created>
  <dcterms:modified xsi:type="dcterms:W3CDTF">2020-04-09T15:22:00Z</dcterms:modified>
</cp:coreProperties>
</file>