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C226A2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C226A2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C226A2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2536"/>
        <w:gridCol w:w="6579"/>
      </w:tblGrid>
      <w:tr w:rsidR="0046515E" w:rsidRPr="005F5D75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835F0" w:rsidRDefault="00D835F0" w:rsidP="004C60C4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r w:rsidRPr="00D835F0">
              <w:rPr>
                <w:color w:val="000000"/>
                <w:szCs w:val="24"/>
                <w:lang w:val="ru-RU"/>
              </w:rPr>
              <w:t>«Астраханский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D29B0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Медико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профилактическая</w:t>
            </w:r>
          </w:p>
        </w:tc>
      </w:tr>
      <w:tr w:rsidR="0046515E" w:rsidRPr="005F5D75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D29B0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хирургия, анестезиология, оперативная хирургия</w:t>
            </w:r>
            <w:r w:rsidR="005F5D75">
              <w:rPr>
                <w:color w:val="000000"/>
                <w:szCs w:val="24"/>
                <w:lang w:val="ru-RU"/>
              </w:rPr>
              <w:t>, топографическая анатомия</w:t>
            </w:r>
            <w:r>
              <w:rPr>
                <w:color w:val="000000"/>
                <w:szCs w:val="24"/>
                <w:lang w:val="ru-RU"/>
              </w:rPr>
              <w:t xml:space="preserve"> и урология</w:t>
            </w: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C226A2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C226A2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C226A2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  <w:r w:rsidR="005F5D75">
        <w:rPr>
          <w:szCs w:val="24"/>
          <w:lang w:val="ru-RU"/>
        </w:rPr>
        <w:t xml:space="preserve"> «Обследование урологических больных»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1187"/>
        <w:gridCol w:w="7570"/>
      </w:tblGrid>
      <w:tr w:rsidR="0046515E" w:rsidRPr="005F5D75" w:rsidTr="00090382">
        <w:trPr>
          <w:jc w:val="center"/>
        </w:trPr>
        <w:tc>
          <w:tcPr>
            <w:tcW w:w="661" w:type="dxa"/>
            <w:vAlign w:val="center"/>
          </w:tcPr>
          <w:p w:rsidR="0046515E" w:rsidRPr="009C5062" w:rsidRDefault="0046515E" w:rsidP="008232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C5062" w:rsidRDefault="0046515E" w:rsidP="008232F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</w:t>
            </w:r>
          </w:p>
        </w:tc>
        <w:tc>
          <w:tcPr>
            <w:tcW w:w="7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D835F0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Мочевина, креатинин, глюкоза фильтруются в клубочках 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D835F0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полностью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D835F0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 фильтруются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D835F0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полностью фильтруется только глюкоза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D835F0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полностью фильтруется только креатинин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pStyle w:val="a5"/>
              <w:spacing w:line="276" w:lineRule="auto"/>
              <w:rPr>
                <w:sz w:val="24"/>
                <w:lang w:val="ru-RU"/>
              </w:rPr>
            </w:pP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002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D835F0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 xml:space="preserve">Реабсорбция глюкозы </w:t>
            </w:r>
            <w:r w:rsidR="00A61086" w:rsidRPr="009C5062">
              <w:rPr>
                <w:rFonts w:eastAsia="MS Mincho"/>
                <w:szCs w:val="24"/>
                <w:lang w:val="ru-RU"/>
              </w:rPr>
              <w:t xml:space="preserve">в почечных канальцах </w:t>
            </w:r>
            <w:r w:rsidRPr="009C5062">
              <w:rPr>
                <w:rFonts w:eastAsia="MS Mincho"/>
                <w:szCs w:val="24"/>
                <w:lang w:val="ru-RU"/>
              </w:rPr>
              <w:t>осуществляется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D835F0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активно</w:t>
            </w:r>
          </w:p>
        </w:tc>
      </w:tr>
      <w:tr w:rsidR="00D835F0" w:rsidRPr="009C5062" w:rsidTr="002F4C3C">
        <w:trPr>
          <w:jc w:val="center"/>
        </w:trPr>
        <w:tc>
          <w:tcPr>
            <w:tcW w:w="661" w:type="dxa"/>
          </w:tcPr>
          <w:p w:rsidR="00D835F0" w:rsidRPr="009C5062" w:rsidRDefault="00D835F0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5F0" w:rsidRPr="009C5062" w:rsidRDefault="00D835F0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5F0" w:rsidRPr="009C5062" w:rsidRDefault="00D835F0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 xml:space="preserve">пассивно                                                 </w:t>
            </w:r>
          </w:p>
        </w:tc>
      </w:tr>
      <w:tr w:rsidR="00D835F0" w:rsidRPr="005F5D75" w:rsidTr="002F4C3C">
        <w:trPr>
          <w:jc w:val="center"/>
        </w:trPr>
        <w:tc>
          <w:tcPr>
            <w:tcW w:w="661" w:type="dxa"/>
          </w:tcPr>
          <w:p w:rsidR="00D835F0" w:rsidRPr="009C5062" w:rsidRDefault="00D835F0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5F0" w:rsidRPr="009C5062" w:rsidRDefault="00D835F0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5F0" w:rsidRPr="009C5062" w:rsidRDefault="00D835F0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активно - в проксимальном канальце, пассивно - в дистальном</w:t>
            </w:r>
          </w:p>
        </w:tc>
      </w:tr>
      <w:tr w:rsidR="00D835F0" w:rsidRPr="005F5D75" w:rsidTr="002F4C3C">
        <w:trPr>
          <w:jc w:val="center"/>
        </w:trPr>
        <w:tc>
          <w:tcPr>
            <w:tcW w:w="661" w:type="dxa"/>
          </w:tcPr>
          <w:p w:rsidR="00D835F0" w:rsidRPr="009C5062" w:rsidRDefault="00D835F0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5F0" w:rsidRPr="009C5062" w:rsidRDefault="00D835F0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5F0" w:rsidRPr="009C5062" w:rsidRDefault="00D835F0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пассивно - в проксимальном канальце, активно - в дистальном</w:t>
            </w: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003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A61086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Концентрация калия в сыворотке крови</w:t>
            </w: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A61086" w:rsidP="008232F2">
            <w:pPr>
              <w:spacing w:line="276" w:lineRule="auto"/>
              <w:contextualSpacing/>
              <w:outlineLvl w:val="0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увеличивается при ацидозе и уменьшается при алкалозе</w:t>
            </w: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A61086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уменьшается при ацидозе и увеличивается при алкалозе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A61086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уменьшается при ацидозе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A61086" w:rsidP="008232F2">
            <w:pPr>
              <w:spacing w:line="276" w:lineRule="auto"/>
              <w:contextualSpacing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увеличивается при алкалозе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FB1C6A" w:rsidRPr="009C5062">
              <w:rPr>
                <w:szCs w:val="24"/>
                <w:lang w:val="ru-RU"/>
              </w:rPr>
              <w:t>4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Ежедневное потребление воды взрослым человеком в среднем составляет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2.5 л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0.8 л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1.5 л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3.0 л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6515E" w:rsidRPr="005F5D75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FB1C6A" w:rsidRPr="009C5062">
              <w:rPr>
                <w:szCs w:val="24"/>
                <w:lang w:val="ru-RU"/>
              </w:rPr>
              <w:t>5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Ежедневная потеря воды взрослым человеком в среднем составляет</w:t>
            </w:r>
          </w:p>
        </w:tc>
      </w:tr>
      <w:tr w:rsidR="004D5333" w:rsidRPr="009C5062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2.5 л</w:t>
            </w:r>
          </w:p>
        </w:tc>
      </w:tr>
      <w:tr w:rsidR="004D5333" w:rsidRPr="009C5062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1.0 л</w:t>
            </w:r>
          </w:p>
        </w:tc>
      </w:tr>
      <w:tr w:rsidR="004D5333" w:rsidRPr="009C5062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1.5 л</w:t>
            </w:r>
          </w:p>
        </w:tc>
      </w:tr>
      <w:tr w:rsidR="004D5333" w:rsidRPr="009C5062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3.0 л</w:t>
            </w:r>
          </w:p>
        </w:tc>
      </w:tr>
      <w:tr w:rsidR="0046515E" w:rsidRPr="009C5062" w:rsidTr="002F4C3C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006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18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Основные клинические проявления гиперкалиемии являются</w:t>
            </w:r>
          </w:p>
        </w:tc>
      </w:tr>
      <w:tr w:rsidR="004D5333" w:rsidRPr="005F5D75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 xml:space="preserve">рвота, желудочковая аритмия, остановка сердца в диастолу </w:t>
            </w:r>
          </w:p>
        </w:tc>
      </w:tr>
      <w:tr w:rsidR="004D5333" w:rsidRPr="005F5D75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уплощение зубца Т1, удлинение интервала PQ</w:t>
            </w:r>
          </w:p>
        </w:tc>
      </w:tr>
      <w:tr w:rsidR="004D5333" w:rsidRPr="005F5D75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астенизация, мышечная слабость, дыхательные нарушения</w:t>
            </w:r>
          </w:p>
        </w:tc>
      </w:tr>
      <w:tr w:rsidR="004D5333" w:rsidRPr="009C5062" w:rsidTr="002F4C3C">
        <w:trPr>
          <w:jc w:val="center"/>
        </w:trPr>
        <w:tc>
          <w:tcPr>
            <w:tcW w:w="661" w:type="dxa"/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333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остановка сердца в систолу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007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Азотистый баланс у здорового человека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нейтральный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положительный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отрицательный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D5333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зависит от характера питания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008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Азотистый баланс в организме - это</w:t>
            </w: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соотношение поступления азота и его потери за сутки</w:t>
            </w: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суточное поступление азота в организм с пищей</w:t>
            </w: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содержание общего белка в крови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содержание мочевины в крови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009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contextualSpacing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Суммарный кровоток в почках составляет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20% минутного объема сердца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10% минутного объема сердца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30% минутного объема сердца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40% минутного объема сердца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010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Ауторегуляция почечного кровотока прекращается при снижении систолического артериального давления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до 60-70 мм рт. ст.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до 100 мм рт. ст.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до 80-90 мм рт. ст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до 40-50 мм рт. ст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011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камне интрамурального отдела мочеточника, нарушающего уродинамику, боли носят характер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приступообразных острых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ноющих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тупых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острых</w:t>
            </w:r>
          </w:p>
        </w:tc>
      </w:tr>
      <w:tr w:rsidR="00FB1C6A" w:rsidRPr="009C5062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012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камне интрамурального отдела мочеточника, нарушающего уродинамику, локализация и иррадиация болей</w:t>
            </w: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поясничная область с иррадиацией в паховую область, внутреннюю поверхность бедра и половые органы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поясничная область без иррадиации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подреберье с иррадиацией под лопатку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боковые отделы живота с иррадиацией в поясничную область</w:t>
            </w:r>
          </w:p>
        </w:tc>
      </w:tr>
      <w:tr w:rsidR="00FB1C6A" w:rsidRPr="005F5D75" w:rsidTr="002F4C3C">
        <w:trPr>
          <w:jc w:val="center"/>
        </w:trPr>
        <w:tc>
          <w:tcPr>
            <w:tcW w:w="661" w:type="dxa"/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C6A" w:rsidRPr="009C5062" w:rsidRDefault="00FB1C6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C5062" w:rsidRDefault="00FB1C6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013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остром паренхиматозном простатите боли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интенсивные, вплоть до пульсирующих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постоянные ноющие, незначительные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приступообразные кратковременые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тупые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C34CEF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0014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остром паренхиматозном простатите боли локализуются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промежности и крестце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над лоном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поясничной области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пояснично-крестцовом отделе позвоночника</w:t>
            </w: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C34CEF" w:rsidP="008232F2">
            <w:pPr>
              <w:spacing w:line="276" w:lineRule="auto"/>
              <w:rPr>
                <w:rFonts w:eastAsia="MS Mincho"/>
                <w:szCs w:val="24"/>
                <w:lang w:val="ru-RU"/>
              </w:rPr>
            </w:pPr>
          </w:p>
        </w:tc>
      </w:tr>
      <w:tr w:rsidR="00C34CEF" w:rsidRPr="005F5D75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0015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0E6A9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Дизурия встречается при всех перечисленных заболеваниях, кроме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опухоли почки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туберкулеза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аденомы предстательной железы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цистита</w:t>
            </w:r>
          </w:p>
        </w:tc>
      </w:tr>
      <w:tr w:rsidR="00C34CEF" w:rsidRPr="009C5062" w:rsidTr="002F4C3C">
        <w:trPr>
          <w:jc w:val="center"/>
        </w:trPr>
        <w:tc>
          <w:tcPr>
            <w:tcW w:w="661" w:type="dxa"/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CEF" w:rsidRPr="009C5062" w:rsidRDefault="00C34C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C5062" w:rsidRDefault="00C34CEF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</w:t>
            </w:r>
            <w:r w:rsidR="00695B09" w:rsidRPr="009C5062">
              <w:rPr>
                <w:szCs w:val="24"/>
                <w:lang w:val="ru-RU"/>
              </w:rPr>
              <w:t>6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Дизурия встречается при всех перечисленных заболеваниях,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орхита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камня мочеточника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опухоли мочевого пузыря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камня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</w:t>
            </w:r>
            <w:r w:rsidR="00695B09" w:rsidRPr="009C5062">
              <w:rPr>
                <w:szCs w:val="24"/>
                <w:lang w:val="ru-RU"/>
              </w:rPr>
              <w:t>7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Странгурия встречается при всех перечисленных заболеваниях,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камня мочеточника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инородных тел уретры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камня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аденомы предстательной железы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</w:t>
            </w:r>
            <w:r w:rsidR="00695B09" w:rsidRPr="009C5062">
              <w:rPr>
                <w:szCs w:val="24"/>
                <w:lang w:val="ru-RU"/>
              </w:rPr>
              <w:t>8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Странгурия встречается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остром простатите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хроническом цистите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хроническом пиелонефрите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нефротуберкулезе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001</w:t>
            </w:r>
            <w:r w:rsidR="00695B09" w:rsidRPr="009C5062">
              <w:rPr>
                <w:szCs w:val="24"/>
                <w:lang w:val="ru-RU"/>
              </w:rPr>
              <w:t>9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Никтурия встречается при всех перечисленных заболеваниях,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сахарного диабета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хронической почечной недостаточности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хронического гломерулонефрита</w:t>
            </w:r>
          </w:p>
        </w:tc>
      </w:tr>
      <w:tr w:rsidR="000E6A97" w:rsidRPr="009C5062" w:rsidTr="002F4C3C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аденомы предстательной железы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20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CA38D3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Поллакиурия 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это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CA38D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учащение мочеиспускания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CA38D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увеличение суточного диуреза</w:t>
            </w:r>
          </w:p>
        </w:tc>
      </w:tr>
      <w:tr w:rsidR="00CA38D3" w:rsidRPr="009C5062" w:rsidTr="002F4C3C">
        <w:trPr>
          <w:jc w:val="center"/>
        </w:trPr>
        <w:tc>
          <w:tcPr>
            <w:tcW w:w="661" w:type="dxa"/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затруднение в начале мочеиспускания</w:t>
            </w:r>
          </w:p>
        </w:tc>
      </w:tr>
      <w:tr w:rsidR="00CA38D3" w:rsidRPr="009C5062" w:rsidTr="002F4C3C">
        <w:trPr>
          <w:jc w:val="center"/>
        </w:trPr>
        <w:tc>
          <w:tcPr>
            <w:tcW w:w="661" w:type="dxa"/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отсутствие позывов к мочеиспусканию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21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F0897" w:rsidRDefault="00CA38D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Поллакиурия встречается при всех перечисленных заболеваниях,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CA38D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опухоли почки</w:t>
            </w:r>
          </w:p>
        </w:tc>
      </w:tr>
      <w:tr w:rsidR="00CA38D3" w:rsidRPr="009C5062" w:rsidTr="002F4C3C">
        <w:trPr>
          <w:jc w:val="center"/>
        </w:trPr>
        <w:tc>
          <w:tcPr>
            <w:tcW w:w="661" w:type="dxa"/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туберкулеза мочевого пузыря</w:t>
            </w:r>
          </w:p>
        </w:tc>
      </w:tr>
      <w:tr w:rsidR="00CA38D3" w:rsidRPr="009C5062" w:rsidTr="002F4C3C">
        <w:trPr>
          <w:jc w:val="center"/>
        </w:trPr>
        <w:tc>
          <w:tcPr>
            <w:tcW w:w="661" w:type="dxa"/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цисталгии</w:t>
            </w:r>
          </w:p>
        </w:tc>
      </w:tr>
      <w:tr w:rsidR="00CA38D3" w:rsidRPr="009C5062" w:rsidTr="002F4C3C">
        <w:trPr>
          <w:jc w:val="center"/>
        </w:trPr>
        <w:tc>
          <w:tcPr>
            <w:tcW w:w="661" w:type="dxa"/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8D3" w:rsidRPr="009C5062" w:rsidRDefault="00CA38D3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камня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22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F0897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Олигурия 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это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уменьшение количества мочи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запаздывающее мочеотделение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редкое мочеиспускание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затрудненное опорожнение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23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Олигурия не встречается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несахарном диабете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сердечной недостаточности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поражении вегетативных центров водно-солевого обмена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при остром пиелонефрите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24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F0897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Секреторная анурия 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это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отсутствие выделения мочи почками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 xml:space="preserve">отсутствие позыва к </w:t>
            </w:r>
            <w:r w:rsidR="00E67002" w:rsidRPr="009C5062">
              <w:rPr>
                <w:rFonts w:eastAsia="MS Mincho"/>
                <w:szCs w:val="24"/>
                <w:lang w:val="ru-RU"/>
              </w:rPr>
              <w:t>мочеиспусканию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отсутствие самостоятельного мочеиспускания при переполнение мочевого пузыря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ненормально редкое </w:t>
            </w:r>
            <w:r w:rsidR="00E67002"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мочеиспускание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25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F0897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Преренальная анурия встречается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шоке различной этиологии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отравлении ядами и лекарственными препаратами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мочекаменной болезни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остром гломерулонефрите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26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Ренальная анурия встречается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хроническом гломерулонефрите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нефроптозе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аденоме предстательной железы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травматических разрывах мочевого пузыря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27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Полиурия встречаетс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я при всем перечисленных ситуациях,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туберкулез</w:t>
            </w:r>
            <w:r w:rsidR="00E67002">
              <w:rPr>
                <w:rFonts w:eastAsia="MS Mincho"/>
                <w:szCs w:val="24"/>
                <w:lang w:val="ru-RU"/>
              </w:rPr>
              <w:t>а</w:t>
            </w:r>
            <w:r w:rsidRPr="009C5062">
              <w:rPr>
                <w:rFonts w:eastAsia="MS Mincho"/>
                <w:szCs w:val="24"/>
                <w:lang w:val="ru-RU"/>
              </w:rPr>
              <w:t xml:space="preserve"> почки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после ликвидации обструкции мочевых путей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поражения межуточной доли гипофиза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E6700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сахарного диабета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28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Остра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я задержка мочеиспускания - это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невозможность самостоятельного опорожнения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отсутствие выделения мочи почками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отсутствие мочи в мочевом пузыре при его катетеризации</w:t>
            </w:r>
          </w:p>
        </w:tc>
      </w:tr>
      <w:tr w:rsidR="009B113B" w:rsidRPr="005F5D75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отсутствие самостоятельного мочеиспускания в горизонтальном положении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29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Задержка мочеиспускания встречаетс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я при всем перечисленном,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обтурации мочеточников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атрезии наружного отверстия уретры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нейрогенной дисфункции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9B113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аденомы предстательной железы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30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Задержка мочеиспускания встречаетс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я при всем перечисленном,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9B113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острой поч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ечной недостаточности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стриктуры уретры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камня уретры</w:t>
            </w:r>
          </w:p>
        </w:tc>
      </w:tr>
      <w:tr w:rsidR="009B113B" w:rsidRPr="009C5062" w:rsidTr="002F4C3C">
        <w:trPr>
          <w:jc w:val="center"/>
        </w:trPr>
        <w:tc>
          <w:tcPr>
            <w:tcW w:w="661" w:type="dxa"/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13B" w:rsidRPr="009C5062" w:rsidRDefault="009B113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фимоза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31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Парадоксальная ишурия - это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сочетание задержки мочеиспускания с недержанием мочи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D21255" w:rsidRPr="005F5D75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острая задержка мочи неизвестной этиологии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невозможность самостоятельного мочеиспускания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32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Неудержание мочи - это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непроизвольное выделение мочи в результате императивного позыва</w:t>
            </w:r>
          </w:p>
        </w:tc>
      </w:tr>
      <w:tr w:rsidR="00D21255" w:rsidRPr="005F5D75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непроизвольное выделение мочи без позыва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императивные позывы к мочеиспусканию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непроизвольное выделение мочи в вертикальном положении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33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Недержание мочи - это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непроизвольное выделение мочи без позывов к мочеиспусканию</w:t>
            </w:r>
          </w:p>
        </w:tc>
      </w:tr>
      <w:tr w:rsidR="00D21255" w:rsidRPr="005F5D75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непроизвольное выделение мочи в результате императивного позыва к мочеиспусканию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отсутствие позывов к мочеиспусканию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учащенное мочеиспускание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34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 протеинурии следует говорить при количестве белка в мо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че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более 0.03 г/л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менее 0.01 г/л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более 0.06 г/л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более 0.09 г/л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35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Истинная (почеч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ная) протеинурия не встречается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мочекаменной болезни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 амилоидозе почек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гломерулонефрите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нефроптозе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36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Ложная протеинурия не характерна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для гломерулонефрита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туберкулеза почки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пиелонефрита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опухоли почки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37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Ложная протеинурия характерна для всего перечисленного,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D2125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хронического гломерулонефрита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опухоли мочевого пузыря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мочекаменной болезни</w:t>
            </w:r>
          </w:p>
        </w:tc>
      </w:tr>
      <w:tr w:rsidR="00D21255" w:rsidRPr="009C5062" w:rsidTr="002F4C3C">
        <w:trPr>
          <w:jc w:val="center"/>
        </w:trPr>
        <w:tc>
          <w:tcPr>
            <w:tcW w:w="661" w:type="dxa"/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255" w:rsidRPr="009C5062" w:rsidRDefault="00D2125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форникального кровотечения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38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Гематурия - это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361A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выделение крови с мочой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361A1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эритроциту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рия в сочетании с лейкоцитурией</w:t>
            </w:r>
          </w:p>
        </w:tc>
      </w:tr>
      <w:tr w:rsidR="00361A1F" w:rsidRPr="005F5D75" w:rsidTr="002F4C3C">
        <w:trPr>
          <w:jc w:val="center"/>
        </w:trPr>
        <w:tc>
          <w:tcPr>
            <w:tcW w:w="661" w:type="dxa"/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наличие в моче кровяного пигмента гемоглобина</w:t>
            </w:r>
          </w:p>
        </w:tc>
      </w:tr>
      <w:tr w:rsidR="00361A1F" w:rsidRPr="005F5D75" w:rsidTr="002F4C3C">
        <w:trPr>
          <w:jc w:val="center"/>
        </w:trPr>
        <w:tc>
          <w:tcPr>
            <w:tcW w:w="661" w:type="dxa"/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выделение крови из мочеиспускательного канала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39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Терминальная гематурия встречается при всех перечисленных заболеваниях, кро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361A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хронического гломерулонефрита</w:t>
            </w:r>
          </w:p>
        </w:tc>
      </w:tr>
      <w:tr w:rsidR="00361A1F" w:rsidRPr="005F5D75" w:rsidTr="002F4C3C">
        <w:trPr>
          <w:jc w:val="center"/>
        </w:trPr>
        <w:tc>
          <w:tcPr>
            <w:tcW w:w="661" w:type="dxa"/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камней или опухолей шейки мочевого пузыря</w:t>
            </w:r>
          </w:p>
        </w:tc>
      </w:tr>
      <w:tr w:rsidR="00361A1F" w:rsidRPr="005F5D75" w:rsidTr="002F4C3C">
        <w:trPr>
          <w:jc w:val="center"/>
        </w:trPr>
        <w:tc>
          <w:tcPr>
            <w:tcW w:w="661" w:type="dxa"/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варикозного расширения вен в области шейки мочевого пузыря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361A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колликулита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40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361A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Уретроррагия может наблюдаться при всех перечисленных заболеваниях,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361A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аденомы предстательной железы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хронического уретрита</w:t>
            </w:r>
          </w:p>
        </w:tc>
      </w:tr>
      <w:tr w:rsidR="00361A1F" w:rsidRPr="009C5062" w:rsidTr="002F4C3C">
        <w:trPr>
          <w:jc w:val="center"/>
        </w:trPr>
        <w:tc>
          <w:tcPr>
            <w:tcW w:w="661" w:type="dxa"/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опухоли уретры</w:t>
            </w:r>
          </w:p>
        </w:tc>
      </w:tr>
      <w:tr w:rsidR="00361A1F" w:rsidRPr="009C5062" w:rsidTr="002F4C3C">
        <w:trPr>
          <w:jc w:val="center"/>
        </w:trPr>
        <w:tc>
          <w:tcPr>
            <w:tcW w:w="661" w:type="dxa"/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1A1F" w:rsidRPr="009C5062" w:rsidRDefault="00361A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травмы уретры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41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506B2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 лейкоцитурии принято говорить при со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держании лейкоцитов в 1 мл мочи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более 4000</w:t>
            </w:r>
          </w:p>
        </w:tc>
      </w:tr>
      <w:tr w:rsidR="00506B22" w:rsidRPr="009C5062" w:rsidTr="002F4C3C">
        <w:trPr>
          <w:jc w:val="center"/>
        </w:trPr>
        <w:tc>
          <w:tcPr>
            <w:tcW w:w="661" w:type="dxa"/>
          </w:tcPr>
          <w:p w:rsidR="00506B22" w:rsidRPr="009C5062" w:rsidRDefault="00506B2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B22" w:rsidRPr="009C5062" w:rsidRDefault="00506B2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B22" w:rsidRPr="009C5062" w:rsidRDefault="00506B2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более 500</w:t>
            </w:r>
          </w:p>
        </w:tc>
      </w:tr>
      <w:tr w:rsidR="00506B22" w:rsidRPr="009C5062" w:rsidTr="002F4C3C">
        <w:trPr>
          <w:jc w:val="center"/>
        </w:trPr>
        <w:tc>
          <w:tcPr>
            <w:tcW w:w="661" w:type="dxa"/>
          </w:tcPr>
          <w:p w:rsidR="00506B22" w:rsidRPr="009C5062" w:rsidRDefault="00506B2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B22" w:rsidRPr="009C5062" w:rsidRDefault="00506B2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B22" w:rsidRPr="009C5062" w:rsidRDefault="00506B2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более 1000</w:t>
            </w:r>
          </w:p>
        </w:tc>
      </w:tr>
      <w:tr w:rsidR="00506B22" w:rsidRPr="009C5062" w:rsidTr="002F4C3C">
        <w:trPr>
          <w:jc w:val="center"/>
        </w:trPr>
        <w:tc>
          <w:tcPr>
            <w:tcW w:w="661" w:type="dxa"/>
          </w:tcPr>
          <w:p w:rsidR="00506B22" w:rsidRPr="009C5062" w:rsidRDefault="00506B2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B22" w:rsidRPr="009C5062" w:rsidRDefault="00506B2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B22" w:rsidRPr="009C5062" w:rsidRDefault="00506B2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более 2000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42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506B2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Пневматурия встречается при всех перечисленных заболе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ваниях, кроме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E67002" w:rsidP="008232F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п</w:t>
            </w:r>
            <w:r w:rsidR="00B5032C" w:rsidRPr="009C5062">
              <w:rPr>
                <w:rFonts w:eastAsia="MS Mincho"/>
                <w:szCs w:val="24"/>
                <w:lang w:val="ru-RU"/>
              </w:rPr>
              <w:t>араректальных свищах</w:t>
            </w:r>
          </w:p>
        </w:tc>
      </w:tr>
      <w:tr w:rsidR="00B5032C" w:rsidRPr="009C5062" w:rsidTr="002F4C3C">
        <w:trPr>
          <w:jc w:val="center"/>
        </w:trPr>
        <w:tc>
          <w:tcPr>
            <w:tcW w:w="661" w:type="dxa"/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пузырно-влагалищных свищах</w:t>
            </w:r>
          </w:p>
        </w:tc>
      </w:tr>
      <w:tr w:rsidR="00B5032C" w:rsidRPr="009C5062" w:rsidTr="002F4C3C">
        <w:trPr>
          <w:jc w:val="center"/>
        </w:trPr>
        <w:tc>
          <w:tcPr>
            <w:tcW w:w="661" w:type="dxa"/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пузырно-кишечных свищах</w:t>
            </w:r>
          </w:p>
        </w:tc>
      </w:tr>
      <w:tr w:rsidR="00B5032C" w:rsidRPr="005F5D75" w:rsidTr="002F4C3C">
        <w:trPr>
          <w:jc w:val="center"/>
        </w:trPr>
        <w:tc>
          <w:tcPr>
            <w:tcW w:w="661" w:type="dxa"/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воспалительном процессе в почке, вызванном газообразующей флорой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43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B5032C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Подкожная (поверхностная) фасция переднеб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оковой стенки живота состоит из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3-х листков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2-х листков</w:t>
            </w:r>
          </w:p>
        </w:tc>
      </w:tr>
      <w:tr w:rsidR="00B5032C" w:rsidRPr="009C5062" w:rsidTr="002F4C3C">
        <w:trPr>
          <w:jc w:val="center"/>
        </w:trPr>
        <w:tc>
          <w:tcPr>
            <w:tcW w:w="661" w:type="dxa"/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4-х листков</w:t>
            </w:r>
          </w:p>
        </w:tc>
      </w:tr>
      <w:tr w:rsidR="00B5032C" w:rsidRPr="009C5062" w:rsidTr="002F4C3C">
        <w:trPr>
          <w:jc w:val="center"/>
        </w:trPr>
        <w:tc>
          <w:tcPr>
            <w:tcW w:w="661" w:type="dxa"/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32C" w:rsidRPr="009C5062" w:rsidRDefault="00B5032C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5-ти листков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44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Урахус по отношению к предпузырной фасции распо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ложен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позади предпузырной фасции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сбоку от предпузырной фасции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кпереди к предпузырной фасции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толще предпузырной фасции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</w:t>
            </w:r>
            <w:r w:rsidRPr="009C5062">
              <w:rPr>
                <w:szCs w:val="24"/>
                <w:lang w:val="ru-RU"/>
              </w:rPr>
              <w:t>5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Поверхностный слой поясничной области 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в латеральном отделе составляют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широчайшая мышца спины и наружная косая мышца живота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нижняя задняя зубчатая мышца и наружная косая мышца живота</w:t>
            </w:r>
          </w:p>
        </w:tc>
      </w:tr>
      <w:tr w:rsidR="00B81707" w:rsidRPr="005F5D75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наружная и внутренняя косые мышцы живота</w:t>
            </w:r>
          </w:p>
        </w:tc>
      </w:tr>
      <w:tr w:rsidR="00B81707" w:rsidRPr="005F5D75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наружная косая и поперечная мышцы живота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46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области передней брюшной стенки дном поясничного треугольника 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(треуголь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ника Пти) являются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внутренняя косая мышца живота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поперечная мышца живота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наружная косая мышца живота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мышца, выпрямляющая позвоночник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47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клетчаточных слоев в забрюшинном пространстве со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ставляет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три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пять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один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два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48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нефропексии используется мышца глубокого отдела поясничной области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большая поясничная мышца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квадратная мышца поясницы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мышца, выпрямляющая позвоночник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поперечная мышца живота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49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B81707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Паранефрон по отнош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ению к брюшной полости является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B81707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вторым слоем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пятым слоем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четвертым слоем</w:t>
            </w:r>
          </w:p>
        </w:tc>
      </w:tr>
      <w:tr w:rsidR="00B81707" w:rsidRPr="009C5062" w:rsidTr="002F4C3C">
        <w:trPr>
          <w:jc w:val="center"/>
        </w:trPr>
        <w:tc>
          <w:tcPr>
            <w:tcW w:w="661" w:type="dxa"/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07" w:rsidRPr="009C5062" w:rsidRDefault="00B81707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третьим слоем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50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9025B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Правильный порядок элемент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ов почечной ножки спереди назад</w:t>
            </w:r>
          </w:p>
        </w:tc>
      </w:tr>
      <w:tr w:rsidR="009025B3" w:rsidRPr="009C5062" w:rsidTr="002F4C3C">
        <w:trPr>
          <w:jc w:val="center"/>
        </w:trPr>
        <w:tc>
          <w:tcPr>
            <w:tcW w:w="661" w:type="dxa"/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вена, артерия, мочеточник</w:t>
            </w:r>
          </w:p>
        </w:tc>
      </w:tr>
      <w:tr w:rsidR="009025B3" w:rsidRPr="009C5062" w:rsidTr="002F4C3C">
        <w:trPr>
          <w:jc w:val="center"/>
        </w:trPr>
        <w:tc>
          <w:tcPr>
            <w:tcW w:w="661" w:type="dxa"/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артерия, вена, мочеточник</w:t>
            </w:r>
          </w:p>
        </w:tc>
      </w:tr>
      <w:tr w:rsidR="009025B3" w:rsidRPr="009C5062" w:rsidTr="002F4C3C">
        <w:trPr>
          <w:jc w:val="center"/>
        </w:trPr>
        <w:tc>
          <w:tcPr>
            <w:tcW w:w="661" w:type="dxa"/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вена, мочеточник, артерия</w:t>
            </w:r>
          </w:p>
        </w:tc>
      </w:tr>
      <w:tr w:rsidR="009025B3" w:rsidRPr="009C5062" w:rsidTr="002F4C3C">
        <w:trPr>
          <w:jc w:val="center"/>
        </w:trPr>
        <w:tc>
          <w:tcPr>
            <w:tcW w:w="661" w:type="dxa"/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25B3" w:rsidRPr="009C5062" w:rsidRDefault="009025B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мочеточник, вена, артерия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51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Верхний полюс левой почки находится на уровне следующего по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звонка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8E7F1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Т12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Т11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L1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L2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52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Через большо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е седалищное отверстие проходит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E6700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грушевидная мышца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внутренняя запирательная мышца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мышца, поднимающая задний проход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8E7F1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подвздошно-поясничная мышца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53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формировании мочеполо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вой диафрагмы принимает участие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глубокая поперечная мышца промежности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мышца, поднимающая задний проход</w:t>
            </w:r>
          </w:p>
        </w:tc>
      </w:tr>
      <w:tr w:rsidR="008E7F15" w:rsidRPr="005F5D75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внутренняя и наружная запирательные мышцы</w:t>
            </w:r>
          </w:p>
        </w:tc>
      </w:tr>
      <w:tr w:rsidR="008E7F15" w:rsidRPr="009C5062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грушевидная мышца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54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8E7F1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полости малого таз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а окружены висцеральной фасцией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8E7F1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мочевой пузырь, предстательная железа и прямая кишка</w:t>
            </w:r>
          </w:p>
        </w:tc>
      </w:tr>
      <w:tr w:rsidR="008E7F15" w:rsidRPr="005F5D75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мочевой пузырь и предстательная железа</w:t>
            </w:r>
          </w:p>
        </w:tc>
      </w:tr>
      <w:tr w:rsidR="008E7F15" w:rsidRPr="005F5D75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мочевой пузырь и прямая кишка</w:t>
            </w:r>
          </w:p>
        </w:tc>
      </w:tr>
      <w:tr w:rsidR="008E7F15" w:rsidRPr="005F5D75" w:rsidTr="002F4C3C">
        <w:trPr>
          <w:jc w:val="center"/>
        </w:trPr>
        <w:tc>
          <w:tcPr>
            <w:tcW w:w="661" w:type="dxa"/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F15" w:rsidRPr="009C5062" w:rsidRDefault="008E7F1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предстательная железа и прямая кишка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</w:t>
            </w:r>
            <w:r w:rsidRPr="009C5062">
              <w:rPr>
                <w:szCs w:val="24"/>
                <w:lang w:val="ru-RU"/>
              </w:rPr>
              <w:t>5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E67002" w:rsidRDefault="0072218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Распространение гноя на бедро, во влагалище прямых мышц живота и в брюшную полость происходит из следующего 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клетчаточного пространства таза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предпузырного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боковых клетчаточных пространств таза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позадипрямокишечного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всех вышеперечисленных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56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Дренирование предпузырного к</w:t>
            </w:r>
            <w:r w:rsidR="00596066">
              <w:rPr>
                <w:szCs w:val="24"/>
                <w:lang w:val="ru-RU"/>
              </w:rPr>
              <w:t>летчаточного пространства по Буяльскому - Мак-</w:t>
            </w:r>
            <w:r w:rsidRPr="009C5062">
              <w:rPr>
                <w:szCs w:val="24"/>
                <w:lang w:val="ru-RU"/>
              </w:rPr>
              <w:t>Уортеру осуществляется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из внутренней и наружней запирательных мышц, запирательной мембраны</w:t>
            </w:r>
          </w:p>
        </w:tc>
      </w:tr>
      <w:tr w:rsidR="0072218E" w:rsidRPr="009C5062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из мочеполовой диафрагмы</w:t>
            </w:r>
          </w:p>
        </w:tc>
      </w:tr>
      <w:tr w:rsidR="0072218E" w:rsidRPr="005F5D75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из глубокой поперечной мышцы промежности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2218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из передней части тазовой и мочеполовой диафрагмы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72218E" w:rsidRPr="005F5D75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0057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Наружный сфинктер мочевого пузыря расположен</w:t>
            </w:r>
          </w:p>
        </w:tc>
      </w:tr>
      <w:tr w:rsidR="0072218E" w:rsidRPr="009C5062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мочеполовой диафрагме</w:t>
            </w:r>
          </w:p>
        </w:tc>
      </w:tr>
      <w:tr w:rsidR="0072218E" w:rsidRPr="009C5062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основании мочевого пузыря</w:t>
            </w:r>
          </w:p>
        </w:tc>
      </w:tr>
      <w:tr w:rsidR="0072218E" w:rsidRPr="009C5062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сухожильном центре промежности</w:t>
            </w:r>
          </w:p>
        </w:tc>
      </w:tr>
      <w:tr w:rsidR="0072218E" w:rsidRPr="005F5D75" w:rsidTr="002F4C3C">
        <w:trPr>
          <w:jc w:val="center"/>
        </w:trPr>
        <w:tc>
          <w:tcPr>
            <w:tcW w:w="661" w:type="dxa"/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18E" w:rsidRPr="009C5062" w:rsidRDefault="0072218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мышце, поднимающей задний проход прямой кишки</w:t>
            </w: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58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596066" w:rsidRDefault="0059606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Пузырные артерии отходят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90382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 внутренней подвздошной артерии</w:t>
            </w:r>
          </w:p>
        </w:tc>
      </w:tr>
      <w:tr w:rsidR="00090382" w:rsidRPr="009C5062" w:rsidTr="002F4C3C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 нижней прямокишечной артерии</w:t>
            </w:r>
          </w:p>
        </w:tc>
      </w:tr>
      <w:tr w:rsidR="00090382" w:rsidRPr="009C5062" w:rsidTr="002F4C3C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 наружной подвздошной артерии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90382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 запирательной артерии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5F5D75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95B09" w:rsidRPr="009C5062">
              <w:rPr>
                <w:szCs w:val="24"/>
                <w:lang w:val="ru-RU"/>
              </w:rPr>
              <w:t>59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596066" w:rsidRDefault="0009038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Мочеточник по отношению к артерии яичка у по</w:t>
            </w:r>
            <w:r w:rsidR="00596066">
              <w:rPr>
                <w:rFonts w:ascii="Times New Roman" w:eastAsia="MS Mincho" w:hAnsi="Times New Roman" w:cs="Times New Roman"/>
                <w:sz w:val="24"/>
                <w:szCs w:val="24"/>
              </w:rPr>
              <w:t>граничной линии таза расположен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90382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кзади от яичковой артерии</w:t>
            </w:r>
          </w:p>
        </w:tc>
      </w:tr>
      <w:tr w:rsidR="00090382" w:rsidRPr="009C5062" w:rsidTr="002F4C3C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кпереди от артерии яичка</w:t>
            </w:r>
          </w:p>
        </w:tc>
      </w:tr>
      <w:tr w:rsidR="00090382" w:rsidRPr="009C5062" w:rsidTr="002F4C3C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над артерией</w:t>
            </w:r>
          </w:p>
        </w:tc>
      </w:tr>
      <w:tr w:rsidR="00090382" w:rsidRPr="009C5062" w:rsidTr="002F4C3C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под артерией</w:t>
            </w:r>
          </w:p>
        </w:tc>
      </w:tr>
      <w:tr w:rsidR="004C60C4" w:rsidRPr="009C5062" w:rsidTr="002F4C3C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</w:tbl>
    <w:p w:rsidR="00C34CEF" w:rsidRPr="00C34CEF" w:rsidRDefault="00C34CEF" w:rsidP="00936E01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EAF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5945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3E10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24644AF"/>
    <w:multiLevelType w:val="hybridMultilevel"/>
    <w:tmpl w:val="72AA4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09D7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5E"/>
    <w:rsid w:val="0004004A"/>
    <w:rsid w:val="00066183"/>
    <w:rsid w:val="00090382"/>
    <w:rsid w:val="000E4041"/>
    <w:rsid w:val="000E6A97"/>
    <w:rsid w:val="000F6F4A"/>
    <w:rsid w:val="0011206D"/>
    <w:rsid w:val="00154CEB"/>
    <w:rsid w:val="00156E86"/>
    <w:rsid w:val="00181D9E"/>
    <w:rsid w:val="00186AE7"/>
    <w:rsid w:val="001B306A"/>
    <w:rsid w:val="002D53DC"/>
    <w:rsid w:val="002F1617"/>
    <w:rsid w:val="002F4C3C"/>
    <w:rsid w:val="0034647C"/>
    <w:rsid w:val="00361A1F"/>
    <w:rsid w:val="003F18DB"/>
    <w:rsid w:val="0046515E"/>
    <w:rsid w:val="004B2880"/>
    <w:rsid w:val="004C60C4"/>
    <w:rsid w:val="004D5333"/>
    <w:rsid w:val="004E412D"/>
    <w:rsid w:val="00506B22"/>
    <w:rsid w:val="00596066"/>
    <w:rsid w:val="005F5D75"/>
    <w:rsid w:val="006316D2"/>
    <w:rsid w:val="00695B09"/>
    <w:rsid w:val="007031EF"/>
    <w:rsid w:val="00717D3C"/>
    <w:rsid w:val="00720AF9"/>
    <w:rsid w:val="0072218E"/>
    <w:rsid w:val="00725B3A"/>
    <w:rsid w:val="00734279"/>
    <w:rsid w:val="008232F2"/>
    <w:rsid w:val="008A4791"/>
    <w:rsid w:val="008E7F15"/>
    <w:rsid w:val="009025B3"/>
    <w:rsid w:val="00936E01"/>
    <w:rsid w:val="009B113B"/>
    <w:rsid w:val="009C3D1F"/>
    <w:rsid w:val="009C5062"/>
    <w:rsid w:val="009F0897"/>
    <w:rsid w:val="00A61086"/>
    <w:rsid w:val="00A93D86"/>
    <w:rsid w:val="00AD0688"/>
    <w:rsid w:val="00AD29B0"/>
    <w:rsid w:val="00B5032C"/>
    <w:rsid w:val="00B503AD"/>
    <w:rsid w:val="00B72A48"/>
    <w:rsid w:val="00B81707"/>
    <w:rsid w:val="00C226A2"/>
    <w:rsid w:val="00C34CEF"/>
    <w:rsid w:val="00C77A6F"/>
    <w:rsid w:val="00C84236"/>
    <w:rsid w:val="00CA38D3"/>
    <w:rsid w:val="00D21255"/>
    <w:rsid w:val="00D24D99"/>
    <w:rsid w:val="00D835F0"/>
    <w:rsid w:val="00DE37EB"/>
    <w:rsid w:val="00E2146F"/>
    <w:rsid w:val="00E34BE3"/>
    <w:rsid w:val="00E67002"/>
    <w:rsid w:val="00F60D71"/>
    <w:rsid w:val="00F72995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D835F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9">
    <w:name w:val="Текст Знак"/>
    <w:basedOn w:val="a0"/>
    <w:link w:val="a8"/>
    <w:rsid w:val="00D835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D835F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9">
    <w:name w:val="Текст Знак"/>
    <w:basedOn w:val="a0"/>
    <w:link w:val="a8"/>
    <w:rsid w:val="00D835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BC9-A720-4AB6-9E16-12F83D0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урологии АстГМУ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2020-05-21T17:21:00Z</dcterms:created>
  <dcterms:modified xsi:type="dcterms:W3CDTF">2020-05-21T18:18:00Z</dcterms:modified>
</cp:coreProperties>
</file>