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9401CF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8849A4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6515E" w:rsidRPr="009401CF" w:rsidTr="000F6F38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0F6F38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0F6F38">
        <w:trPr>
          <w:jc w:val="center"/>
        </w:trPr>
        <w:tc>
          <w:tcPr>
            <w:tcW w:w="659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C61DDB" w:rsidTr="000F6F38">
        <w:trPr>
          <w:jc w:val="center"/>
        </w:trPr>
        <w:tc>
          <w:tcPr>
            <w:tcW w:w="659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0F6F38" w:rsidP="00207DCE">
            <w:pPr>
              <w:pStyle w:val="a5"/>
              <w:rPr>
                <w:bCs/>
                <w:sz w:val="24"/>
                <w:lang w:val="ru-RU"/>
              </w:rPr>
            </w:pPr>
            <w:r w:rsidRPr="000F6F38">
              <w:rPr>
                <w:sz w:val="24"/>
                <w:lang w:val="ru-RU"/>
              </w:rPr>
              <w:t>Что такое группа крови?</w:t>
            </w:r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набор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эритроцитарных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антигенов</w:t>
            </w:r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набор лейкоцитарных антигенов</w:t>
            </w:r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сывороточные белки</w:t>
            </w:r>
          </w:p>
        </w:tc>
      </w:tr>
      <w:tr w:rsidR="00904AD6" w:rsidRPr="00EE25B1" w:rsidTr="000F6F38">
        <w:trPr>
          <w:jc w:val="center"/>
        </w:trPr>
        <w:tc>
          <w:tcPr>
            <w:tcW w:w="659" w:type="dxa"/>
            <w:vAlign w:val="center"/>
          </w:tcPr>
          <w:p w:rsidR="00904AD6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214D5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набор приобретенных антител</w:t>
            </w:r>
          </w:p>
        </w:tc>
      </w:tr>
      <w:tr w:rsidR="00C61DDB" w:rsidRPr="00C61DDB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набор иммунных антител</w:t>
            </w:r>
          </w:p>
        </w:tc>
      </w:tr>
      <w:tr w:rsidR="00C61DDB" w:rsidRPr="00C61DDB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0F6F38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6C0655" w:rsidRDefault="000F6F38" w:rsidP="006C065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Каково значение антигенов и антител системы АВ0 в гемотрансфузионной практике?</w:t>
            </w:r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определяют совместимость переливаемой крови</w:t>
            </w:r>
          </w:p>
        </w:tc>
      </w:tr>
      <w:tr w:rsidR="00E214D5" w:rsidRPr="00C61DDB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характеризуют состояние организма</w:t>
            </w:r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не имеют принципиального значения</w:t>
            </w:r>
          </w:p>
        </w:tc>
      </w:tr>
      <w:tr w:rsidR="00C61DDB" w:rsidRPr="000F6F38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0C0E42" w:rsidRDefault="000F6F38" w:rsidP="00C61DDB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позволяют определить необходимый объем гемотрансфузии</w:t>
            </w:r>
          </w:p>
        </w:tc>
      </w:tr>
      <w:tr w:rsidR="00C61DDB" w:rsidRPr="00EE25B1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0F6F38" w:rsidP="00C61DDB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верно все вышеперечисленное</w:t>
            </w:r>
          </w:p>
        </w:tc>
      </w:tr>
      <w:tr w:rsidR="00C61DDB" w:rsidRPr="00EE25B1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E214D5" w:rsidRDefault="00C61DDB" w:rsidP="00E214D5">
            <w:pPr>
              <w:rPr>
                <w:lang w:val="ru-RU"/>
              </w:rPr>
            </w:pPr>
          </w:p>
        </w:tc>
      </w:tr>
      <w:tr w:rsidR="00E214D5" w:rsidRPr="000F6F38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Как называется реакция антиген–антитело при определении резус-фактора крови?</w:t>
            </w:r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изоагглютинация</w:t>
            </w:r>
            <w:proofErr w:type="spellEnd"/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псевдоагглютинация</w:t>
            </w:r>
            <w:proofErr w:type="spellEnd"/>
          </w:p>
        </w:tc>
      </w:tr>
      <w:tr w:rsidR="00E214D5" w:rsidRPr="00C61DDB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панагглютинация</w:t>
            </w:r>
            <w:proofErr w:type="spellEnd"/>
          </w:p>
        </w:tc>
      </w:tr>
      <w:tr w:rsidR="00C61DDB" w:rsidRPr="00EE25B1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0F6F38" w:rsidP="00C61DDB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гетероагглютинация</w:t>
            </w:r>
            <w:proofErr w:type="spellEnd"/>
          </w:p>
        </w:tc>
      </w:tr>
      <w:tr w:rsidR="00C61DDB" w:rsidRPr="00EE25B1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0F6F38" w:rsidP="00C61DDB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гомоагглютинация</w:t>
            </w:r>
            <w:proofErr w:type="spellEnd"/>
          </w:p>
        </w:tc>
      </w:tr>
      <w:tr w:rsidR="00904AD6" w:rsidRPr="00EE25B1" w:rsidTr="000F6F38">
        <w:trPr>
          <w:jc w:val="center"/>
        </w:trPr>
        <w:tc>
          <w:tcPr>
            <w:tcW w:w="659" w:type="dxa"/>
            <w:vAlign w:val="center"/>
          </w:tcPr>
          <w:p w:rsidR="00904AD6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4AD6" w:rsidRPr="00EE25B1" w:rsidRDefault="00904AD6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4AD6" w:rsidRPr="00E617D4" w:rsidRDefault="00904AD6" w:rsidP="00E214D5"/>
        </w:tc>
      </w:tr>
      <w:tr w:rsidR="00E214D5" w:rsidRPr="000F6F38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E214D5" w:rsidRDefault="000F6F38" w:rsidP="00207DCE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Какой необходим температурный режим /в градусах по Цельсию/ при определении группы крови по системе АВО?</w:t>
            </w:r>
          </w:p>
        </w:tc>
      </w:tr>
      <w:tr w:rsidR="00E214D5" w:rsidRPr="00D61023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15-25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E214D5" w:rsidRPr="00EE25B1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5-8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E214D5" w:rsidRPr="008849A4" w:rsidTr="000F6F38">
        <w:trPr>
          <w:jc w:val="center"/>
        </w:trPr>
        <w:tc>
          <w:tcPr>
            <w:tcW w:w="659" w:type="dxa"/>
            <w:vAlign w:val="center"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14D5" w:rsidRPr="00EE25B1" w:rsidRDefault="00E214D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14D5" w:rsidRPr="000C0E42" w:rsidRDefault="000F6F38" w:rsidP="00E214D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12-14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0F6F38" w:rsidP="00E214D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26-38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0F6F38" w:rsidP="00E214D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46-48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6C0655" w:rsidRPr="008849A4" w:rsidTr="000F6F38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5371FE" w:rsidRDefault="006C0655" w:rsidP="00E214D5">
            <w:pPr>
              <w:tabs>
                <w:tab w:val="left" w:pos="3465"/>
              </w:tabs>
            </w:pP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F6F38" w:rsidP="00E214D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Ошибки при определении группы крови наиболее часто связаны с:</w:t>
            </w:r>
          </w:p>
        </w:tc>
      </w:tr>
      <w:tr w:rsidR="006C0655" w:rsidRPr="00CE7215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нарушением всего вышеперечисленного</w:t>
            </w: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нарушением техники и несоблюдением времени протекания реакции</w:t>
            </w: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CE721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использованием тестовых реактивов с истекшим сроком годности</w:t>
            </w:r>
          </w:p>
        </w:tc>
      </w:tr>
      <w:tr w:rsidR="00C61DDB" w:rsidRPr="000F6F38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Pr="00EE25B1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0F6F38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неправильным соотношением тестовых реактивов и крови</w:t>
            </w:r>
          </w:p>
        </w:tc>
      </w:tr>
      <w:tr w:rsidR="00C61DDB" w:rsidRPr="008849A4" w:rsidTr="000F6F38">
        <w:trPr>
          <w:jc w:val="center"/>
        </w:trPr>
        <w:tc>
          <w:tcPr>
            <w:tcW w:w="659" w:type="dxa"/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DDB" w:rsidRDefault="00C61DDB" w:rsidP="00C61DD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DDB" w:rsidRPr="00762EFE" w:rsidRDefault="000F6F38" w:rsidP="00C61DDB">
            <w:pPr>
              <w:tabs>
                <w:tab w:val="left" w:pos="3465"/>
              </w:tabs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нарушением температурного режима реакции</w:t>
            </w:r>
          </w:p>
        </w:tc>
      </w:tr>
      <w:tr w:rsidR="006C0655" w:rsidRPr="00EE25B1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441D8A" w:rsidRDefault="006C0655" w:rsidP="00CE7215">
            <w:pPr>
              <w:tabs>
                <w:tab w:val="left" w:pos="3465"/>
              </w:tabs>
            </w:pP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F6F38" w:rsidP="00CE721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Забор крови для определения совместимости по системе АВО и резус-фактору производится из:</w:t>
            </w:r>
          </w:p>
        </w:tc>
      </w:tr>
      <w:tr w:rsidR="006C0655" w:rsidRPr="00C61DDB" w:rsidTr="000F6F38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F6F38" w:rsidP="00CE721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вены в сухую пробирку</w:t>
            </w:r>
          </w:p>
        </w:tc>
      </w:tr>
      <w:tr w:rsidR="006C0655" w:rsidRPr="00CE7215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CE721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пальца на предметное стекло</w:t>
            </w:r>
          </w:p>
        </w:tc>
      </w:tr>
      <w:tr w:rsidR="006C0655" w:rsidRPr="006C0655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F6F38" w:rsidP="00CE721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вены в меланжер</w:t>
            </w:r>
          </w:p>
        </w:tc>
      </w:tr>
      <w:tr w:rsidR="006C0655" w:rsidRPr="000F6F38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6C065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6C065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пальца на предметное стекло с добавлением натрия цитрата</w:t>
            </w:r>
          </w:p>
        </w:tc>
      </w:tr>
      <w:tr w:rsidR="000F6F38" w:rsidRPr="000F6F38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6C06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0F6F38" w:rsidP="006C0655">
            <w:pPr>
              <w:tabs>
                <w:tab w:val="left" w:pos="3465"/>
              </w:tabs>
              <w:rPr>
                <w:sz w:val="28"/>
                <w:szCs w:val="28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вены в пробирку с изотоническим раствором натрия хлорида</w:t>
            </w:r>
          </w:p>
        </w:tc>
      </w:tr>
      <w:tr w:rsidR="006C0655" w:rsidRPr="000F6F38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6C0655" w:rsidP="00CE7215">
            <w:pPr>
              <w:tabs>
                <w:tab w:val="left" w:pos="3465"/>
              </w:tabs>
              <w:rPr>
                <w:lang w:val="ru-RU"/>
              </w:rPr>
            </w:pP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F6F38" w:rsidP="00CE721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При подготовке больных к гемотрансфузии необходимо</w:t>
            </w:r>
          </w:p>
        </w:tc>
      </w:tr>
      <w:tr w:rsidR="006C0655" w:rsidRPr="00EE25B1" w:rsidTr="000F6F38">
        <w:trPr>
          <w:jc w:val="center"/>
        </w:trPr>
        <w:tc>
          <w:tcPr>
            <w:tcW w:w="659" w:type="dxa"/>
            <w:vAlign w:val="center"/>
          </w:tcPr>
          <w:p w:rsidR="006C0655" w:rsidRDefault="006C0655" w:rsidP="00CE72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E721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CE7215">
            <w:pPr>
              <w:tabs>
                <w:tab w:val="left" w:pos="3465"/>
              </w:tabs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выполнить все вышеуказанное</w:t>
            </w:r>
          </w:p>
        </w:tc>
      </w:tr>
      <w:tr w:rsidR="006C0655" w:rsidRPr="00CE7215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D61023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сделать общий анализ мочи</w:t>
            </w:r>
          </w:p>
        </w:tc>
      </w:tr>
      <w:tr w:rsidR="006C0655" w:rsidRPr="00EE25B1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сделать общий анализ крови</w:t>
            </w:r>
          </w:p>
        </w:tc>
      </w:tr>
      <w:tr w:rsidR="001354DC" w:rsidRPr="001354DC" w:rsidTr="000F6F38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0F6F38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собрать гемотрансфузионный анамнез</w:t>
            </w:r>
          </w:p>
        </w:tc>
      </w:tr>
      <w:tr w:rsidR="001354DC" w:rsidRPr="00EE25B1" w:rsidTr="000F6F38">
        <w:trPr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0F6F38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собрать акушерский анамнез</w:t>
            </w:r>
          </w:p>
        </w:tc>
      </w:tr>
      <w:tr w:rsidR="006C0655" w:rsidRPr="00F5607B" w:rsidTr="000F6F38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D61023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0F6F38" w:rsidP="006C0655">
            <w:pPr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Укажите допустимые методы гемотрансфузии:</w:t>
            </w:r>
          </w:p>
        </w:tc>
      </w:tr>
      <w:tr w:rsidR="006C0655" w:rsidRPr="00EE25B1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внутривенные, внутриартериальные, внутрикостные</w:t>
            </w:r>
          </w:p>
        </w:tc>
      </w:tr>
      <w:tr w:rsidR="006C0655" w:rsidRPr="00EE25B1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pStyle w:val="a5"/>
              <w:rPr>
                <w:bCs/>
                <w:sz w:val="24"/>
                <w:szCs w:val="22"/>
                <w:lang w:val="ru-RU"/>
              </w:rPr>
            </w:pPr>
            <w:r w:rsidRPr="001F2F66">
              <w:rPr>
                <w:szCs w:val="28"/>
                <w:lang w:val="ru-RU"/>
              </w:rPr>
              <w:t>подкожные, внутривенные, внутриартериальные</w:t>
            </w:r>
          </w:p>
        </w:tc>
      </w:tr>
      <w:tr w:rsidR="006C0655" w:rsidRPr="001354DC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jc w:val="both"/>
              <w:rPr>
                <w:bCs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внутривенные,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перидуральные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энтеральные</w:t>
            </w:r>
            <w:proofErr w:type="spellEnd"/>
          </w:p>
        </w:tc>
      </w:tr>
      <w:tr w:rsidR="006C0655" w:rsidRPr="00AA2D59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jc w:val="both"/>
              <w:rPr>
                <w:bCs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внутривенные, подкожные, эндолимфатические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F66" w:rsidRDefault="000F6F38" w:rsidP="00207DCE">
            <w:pPr>
              <w:jc w:val="both"/>
              <w:rPr>
                <w:sz w:val="28"/>
                <w:szCs w:val="28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внутриартериальные, внутрикостные,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эндотрахеальные</w:t>
            </w:r>
            <w:proofErr w:type="spellEnd"/>
          </w:p>
        </w:tc>
      </w:tr>
      <w:tr w:rsidR="006C0655" w:rsidRPr="00CE7215" w:rsidTr="000F6F38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EE25B1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Как поступают с флаконом, освободившимся после переливания крови и ее компонентов?</w:t>
            </w:r>
          </w:p>
        </w:tc>
      </w:tr>
      <w:tr w:rsidR="006C0655" w:rsidRPr="000F6F38" w:rsidTr="000F6F38">
        <w:trPr>
          <w:trHeight w:val="15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оставляют 10–15 мл крови во флаконе и хранят двое суток</w:t>
            </w:r>
          </w:p>
        </w:tc>
      </w:tr>
      <w:tr w:rsidR="006C0655" w:rsidRPr="00EE25B1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0F4AD4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выбрасывают</w:t>
            </w: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AC6C37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его моют и сдают в лабораторию</w:t>
            </w:r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F6F38" w:rsidRDefault="000F6F38" w:rsidP="000F6F38">
            <w:pPr>
              <w:jc w:val="both"/>
              <w:rPr>
                <w:sz w:val="28"/>
                <w:szCs w:val="28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оставляют 10–15 мл крови во флаконе и хранят 30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сут</w:t>
            </w:r>
            <w:proofErr w:type="spellEnd"/>
          </w:p>
        </w:tc>
      </w:tr>
      <w:tr w:rsidR="006C0655" w:rsidRPr="000F6F38" w:rsidTr="000F6F38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6C0655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0F6F38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оставляют 10–15 мл крови во флаконе и хранят до выписки больного</w:t>
            </w:r>
          </w:p>
        </w:tc>
      </w:tr>
      <w:tr w:rsidR="000F6F38" w:rsidRPr="000F6F38" w:rsidTr="000F6F38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0F6F38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6C0655" w:rsidRPr="006C0655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6C0655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Агглютинины содержатся:</w:t>
            </w:r>
          </w:p>
        </w:tc>
      </w:tr>
      <w:tr w:rsidR="006C0655" w:rsidRPr="001354DC" w:rsidTr="000F6F38">
        <w:trPr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D61023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плазме</w:t>
            </w:r>
          </w:p>
        </w:tc>
      </w:tr>
      <w:tr w:rsidR="006C0655" w:rsidRPr="00EE25B1" w:rsidTr="000F6F38">
        <w:trPr>
          <w:trHeight w:val="105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лейкоцитах</w:t>
            </w:r>
          </w:p>
        </w:tc>
      </w:tr>
      <w:tr w:rsidR="006C0655" w:rsidRPr="00AA2D59" w:rsidTr="000F6F38">
        <w:trPr>
          <w:trHeight w:val="180"/>
          <w:jc w:val="center"/>
        </w:trPr>
        <w:tc>
          <w:tcPr>
            <w:tcW w:w="659" w:type="dxa"/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655" w:rsidRPr="00EE25B1" w:rsidRDefault="006C0655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655" w:rsidRPr="000C0E42" w:rsidRDefault="000F6F38" w:rsidP="00C24D41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тромбоцитах</w:t>
            </w:r>
          </w:p>
        </w:tc>
      </w:tr>
      <w:tr w:rsidR="001354DC" w:rsidRPr="00AA2D59" w:rsidTr="000F6F38">
        <w:trPr>
          <w:trHeight w:val="180"/>
          <w:jc w:val="center"/>
        </w:trPr>
        <w:tc>
          <w:tcPr>
            <w:tcW w:w="659" w:type="dxa"/>
            <w:vAlign w:val="center"/>
          </w:tcPr>
          <w:p w:rsidR="001354DC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354DC" w:rsidRPr="00EE25B1" w:rsidRDefault="001354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54DC" w:rsidRPr="00762EFE" w:rsidRDefault="000F6F38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эритроцитах</w:t>
            </w:r>
          </w:p>
        </w:tc>
      </w:tr>
      <w:tr w:rsidR="000F6F38" w:rsidRPr="00AA2D59" w:rsidTr="000F6F38">
        <w:trPr>
          <w:trHeight w:val="180"/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0F6F38" w:rsidP="00207DCE">
            <w:pPr>
              <w:pStyle w:val="a5"/>
              <w:rPr>
                <w:bCs/>
                <w:sz w:val="24"/>
                <w:lang w:val="ru-RU"/>
              </w:rPr>
            </w:pPr>
            <w:proofErr w:type="spellStart"/>
            <w:r w:rsidRPr="001F2F66">
              <w:rPr>
                <w:szCs w:val="28"/>
                <w:lang w:val="ru-RU"/>
              </w:rPr>
              <w:t>Агглютиногены</w:t>
            </w:r>
            <w:proofErr w:type="spellEnd"/>
            <w:r w:rsidRPr="001F2F66">
              <w:rPr>
                <w:szCs w:val="28"/>
                <w:lang w:val="ru-RU"/>
              </w:rPr>
              <w:t xml:space="preserve"> находятся в:</w:t>
            </w:r>
          </w:p>
        </w:tc>
      </w:tr>
      <w:tr w:rsidR="000F6F38" w:rsidRPr="001354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0F6F38" w:rsidP="00D61023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эритроцитах</w:t>
            </w:r>
          </w:p>
        </w:tc>
      </w:tr>
      <w:tr w:rsidR="000F6F38" w:rsidRPr="006C0655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сыворотке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плазме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0F6F38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тромбоцитах </w:t>
            </w:r>
          </w:p>
        </w:tc>
      </w:tr>
      <w:tr w:rsidR="000F6F38" w:rsidRPr="00AA2D59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лейкоцитах</w:t>
            </w:r>
          </w:p>
        </w:tc>
      </w:tr>
      <w:tr w:rsidR="000F6F38" w:rsidRPr="00AA2D59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Default="000F6F38" w:rsidP="00E214D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207DCE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EE25B1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0F6F38" w:rsidP="00C24D41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</w:rPr>
              <w:t>Rh</w:t>
            </w:r>
            <w:r w:rsidRPr="001F2F66">
              <w:rPr>
                <w:sz w:val="28"/>
                <w:szCs w:val="28"/>
                <w:lang w:val="ru-RU"/>
              </w:rPr>
              <w:t>-фактор находится в:</w:t>
            </w:r>
          </w:p>
        </w:tc>
      </w:tr>
      <w:tr w:rsidR="000F6F38" w:rsidRPr="001354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207DCE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эритроцитах</w:t>
            </w:r>
          </w:p>
        </w:tc>
      </w:tr>
      <w:tr w:rsidR="000F6F38" w:rsidRPr="001354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тромбоцитах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214D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207DCE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лейкоцитах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D72114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плазме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D72114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сыворотке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Какой процент людей имеет отрицательный </w:t>
            </w:r>
            <w:r w:rsidRPr="001F2F66">
              <w:rPr>
                <w:sz w:val="28"/>
                <w:szCs w:val="28"/>
              </w:rPr>
              <w:t>Rh</w:t>
            </w:r>
            <w:r w:rsidRPr="001F2F66">
              <w:rPr>
                <w:sz w:val="28"/>
                <w:szCs w:val="28"/>
                <w:lang w:val="ru-RU"/>
              </w:rPr>
              <w:t>-фактор:</w:t>
            </w:r>
          </w:p>
        </w:tc>
      </w:tr>
      <w:tr w:rsidR="000F6F38" w:rsidRPr="006C0655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15%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5%</w:t>
            </w:r>
          </w:p>
        </w:tc>
      </w:tr>
      <w:tr w:rsidR="000F6F38" w:rsidRPr="00EE25B1" w:rsidTr="000F6F38">
        <w:trPr>
          <w:trHeight w:val="9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10%</w:t>
            </w:r>
          </w:p>
        </w:tc>
      </w:tr>
      <w:tr w:rsidR="000F6F38" w:rsidRPr="00EE25B1" w:rsidTr="000F6F38">
        <w:trPr>
          <w:trHeight w:val="18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rPr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65%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pStyle w:val="a5"/>
              <w:rPr>
                <w:bCs/>
                <w:sz w:val="24"/>
                <w:lang w:val="ru-RU"/>
              </w:rPr>
            </w:pPr>
            <w:r w:rsidRPr="00D72114">
              <w:rPr>
                <w:sz w:val="24"/>
                <w:lang w:val="ru-RU"/>
              </w:rPr>
              <w:t>85%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pStyle w:val="a5"/>
              <w:rPr>
                <w:sz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61023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В крови человека с 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 xml:space="preserve"> группой крови по системе АВ0 присутствуют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агглютиногены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>:</w:t>
            </w:r>
          </w:p>
        </w:tc>
      </w:tr>
      <w:tr w:rsidR="000F6F38" w:rsidRPr="001354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0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А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В</w:t>
            </w:r>
          </w:p>
        </w:tc>
      </w:tr>
      <w:tr w:rsidR="000F6F38" w:rsidRPr="001354DC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АВ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ни один из указанных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В крови человека 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 xml:space="preserve"> группы крови по системе АВ0 содержатся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агглютиногены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>:</w:t>
            </w:r>
          </w:p>
        </w:tc>
      </w:tr>
      <w:tr w:rsidR="000F6F38" w:rsidRPr="001354DC" w:rsidTr="000F6F38">
        <w:trPr>
          <w:trHeight w:val="135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В</w:t>
            </w:r>
          </w:p>
        </w:tc>
      </w:tr>
      <w:tr w:rsidR="000F6F38" w:rsidRPr="00EE25B1" w:rsidTr="000F6F38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rPr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А</w:t>
            </w:r>
            <w:r w:rsidRPr="00D72114">
              <w:rPr>
                <w:szCs w:val="24"/>
                <w:vertAlign w:val="subscript"/>
                <w:lang w:val="ru-RU"/>
              </w:rPr>
              <w:t>1</w:t>
            </w:r>
          </w:p>
        </w:tc>
      </w:tr>
      <w:tr w:rsidR="000F6F38" w:rsidRPr="00EE25B1" w:rsidTr="000F6F38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rPr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А</w:t>
            </w:r>
            <w:r w:rsidRPr="00D72114">
              <w:rPr>
                <w:szCs w:val="24"/>
                <w:vertAlign w:val="subscript"/>
                <w:lang w:val="ru-RU"/>
              </w:rPr>
              <w:t>2</w:t>
            </w:r>
          </w:p>
        </w:tc>
      </w:tr>
      <w:tr w:rsidR="000F6F38" w:rsidRPr="00EE25B1" w:rsidTr="000F6F38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rPr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АВ</w:t>
            </w:r>
          </w:p>
        </w:tc>
      </w:tr>
      <w:tr w:rsidR="000F6F38" w:rsidRPr="00EE25B1" w:rsidTr="000F6F38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rPr>
                <w:szCs w:val="24"/>
                <w:lang w:val="ru-RU"/>
              </w:rPr>
            </w:pPr>
            <w:r w:rsidRPr="00D72114">
              <w:rPr>
                <w:szCs w:val="24"/>
                <w:lang w:val="ru-RU"/>
              </w:rPr>
              <w:t>0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pStyle w:val="a5"/>
              <w:rPr>
                <w:bCs/>
                <w:sz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В крови человека 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 xml:space="preserve"> группы крови по системе АВ0 содержатся агглютинины:</w:t>
            </w:r>
          </w:p>
        </w:tc>
      </w:tr>
      <w:tr w:rsidR="000F6F38" w:rsidRPr="001354DC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бетта</w:t>
            </w:r>
            <w:proofErr w:type="spellEnd"/>
          </w:p>
        </w:tc>
      </w:tr>
      <w:tr w:rsidR="000F6F38" w:rsidRPr="006C0655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альфа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альфа и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бетта</w:t>
            </w:r>
            <w:proofErr w:type="spellEnd"/>
          </w:p>
        </w:tc>
      </w:tr>
      <w:tr w:rsidR="000F6F38" w:rsidRPr="006C0655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0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один из указанных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 xml:space="preserve">В крови человека </w:t>
            </w:r>
            <w:r w:rsidRPr="001F2F66">
              <w:rPr>
                <w:szCs w:val="28"/>
              </w:rPr>
              <w:t>IV</w:t>
            </w:r>
            <w:r w:rsidRPr="001F2F66">
              <w:rPr>
                <w:szCs w:val="28"/>
                <w:lang w:val="ru-RU"/>
              </w:rPr>
              <w:t xml:space="preserve"> группы крови по системе АВ0 содержатся агглютинины:</w:t>
            </w:r>
          </w:p>
        </w:tc>
      </w:tr>
      <w:tr w:rsidR="000F6F38" w:rsidRPr="00736B8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один из указанных</w:t>
            </w:r>
          </w:p>
        </w:tc>
      </w:tr>
      <w:tr w:rsidR="000F6F38" w:rsidRPr="00736B8A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альфа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бетта</w:t>
            </w:r>
            <w:proofErr w:type="spellEnd"/>
          </w:p>
        </w:tc>
      </w:tr>
      <w:tr w:rsidR="000F6F38" w:rsidRPr="006C0655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альфа и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бетта</w:t>
            </w:r>
            <w:proofErr w:type="spellEnd"/>
          </w:p>
        </w:tc>
      </w:tr>
      <w:tr w:rsidR="000F6F38" w:rsidRPr="006C0655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D72114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альфа1</w:t>
            </w:r>
          </w:p>
        </w:tc>
      </w:tr>
      <w:tr w:rsidR="000F6F38" w:rsidRPr="006C0655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Наиболее частой причиной изосерологических конфликтов при гемотрансфузиях и беременности является:</w:t>
            </w:r>
          </w:p>
        </w:tc>
      </w:tr>
      <w:tr w:rsidR="000F6F38" w:rsidRPr="00736B8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6C0655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антиген </w:t>
            </w:r>
            <w:r w:rsidRPr="001F2F66">
              <w:rPr>
                <w:sz w:val="28"/>
                <w:szCs w:val="28"/>
              </w:rPr>
              <w:t>D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антиген С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антиген Е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антиген </w:t>
            </w:r>
            <w:r w:rsidRPr="001F2F66">
              <w:rPr>
                <w:sz w:val="28"/>
                <w:szCs w:val="28"/>
                <w:lang w:bidi="ar-EG"/>
              </w:rPr>
              <w:t>d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736B8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736B8A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антиген е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736B8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0C0E42" w:rsidRDefault="000F6F38" w:rsidP="00736B8A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каких элементах крови содержатся резус антитела: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плазме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лейкоцитах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61023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моноцитах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эритроцитах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D72114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лимфоцитах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0C0E4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 xml:space="preserve">Укажите природу </w:t>
            </w:r>
            <w:proofErr w:type="spellStart"/>
            <w:r w:rsidRPr="001F2F66">
              <w:rPr>
                <w:szCs w:val="28"/>
                <w:lang w:val="ru-RU"/>
              </w:rPr>
              <w:t>антирезус</w:t>
            </w:r>
            <w:proofErr w:type="spellEnd"/>
            <w:r w:rsidRPr="001F2F66">
              <w:rPr>
                <w:szCs w:val="28"/>
                <w:lang w:val="ru-RU"/>
              </w:rPr>
              <w:t xml:space="preserve"> антител:</w:t>
            </w:r>
          </w:p>
        </w:tc>
      </w:tr>
      <w:tr w:rsidR="000F6F38" w:rsidRPr="00736B8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изоиммунные</w:t>
            </w:r>
            <w:proofErr w:type="spellEnd"/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естественные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врожденные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полные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холодовые</w:t>
            </w:r>
            <w:proofErr w:type="spellEnd"/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Укажите международную номенклатуру групп крови системы АВО: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pStyle w:val="a5"/>
              <w:rPr>
                <w:bCs/>
                <w:sz w:val="24"/>
              </w:rPr>
            </w:pPr>
            <w:r w:rsidRPr="001F2F66">
              <w:rPr>
                <w:szCs w:val="28"/>
              </w:rPr>
              <w:t>0(I), A(II), B(III), AB(IV)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0, </w:t>
            </w:r>
            <w:proofErr w:type="gramStart"/>
            <w:r w:rsidRPr="001F2F66">
              <w:rPr>
                <w:sz w:val="28"/>
                <w:szCs w:val="28"/>
                <w:lang w:val="ru-RU"/>
              </w:rPr>
              <w:t>А</w:t>
            </w:r>
            <w:proofErr w:type="gramEnd"/>
            <w:r w:rsidRPr="001F2F66">
              <w:rPr>
                <w:sz w:val="28"/>
                <w:szCs w:val="28"/>
                <w:lang w:val="ru-RU"/>
              </w:rPr>
              <w:t>, АВ, В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,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,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,</w:t>
            </w:r>
            <w:r w:rsidRPr="001F2F66">
              <w:rPr>
                <w:sz w:val="28"/>
                <w:szCs w:val="28"/>
              </w:rPr>
              <w:t>IV</w:t>
            </w: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0 альфа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бетта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 xml:space="preserve">), </w:t>
            </w:r>
            <w:r w:rsidRPr="001F2F66">
              <w:rPr>
                <w:sz w:val="28"/>
                <w:szCs w:val="28"/>
              </w:rPr>
              <w:t>A</w:t>
            </w:r>
            <w:r w:rsidRPr="001F2F6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бетта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 xml:space="preserve">), </w:t>
            </w:r>
            <w:r w:rsidRPr="001F2F66">
              <w:rPr>
                <w:sz w:val="28"/>
                <w:szCs w:val="28"/>
              </w:rPr>
              <w:t>B</w:t>
            </w:r>
            <w:r w:rsidRPr="001F2F66">
              <w:rPr>
                <w:sz w:val="28"/>
                <w:szCs w:val="28"/>
                <w:lang w:val="ru-RU"/>
              </w:rPr>
              <w:t xml:space="preserve"> альфа 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), АВ0 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все указанные не верны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72114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Укажите минимальное количество серий стандартных сывороток, необходимое для определения групп крови: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2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1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4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D72114">
            <w:pPr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6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EA66B6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9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EA66B6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EA66B6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jc w:val="both"/>
              <w:rPr>
                <w:bCs/>
                <w:szCs w:val="24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группы крови со стандартными эритроцитами произошла реакция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изогемагглютинации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 А(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) группой стандартных эритроцитов. К какой группе относится исследуемая кровь: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AA2D5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к одной из них</w:t>
            </w: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группы крови при помощи стандартных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гемагглютинирующих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сывороток реакция гемагглютинации не произошла ни с одной сывороткой. Какова группа исследуемой крови: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D72114" w:rsidP="001354DC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0(</w:t>
            </w:r>
            <w:r w:rsidRPr="001F2F66">
              <w:rPr>
                <w:szCs w:val="28"/>
              </w:rPr>
              <w:t>I</w:t>
            </w:r>
            <w:r w:rsidRPr="001F2F66">
              <w:rPr>
                <w:szCs w:val="28"/>
                <w:lang w:val="ru-RU"/>
              </w:rPr>
              <w:t>)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AA2D59" w:rsidRDefault="00D72114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1F2F66">
              <w:rPr>
                <w:szCs w:val="28"/>
                <w:lang w:val="ru-RU"/>
              </w:rPr>
              <w:t>А(</w:t>
            </w:r>
            <w:r w:rsidRPr="001F2F66">
              <w:rPr>
                <w:szCs w:val="28"/>
              </w:rPr>
              <w:t>II</w:t>
            </w:r>
            <w:r w:rsidRPr="001F2F66">
              <w:rPr>
                <w:szCs w:val="28"/>
                <w:lang w:val="ru-RU"/>
              </w:rPr>
              <w:t>)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pStyle w:val="a5"/>
              <w:rPr>
                <w:sz w:val="22"/>
                <w:szCs w:val="22"/>
                <w:lang w:val="ru-RU"/>
              </w:rPr>
            </w:pPr>
            <w:r w:rsidRPr="001F2F66">
              <w:rPr>
                <w:szCs w:val="28"/>
                <w:lang w:val="ru-RU"/>
              </w:rPr>
              <w:t>В(</w:t>
            </w:r>
            <w:r w:rsidRPr="001F2F66">
              <w:rPr>
                <w:szCs w:val="28"/>
              </w:rPr>
              <w:t>III</w:t>
            </w:r>
            <w:r w:rsidRPr="001F2F66">
              <w:rPr>
                <w:szCs w:val="28"/>
                <w:lang w:val="ru-RU"/>
              </w:rPr>
              <w:t>)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одна из них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D7211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группы крови при помощи стандартных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гемагглютинирующих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сывороток реакция гемагглютинации произошла с сыворотками 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 xml:space="preserve">), </w:t>
            </w:r>
            <w:r w:rsidRPr="001F2F66">
              <w:rPr>
                <w:sz w:val="28"/>
                <w:szCs w:val="28"/>
              </w:rPr>
              <w:t>A</w:t>
            </w:r>
            <w:r w:rsidRPr="001F2F66">
              <w:rPr>
                <w:sz w:val="28"/>
                <w:szCs w:val="28"/>
                <w:lang w:val="ru-RU"/>
              </w:rPr>
              <w:t>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 xml:space="preserve">), </w:t>
            </w:r>
            <w:r w:rsidRPr="001F2F66">
              <w:rPr>
                <w:sz w:val="28"/>
                <w:szCs w:val="28"/>
              </w:rPr>
              <w:t>B</w:t>
            </w:r>
            <w:r w:rsidRPr="001F2F66">
              <w:rPr>
                <w:sz w:val="28"/>
                <w:szCs w:val="28"/>
                <w:lang w:val="ru-RU"/>
              </w:rPr>
              <w:t>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 и не произошла с сывороткой 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F2F66">
              <w:rPr>
                <w:sz w:val="28"/>
                <w:szCs w:val="28"/>
                <w:lang w:val="ru-RU"/>
              </w:rPr>
              <w:t>Какова группа исследуемой крови:</w:t>
            </w:r>
          </w:p>
        </w:tc>
      </w:tr>
      <w:tr w:rsidR="000F6F38" w:rsidRPr="00EA66B6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A66B6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D72114" w:rsidP="001354DC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А(</w:t>
            </w:r>
            <w:r w:rsidRPr="001F2F66">
              <w:rPr>
                <w:szCs w:val="28"/>
              </w:rPr>
              <w:t>II</w:t>
            </w:r>
            <w:r w:rsidRPr="001F2F66">
              <w:rPr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D72114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одна из них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0F6F38" w:rsidP="001354DC">
            <w:pPr>
              <w:jc w:val="both"/>
              <w:rPr>
                <w:bCs/>
                <w:szCs w:val="24"/>
                <w:lang w:val="ru-RU"/>
              </w:rPr>
            </w:pP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D72114" w:rsidP="001354DC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группы крови при помощи стандартных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гемагглютинирующих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сывороток реакция гемагглютинации произошла с сыворотками 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 xml:space="preserve">) и </w:t>
            </w:r>
            <w:r w:rsidRPr="001F2F66">
              <w:rPr>
                <w:sz w:val="28"/>
                <w:szCs w:val="28"/>
              </w:rPr>
              <w:t>B</w:t>
            </w:r>
            <w:r w:rsidRPr="001F2F66">
              <w:rPr>
                <w:sz w:val="28"/>
                <w:szCs w:val="28"/>
                <w:lang w:val="ru-RU"/>
              </w:rPr>
              <w:t>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 групп. Какова группа исследуемой крови: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pStyle w:val="a5"/>
              <w:rPr>
                <w:bCs/>
                <w:sz w:val="24"/>
                <w:lang w:val="ru-RU"/>
              </w:rPr>
            </w:pPr>
            <w:r w:rsidRPr="001F2F66">
              <w:rPr>
                <w:szCs w:val="28"/>
                <w:lang w:val="ru-RU"/>
              </w:rPr>
              <w:t>А(</w:t>
            </w:r>
            <w:r w:rsidRPr="001F2F66">
              <w:rPr>
                <w:szCs w:val="28"/>
              </w:rPr>
              <w:t>II</w:t>
            </w:r>
            <w:r w:rsidRPr="001F2F66">
              <w:rPr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3039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bCs/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группы крови при помощи стандартных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гемагглютинирующих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сывороток реакция гемагглютинации произошла с сыворотками 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 и А(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) группами. Какова группа исследуемой крови: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rPr>
                <w:bCs/>
                <w:szCs w:val="24"/>
              </w:rPr>
            </w:pPr>
            <w:r w:rsidRPr="001F2F66">
              <w:rPr>
                <w:sz w:val="28"/>
                <w:szCs w:val="28"/>
                <w:lang w:val="ru-RU"/>
              </w:rPr>
              <w:t>В(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</w:t>
            </w:r>
            <w:r w:rsidRPr="001F2F66">
              <w:rPr>
                <w:sz w:val="28"/>
                <w:szCs w:val="28"/>
                <w:lang w:val="ru-RU"/>
              </w:rPr>
              <w:t xml:space="preserve"> </w:t>
            </w:r>
            <w:r w:rsidRPr="001F2F66">
              <w:rPr>
                <w:sz w:val="28"/>
                <w:szCs w:val="28"/>
                <w:lang w:val="ru-RU"/>
              </w:rPr>
              <w:t>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одна из них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Каким препаратом крови проводится определение резус принадлежности: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30394B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сывороткой анти-резус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4F5CE2" w:rsidRDefault="00F65403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тромбоцитарной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массой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гаммаглобулином</w:t>
            </w:r>
            <w:proofErr w:type="spellEnd"/>
          </w:p>
        </w:tc>
      </w:tr>
      <w:tr w:rsidR="000F6F38" w:rsidRPr="0030394B" w:rsidTr="000F6F38">
        <w:trPr>
          <w:trHeight w:val="163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стандартными эритроцитами</w:t>
            </w:r>
          </w:p>
        </w:tc>
      </w:tr>
      <w:tr w:rsidR="000F6F38" w:rsidRPr="0030394B" w:rsidTr="000F6F38">
        <w:trPr>
          <w:trHeight w:val="10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стандартной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гемагглютинирующей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сывороткой</w:t>
            </w:r>
          </w:p>
        </w:tc>
      </w:tr>
      <w:tr w:rsidR="000F6F38" w:rsidRPr="004F5CE2" w:rsidTr="000F6F38">
        <w:trPr>
          <w:trHeight w:val="100"/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rPr>
                <w:lang w:val="ru-RU"/>
              </w:rPr>
            </w:pP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группы крови при помощи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цоликлонов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анти-А и анти-В реакция агглютинации произошла только с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цоликлоном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анти-А. К какой группе относится исследуемая кровь: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одна из перечисленных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группы крови при помощи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цоликлонов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анти-А и анти-В реакция агглютинации произошла с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цоликлонами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и анти-А и анти-В. К какой группе относится исследуемая кровь: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АВ(</w:t>
            </w:r>
            <w:r w:rsidRPr="001F2F66">
              <w:rPr>
                <w:sz w:val="28"/>
                <w:szCs w:val="28"/>
              </w:rPr>
              <w:t>IV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А(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F65403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В(</w:t>
            </w:r>
            <w:r w:rsidRPr="001F2F66">
              <w:rPr>
                <w:sz w:val="28"/>
                <w:szCs w:val="28"/>
              </w:rPr>
              <w:t>III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F65403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одна из перечисленных</w:t>
            </w:r>
          </w:p>
        </w:tc>
      </w:tr>
      <w:tr w:rsidR="000F6F38" w:rsidRPr="00F5607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При каком температурном режиме проводится определение резус принадлежности крови при помощи универсального реагента сыворотки анти-резус: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30394B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при комнатной температуре 15-25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F218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на водяной бане (45-48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термостате (45-48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  <w:r w:rsidRPr="001F2F66">
              <w:rPr>
                <w:sz w:val="28"/>
                <w:szCs w:val="28"/>
                <w:lang w:val="ru-RU"/>
              </w:rPr>
              <w:t>)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 охлаждением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в иных условиях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Определение резус принадлежности крови при помощи универсального реагента сыворотки анти-резус проводится с помощью: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4F5CE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декстрана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4F5CE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желатина</w:t>
            </w:r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белка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NaCl</w:t>
            </w:r>
            <w:proofErr w:type="spellEnd"/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дистиллированной воды</w:t>
            </w:r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0033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Какой титр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гемагглютинирующих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сывороток для определения групп крови принят как стандарт: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1:32</w:t>
            </w:r>
          </w:p>
        </w:tc>
      </w:tr>
      <w:tr w:rsidR="000F6F38" w:rsidRPr="001F218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4F5CE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1:10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1:20</w:t>
            </w:r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1:64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1:128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Какова оптимальная температура окружающей среды для определения групп крови при помощи стандартных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гемагглютинирующих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сывороток: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30394B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+15 +25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</w:pPr>
            <w:r w:rsidRPr="001F2F66">
              <w:rPr>
                <w:sz w:val="28"/>
                <w:szCs w:val="28"/>
                <w:lang w:val="ru-RU"/>
              </w:rPr>
              <w:t>0-+5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+10 +14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+15 +20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+17 +27</w:t>
            </w:r>
            <w:r w:rsidRPr="001F2F66">
              <w:rPr>
                <w:sz w:val="28"/>
                <w:szCs w:val="28"/>
                <w:vertAlign w:val="superscript"/>
                <w:lang w:val="ru-RU"/>
              </w:rPr>
              <w:t>0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В каком соотношении следует смешать стандартные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гемагглютинирующие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сыворотки и эритроциты исследуемой крови при определении групп крови: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1:10</w:t>
            </w:r>
          </w:p>
        </w:tc>
      </w:tr>
      <w:tr w:rsidR="000F6F38" w:rsidRPr="00D6102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61023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1:20</w:t>
            </w:r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61023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1:1</w:t>
            </w:r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1:2</w:t>
            </w:r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F65403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1:3</w:t>
            </w:r>
          </w:p>
        </w:tc>
      </w:tr>
      <w:tr w:rsidR="000F6F38" w:rsidRPr="004F5CE2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При определении групп крови по стандартным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гемагглютинирующим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сывороткам результат можно трактовать через:</w:t>
            </w:r>
          </w:p>
        </w:tc>
      </w:tr>
      <w:tr w:rsidR="000F6F38" w:rsidRPr="0030394B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5 минут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F65403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 минуту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3 минуты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10 минут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 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15 минут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0F6F38" w:rsidRPr="00F65403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F65403" w:rsidP="001354D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Холодовая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агглютинация может привести к: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E869FF" w:rsidP="001354DC">
            <w:pPr>
              <w:jc w:val="both"/>
              <w:outlineLvl w:val="0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признанию агглютинации там, где ее не должно быть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80149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отрицанию агглютинации там, где она должна быть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не влияет на результат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образованию «монетных столбиков»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E869FF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 к одному из перечисленных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Каким цветом маркируется стандартная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гемагглютинирующая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сыворотка 0(</w:t>
            </w:r>
            <w:r w:rsidRPr="001F2F66">
              <w:rPr>
                <w:sz w:val="28"/>
                <w:szCs w:val="28"/>
              </w:rPr>
              <w:t>I</w:t>
            </w:r>
            <w:r w:rsidRPr="001F2F66">
              <w:rPr>
                <w:sz w:val="28"/>
                <w:szCs w:val="28"/>
                <w:lang w:val="ru-RU"/>
              </w:rPr>
              <w:t>) группы крови: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CA5BCA" w:rsidRDefault="00E869FF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бесцветная</w:t>
            </w:r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E869FF" w:rsidP="001354DC">
            <w:pPr>
              <w:jc w:val="both"/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синим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желтым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E869FF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красным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E869FF" w:rsidP="001354DC">
            <w:pPr>
              <w:jc w:val="both"/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никаким из перечисленных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39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Каким цветом маркируется стандартная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гемагглютинирующая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сыворотка А(</w:t>
            </w:r>
            <w:r w:rsidRPr="001F2F66">
              <w:rPr>
                <w:sz w:val="28"/>
                <w:szCs w:val="28"/>
              </w:rPr>
              <w:t>II</w:t>
            </w:r>
            <w:r w:rsidRPr="001F2F66">
              <w:rPr>
                <w:sz w:val="28"/>
                <w:szCs w:val="28"/>
                <w:lang w:val="ru-RU"/>
              </w:rPr>
              <w:t>)группы крови: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синим</w:t>
            </w:r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бесцветным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E869FF" w:rsidP="001354DC">
            <w:pPr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красным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желтым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 w:val="22"/>
                <w:szCs w:val="22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никаким из перечисленных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Какое вещество добавляется в смесь стандартной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гемагглютинирующей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 xml:space="preserve"> сыворотки и крови для разрушения </w:t>
            </w:r>
            <w:proofErr w:type="spellStart"/>
            <w:r w:rsidRPr="001F2F66">
              <w:rPr>
                <w:sz w:val="28"/>
                <w:szCs w:val="28"/>
                <w:lang w:val="ru-RU"/>
              </w:rPr>
              <w:t>псевдоагглютинации</w:t>
            </w:r>
            <w:proofErr w:type="spellEnd"/>
            <w:r w:rsidRPr="001F2F66">
              <w:rPr>
                <w:sz w:val="28"/>
                <w:szCs w:val="28"/>
                <w:lang w:val="ru-RU"/>
              </w:rPr>
              <w:t>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CA5BCA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 xml:space="preserve">0,9% раствор </w:t>
            </w:r>
            <w:proofErr w:type="spellStart"/>
            <w:r w:rsidRPr="001F2F66">
              <w:rPr>
                <w:sz w:val="28"/>
                <w:szCs w:val="28"/>
              </w:rPr>
              <w:t>NaCI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глицерин 33%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глюкозу 5%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  <w:lang w:val="ru-RU"/>
              </w:rPr>
              <w:t>спирт этиловый</w:t>
            </w:r>
          </w:p>
        </w:tc>
      </w:tr>
      <w:tr w:rsidR="000F6F38" w:rsidRPr="00D8014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  <w:lang w:val="ru-RU"/>
              </w:rPr>
              <w:t>полиглюкин</w:t>
            </w:r>
            <w:proofErr w:type="spellEnd"/>
          </w:p>
        </w:tc>
      </w:tr>
      <w:tr w:rsidR="000F6F38" w:rsidRPr="00D8014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Для проведения пробы на индивидуальную совместимость сыворотки крови реципиента и крови донора, они смешиваются в соотношении: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</w:rPr>
              <w:t>10:1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</w:rPr>
              <w:t>1:1</w:t>
            </w:r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</w:rPr>
              <w:t>1:2</w:t>
            </w:r>
          </w:p>
        </w:tc>
      </w:tr>
      <w:tr w:rsidR="000F6F38" w:rsidRPr="00D8014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</w:rPr>
              <w:t>2:1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r w:rsidRPr="001F2F66">
              <w:rPr>
                <w:sz w:val="28"/>
                <w:szCs w:val="28"/>
              </w:rPr>
              <w:t>1:5</w:t>
            </w:r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Каким методом производится переливание крови при проведении биологической пробы на индивидуальную совместимость крови донора и реципиента в/в: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80149" w:rsidRDefault="00E869FF" w:rsidP="001354DC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струйно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EE25B1" w:rsidRDefault="00E869FF" w:rsidP="001354DC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капельно</w:t>
            </w:r>
            <w:proofErr w:type="spellEnd"/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под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давлением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E869FF" w:rsidP="001354DC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шприцем</w:t>
            </w:r>
            <w:proofErr w:type="spellEnd"/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szCs w:val="24"/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ни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одним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из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перечисленного</w:t>
            </w:r>
            <w:proofErr w:type="spellEnd"/>
          </w:p>
        </w:tc>
      </w:tr>
      <w:tr w:rsidR="000F6F38" w:rsidRPr="00EE25B1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outlineLvl w:val="0"/>
              <w:rPr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Какое количество крови вливается однократно при проведении 3 кратной биологической пробы: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80149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 xml:space="preserve">15 </w:t>
            </w:r>
            <w:proofErr w:type="spellStart"/>
            <w:r w:rsidRPr="001F2F66">
              <w:rPr>
                <w:sz w:val="28"/>
                <w:szCs w:val="28"/>
              </w:rPr>
              <w:t>мл</w:t>
            </w:r>
            <w:proofErr w:type="spellEnd"/>
            <w:r w:rsidRPr="001F2F66">
              <w:rPr>
                <w:sz w:val="28"/>
                <w:szCs w:val="28"/>
              </w:rPr>
              <w:t>.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80149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>100мл.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>50мл.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 xml:space="preserve">5-15 </w:t>
            </w:r>
            <w:proofErr w:type="spellStart"/>
            <w:r w:rsidRPr="001F2F66">
              <w:rPr>
                <w:sz w:val="28"/>
                <w:szCs w:val="28"/>
              </w:rPr>
              <w:t>мл</w:t>
            </w:r>
            <w:proofErr w:type="spellEnd"/>
            <w:r w:rsidRPr="001F2F66">
              <w:rPr>
                <w:sz w:val="28"/>
                <w:szCs w:val="28"/>
              </w:rPr>
              <w:t>.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 xml:space="preserve">5 </w:t>
            </w:r>
            <w:proofErr w:type="spellStart"/>
            <w:r w:rsidRPr="001F2F66">
              <w:rPr>
                <w:sz w:val="28"/>
                <w:szCs w:val="28"/>
              </w:rPr>
              <w:t>мл</w:t>
            </w:r>
            <w:proofErr w:type="spellEnd"/>
            <w:r w:rsidRPr="001F2F66">
              <w:rPr>
                <w:sz w:val="28"/>
                <w:szCs w:val="28"/>
              </w:rPr>
              <w:t>.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При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переливании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группа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крови</w:t>
            </w:r>
            <w:proofErr w:type="spellEnd"/>
            <w:r w:rsidRPr="001F2F66">
              <w:rPr>
                <w:sz w:val="28"/>
                <w:szCs w:val="28"/>
              </w:rPr>
              <w:t>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E869FF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проверяется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перед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каждой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гемотрансфузией</w:t>
            </w:r>
            <w:proofErr w:type="spellEnd"/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E869FF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проверяется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перед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первой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гемотрансфузией</w:t>
            </w:r>
            <w:proofErr w:type="spellEnd"/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E869FF" w:rsidP="001354DC">
            <w:pPr>
              <w:rPr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не проверяется, достаточно данных в паспорте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E869FF" w:rsidP="001354DC">
            <w:pPr>
              <w:rPr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не проверяется, достаточно данных анамнеза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E869FF" w:rsidP="00E869FF">
            <w:pPr>
              <w:pStyle w:val="a8"/>
              <w:spacing w:line="276" w:lineRule="auto"/>
            </w:pPr>
            <w:r w:rsidRPr="001F2F66">
              <w:rPr>
                <w:rFonts w:ascii="Times New Roman" w:hAnsi="Times New Roman"/>
                <w:sz w:val="28"/>
                <w:szCs w:val="28"/>
              </w:rPr>
              <w:t>не проверяется, достаточно данных в истории болезни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 xml:space="preserve">. При подготовке </w:t>
            </w:r>
            <w:proofErr w:type="spellStart"/>
            <w:r w:rsidRPr="001F2F66">
              <w:rPr>
                <w:sz w:val="28"/>
                <w:szCs w:val="28"/>
              </w:rPr>
              <w:t>больных</w:t>
            </w:r>
            <w:proofErr w:type="spellEnd"/>
            <w:r w:rsidRPr="001F2F66">
              <w:rPr>
                <w:sz w:val="28"/>
                <w:szCs w:val="28"/>
              </w:rPr>
              <w:t xml:space="preserve"> к </w:t>
            </w:r>
            <w:proofErr w:type="spellStart"/>
            <w:r w:rsidRPr="001F2F66">
              <w:rPr>
                <w:sz w:val="28"/>
                <w:szCs w:val="28"/>
              </w:rPr>
              <w:t>гемотрансфузии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необходимо</w:t>
            </w:r>
            <w:proofErr w:type="spellEnd"/>
            <w:r w:rsidRPr="001F2F66">
              <w:rPr>
                <w:sz w:val="28"/>
                <w:szCs w:val="28"/>
              </w:rPr>
              <w:t>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все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выше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перечисленное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верно</w:t>
            </w:r>
            <w:proofErr w:type="spellEnd"/>
          </w:p>
        </w:tc>
      </w:tr>
      <w:tr w:rsidR="000F6F38" w:rsidRPr="000C0E4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сделать</w:t>
            </w:r>
            <w:proofErr w:type="spellEnd"/>
            <w:r w:rsidRPr="001F2F66">
              <w:rPr>
                <w:sz w:val="28"/>
                <w:szCs w:val="28"/>
              </w:rPr>
              <w:t xml:space="preserve"> ОАК</w:t>
            </w:r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сделать</w:t>
            </w:r>
            <w:proofErr w:type="spellEnd"/>
            <w:r w:rsidRPr="001F2F66">
              <w:rPr>
                <w:sz w:val="28"/>
                <w:szCs w:val="28"/>
              </w:rPr>
              <w:t xml:space="preserve"> ОАМ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собрать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гемотрансфузионный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анамнез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собрать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акушерский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анамнез</w:t>
            </w:r>
            <w:proofErr w:type="spellEnd"/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Что из перечисленного не является признаком непригодности консервированной крови к переливанию: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трехслойность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срок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хранения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больше</w:t>
            </w:r>
            <w:proofErr w:type="spellEnd"/>
            <w:r w:rsidRPr="001F2F66">
              <w:rPr>
                <w:sz w:val="28"/>
                <w:szCs w:val="28"/>
              </w:rPr>
              <w:t xml:space="preserve"> 21 </w:t>
            </w:r>
            <w:proofErr w:type="spellStart"/>
            <w:r w:rsidRPr="001F2F66">
              <w:rPr>
                <w:sz w:val="28"/>
                <w:szCs w:val="28"/>
              </w:rPr>
              <w:t>дня</w:t>
            </w:r>
            <w:proofErr w:type="spellEnd"/>
          </w:p>
        </w:tc>
      </w:tr>
      <w:tr w:rsidR="000F6F38" w:rsidRPr="008B77C3" w:rsidTr="000F6F38">
        <w:trPr>
          <w:trHeight w:val="150"/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цвет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плазмы</w:t>
            </w:r>
            <w:proofErr w:type="spellEnd"/>
            <w:r w:rsidRPr="001F2F66">
              <w:rPr>
                <w:sz w:val="28"/>
                <w:szCs w:val="28"/>
              </w:rPr>
              <w:t xml:space="preserve">- </w:t>
            </w:r>
            <w:proofErr w:type="spellStart"/>
            <w:r w:rsidRPr="001F2F66">
              <w:rPr>
                <w:sz w:val="28"/>
                <w:szCs w:val="28"/>
              </w:rPr>
              <w:t>розовый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E869FF" w:rsidP="001354DC">
            <w:proofErr w:type="spellStart"/>
            <w:r w:rsidRPr="001F2F66">
              <w:rPr>
                <w:sz w:val="28"/>
                <w:szCs w:val="28"/>
              </w:rPr>
              <w:t>хлопья</w:t>
            </w:r>
            <w:proofErr w:type="spellEnd"/>
            <w:r w:rsidRPr="001F2F66">
              <w:rPr>
                <w:sz w:val="28"/>
                <w:szCs w:val="28"/>
              </w:rPr>
              <w:t xml:space="preserve"> в </w:t>
            </w:r>
            <w:proofErr w:type="spellStart"/>
            <w:r w:rsidRPr="001F2F66">
              <w:rPr>
                <w:sz w:val="28"/>
                <w:szCs w:val="28"/>
              </w:rPr>
              <w:t>плазме</w:t>
            </w:r>
            <w:proofErr w:type="spellEnd"/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E869FF" w:rsidP="001354DC">
            <w:pPr>
              <w:rPr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поврежденная пломба на ампуле с кровью</w:t>
            </w: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rPr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Что из перечисленного не относится к критериям оценки состояния больного при проведении биологической пробы: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перистальтические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шумы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кишечника</w:t>
            </w:r>
            <w:proofErr w:type="spellEnd"/>
          </w:p>
        </w:tc>
      </w:tr>
      <w:tr w:rsidR="000F6F38" w:rsidRPr="000C0E4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>ЧДД</w:t>
            </w:r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цвет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кожных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покровов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E869FF" w:rsidP="001354DC">
            <w:r w:rsidRPr="001F2F66">
              <w:rPr>
                <w:sz w:val="28"/>
                <w:szCs w:val="28"/>
              </w:rPr>
              <w:t>АД</w:t>
            </w:r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E869FF" w:rsidP="001354DC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частота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пульса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outlineLvl w:val="0"/>
              <w:rPr>
                <w:szCs w:val="24"/>
                <w:lang w:val="ru-RU"/>
              </w:rPr>
            </w:pPr>
          </w:p>
        </w:tc>
      </w:tr>
      <w:tr w:rsidR="000F6F38" w:rsidRPr="00E869F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E869FF" w:rsidP="001354DC">
            <w:pPr>
              <w:jc w:val="both"/>
              <w:rPr>
                <w:lang w:val="ru-RU"/>
              </w:rPr>
            </w:pPr>
            <w:r w:rsidRPr="00E869FF">
              <w:rPr>
                <w:sz w:val="28"/>
                <w:szCs w:val="28"/>
                <w:lang w:val="ru-RU"/>
              </w:rPr>
              <w:t>Что из перечисленного не является признаком биологической несовместимости крови донора и реципиента:</w:t>
            </w:r>
          </w:p>
        </w:tc>
      </w:tr>
      <w:tr w:rsidR="000F6F38" w:rsidRPr="00CA5BCA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вздутие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живота</w:t>
            </w:r>
            <w:proofErr w:type="spellEnd"/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озноб</w:t>
            </w:r>
            <w:proofErr w:type="spellEnd"/>
          </w:p>
        </w:tc>
      </w:tr>
      <w:tr w:rsidR="000F6F38" w:rsidRPr="000C0E42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тахикардия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B443DC" w:rsidP="001354DC">
            <w:pPr>
              <w:jc w:val="both"/>
            </w:pPr>
            <w:proofErr w:type="spellStart"/>
            <w:r w:rsidRPr="001F2F66">
              <w:rPr>
                <w:sz w:val="28"/>
                <w:szCs w:val="28"/>
              </w:rPr>
              <w:t>боль</w:t>
            </w:r>
            <w:proofErr w:type="spellEnd"/>
            <w:r w:rsidRPr="001F2F66">
              <w:rPr>
                <w:sz w:val="28"/>
                <w:szCs w:val="28"/>
              </w:rPr>
              <w:t xml:space="preserve"> в </w:t>
            </w:r>
            <w:proofErr w:type="spellStart"/>
            <w:r w:rsidRPr="001F2F66">
              <w:rPr>
                <w:sz w:val="28"/>
                <w:szCs w:val="28"/>
              </w:rPr>
              <w:t>пояснице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B443DC" w:rsidP="001354DC">
            <w:pPr>
              <w:jc w:val="both"/>
            </w:pPr>
            <w:proofErr w:type="spellStart"/>
            <w:r w:rsidRPr="001F2F66">
              <w:rPr>
                <w:sz w:val="28"/>
                <w:szCs w:val="28"/>
              </w:rPr>
              <w:t>одышка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0F6F38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Абсолютным показанием к переливанию крови не является:</w:t>
            </w:r>
          </w:p>
        </w:tc>
      </w:tr>
      <w:tr w:rsidR="000F6F38" w:rsidRPr="000C0E42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хроническая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железодефицитная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анемия</w:t>
            </w:r>
            <w:proofErr w:type="spellEnd"/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острая массивная кровопотеря (более 30% ОЦК)</w:t>
            </w:r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травматический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шок</w:t>
            </w:r>
            <w:proofErr w:type="spellEnd"/>
            <w:r w:rsidRPr="001F2F66">
              <w:rPr>
                <w:sz w:val="28"/>
                <w:szCs w:val="28"/>
              </w:rPr>
              <w:t xml:space="preserve"> III </w:t>
            </w:r>
            <w:proofErr w:type="spellStart"/>
            <w:r w:rsidRPr="001F2F66">
              <w:rPr>
                <w:sz w:val="28"/>
                <w:szCs w:val="28"/>
              </w:rPr>
              <w:t>степени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тяжелое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отравление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угарным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газом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гемолитическая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болезнь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новорожденного</w:t>
            </w:r>
            <w:proofErr w:type="spellEnd"/>
          </w:p>
        </w:tc>
      </w:tr>
      <w:tr w:rsidR="000F6F38" w:rsidRPr="00586819" w:rsidTr="000F6F38">
        <w:trPr>
          <w:jc w:val="center"/>
        </w:trPr>
        <w:tc>
          <w:tcPr>
            <w:tcW w:w="659" w:type="dxa"/>
            <w:tcBorders>
              <w:top w:val="single" w:sz="4" w:space="0" w:color="auto"/>
            </w:tcBorders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outlineLvl w:val="0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Внутрикостное переливание крови нельзя произвести:</w:t>
            </w:r>
          </w:p>
        </w:tc>
      </w:tr>
      <w:tr w:rsidR="000F6F38" w:rsidRPr="00D8014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диафиз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бедренной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кости</w:t>
            </w:r>
            <w:proofErr w:type="spellEnd"/>
          </w:p>
        </w:tc>
      </w:tr>
      <w:tr w:rsidR="000F6F38" w:rsidRPr="00D8014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 xml:space="preserve">в </w:t>
            </w:r>
            <w:proofErr w:type="spellStart"/>
            <w:r w:rsidRPr="001F2F66">
              <w:rPr>
                <w:sz w:val="28"/>
                <w:szCs w:val="28"/>
              </w:rPr>
              <w:t>гребешок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подвздошной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кости</w:t>
            </w:r>
            <w:proofErr w:type="spellEnd"/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эпифиз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большеберцовой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кости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B443DC" w:rsidP="001354DC">
            <w:pPr>
              <w:jc w:val="both"/>
            </w:pPr>
            <w:proofErr w:type="spellStart"/>
            <w:r w:rsidRPr="001F2F66">
              <w:rPr>
                <w:sz w:val="28"/>
                <w:szCs w:val="28"/>
              </w:rPr>
              <w:t>грудину</w:t>
            </w:r>
            <w:proofErr w:type="spellEnd"/>
          </w:p>
        </w:tc>
      </w:tr>
      <w:tr w:rsidR="00B443DC" w:rsidRPr="008B77C3" w:rsidTr="000F6F38">
        <w:trPr>
          <w:jc w:val="center"/>
        </w:trPr>
        <w:tc>
          <w:tcPr>
            <w:tcW w:w="659" w:type="dxa"/>
            <w:vAlign w:val="center"/>
          </w:tcPr>
          <w:p w:rsidR="00B443DC" w:rsidRDefault="00B443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43DC" w:rsidRPr="008B77C3" w:rsidRDefault="00B443DC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43DC" w:rsidRPr="001F2F66" w:rsidRDefault="00B443DC" w:rsidP="001354DC">
            <w:pPr>
              <w:jc w:val="both"/>
              <w:rPr>
                <w:sz w:val="28"/>
                <w:szCs w:val="28"/>
              </w:rPr>
            </w:pPr>
            <w:proofErr w:type="spellStart"/>
            <w:r w:rsidRPr="001F2F66">
              <w:rPr>
                <w:sz w:val="28"/>
                <w:szCs w:val="28"/>
              </w:rPr>
              <w:t>пяточную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кость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0F6F38" w:rsidP="001354DC">
            <w:pPr>
              <w:jc w:val="both"/>
            </w:pPr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Переливание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крови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противопоказано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при</w:t>
            </w:r>
            <w:proofErr w:type="spellEnd"/>
            <w:r w:rsidRPr="001F2F66">
              <w:rPr>
                <w:sz w:val="28"/>
                <w:szCs w:val="28"/>
              </w:rPr>
              <w:t>: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outlineLvl w:val="0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нарушении функций печени, почек в стадии декомпенсации</w:t>
            </w:r>
          </w:p>
        </w:tc>
      </w:tr>
      <w:tr w:rsidR="000F6F38" w:rsidRPr="00D80149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1F2F66">
              <w:rPr>
                <w:sz w:val="28"/>
                <w:szCs w:val="28"/>
              </w:rPr>
              <w:t xml:space="preserve">с </w:t>
            </w:r>
            <w:proofErr w:type="spellStart"/>
            <w:r w:rsidRPr="001F2F66">
              <w:rPr>
                <w:sz w:val="28"/>
                <w:szCs w:val="28"/>
              </w:rPr>
              <w:t>целью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гемостаза</w:t>
            </w:r>
            <w:proofErr w:type="spellEnd"/>
          </w:p>
        </w:tc>
      </w:tr>
      <w:tr w:rsidR="000F6F38" w:rsidRPr="00D80149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геморрагическом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шоке</w:t>
            </w:r>
            <w:proofErr w:type="spellEnd"/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раневом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истощении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B443DC" w:rsidP="001354DC">
            <w:pPr>
              <w:jc w:val="both"/>
            </w:pPr>
            <w:proofErr w:type="spellStart"/>
            <w:r w:rsidRPr="001F2F66">
              <w:rPr>
                <w:sz w:val="28"/>
                <w:szCs w:val="28"/>
              </w:rPr>
              <w:t>острой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анемии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0F6F38" w:rsidP="001354DC">
            <w:pPr>
              <w:jc w:val="both"/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B443DC" w:rsidP="001354DC">
            <w:pPr>
              <w:jc w:val="both"/>
              <w:rPr>
                <w:szCs w:val="24"/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Какая кровь не может быть использована для переливания реципиенту: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из полостей тела при повреждении полых органов</w:t>
            </w:r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донорская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трупная</w:t>
            </w:r>
            <w:proofErr w:type="spellEnd"/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из полостей тела при повреждении паренхиматозных органов</w:t>
            </w:r>
          </w:p>
        </w:tc>
      </w:tr>
      <w:tr w:rsidR="000F6F38" w:rsidRPr="00193D74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193D74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пуповиноплацентарная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0F6F38" w:rsidP="001354DC">
            <w:pPr>
              <w:jc w:val="both"/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Показанием для переливания концентрированной плазмы является: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B443DC">
              <w:rPr>
                <w:sz w:val="28"/>
                <w:szCs w:val="28"/>
                <w:lang w:val="ru-RU"/>
              </w:rPr>
              <w:t>гипопротеинемия</w:t>
            </w:r>
            <w:proofErr w:type="spellEnd"/>
            <w:r w:rsidRPr="00B443DC">
              <w:rPr>
                <w:sz w:val="28"/>
                <w:szCs w:val="28"/>
                <w:lang w:val="ru-RU"/>
              </w:rPr>
              <w:t>, снижение осмотических свойств плазмы пациента</w:t>
            </w:r>
          </w:p>
        </w:tc>
      </w:tr>
      <w:tr w:rsidR="000F6F38" w:rsidRPr="008849A4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острая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анемия</w:t>
            </w:r>
            <w:proofErr w:type="spellEnd"/>
          </w:p>
        </w:tc>
      </w:tr>
      <w:tr w:rsidR="000F6F38" w:rsidRPr="008B77C3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хроническая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анемия</w:t>
            </w:r>
            <w:proofErr w:type="spellEnd"/>
          </w:p>
        </w:tc>
      </w:tr>
      <w:tr w:rsidR="000F6F38" w:rsidRPr="0000017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интоксикация</w:t>
            </w:r>
            <w:proofErr w:type="spellEnd"/>
          </w:p>
        </w:tc>
      </w:tr>
      <w:tr w:rsidR="000F6F38" w:rsidRPr="0000017F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0017F" w:rsidRDefault="00B443DC" w:rsidP="001354DC">
            <w:pPr>
              <w:jc w:val="both"/>
              <w:rPr>
                <w:lang w:val="ru-RU"/>
              </w:rPr>
            </w:pPr>
            <w:proofErr w:type="spellStart"/>
            <w:r w:rsidRPr="001F2F66">
              <w:rPr>
                <w:sz w:val="28"/>
                <w:szCs w:val="28"/>
              </w:rPr>
              <w:t>геморрагический</w:t>
            </w:r>
            <w:proofErr w:type="spellEnd"/>
            <w:r w:rsidRPr="001F2F66">
              <w:rPr>
                <w:sz w:val="28"/>
                <w:szCs w:val="28"/>
              </w:rPr>
              <w:t xml:space="preserve"> </w:t>
            </w:r>
            <w:proofErr w:type="spellStart"/>
            <w:r w:rsidRPr="001F2F66">
              <w:rPr>
                <w:sz w:val="28"/>
                <w:szCs w:val="28"/>
              </w:rPr>
              <w:t>шок</w:t>
            </w:r>
            <w:proofErr w:type="spellEnd"/>
          </w:p>
        </w:tc>
      </w:tr>
      <w:tr w:rsidR="000F6F38" w:rsidRPr="0000017F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762EFE" w:rsidRDefault="000F6F38" w:rsidP="001354DC">
            <w:pPr>
              <w:jc w:val="both"/>
              <w:rPr>
                <w:szCs w:val="24"/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0017F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 xml:space="preserve">Проба на индивидуальную </w:t>
            </w:r>
            <w:r w:rsidRPr="00B443DC">
              <w:rPr>
                <w:sz w:val="28"/>
                <w:szCs w:val="28"/>
                <w:lang w:val="ru-RU"/>
              </w:rPr>
              <w:t>совместимость крови</w:t>
            </w:r>
            <w:r w:rsidRPr="00B443DC">
              <w:rPr>
                <w:sz w:val="28"/>
                <w:szCs w:val="28"/>
                <w:lang w:val="ru-RU"/>
              </w:rPr>
              <w:t xml:space="preserve"> донора и реципиента проводится между: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сывороткой реципиента и кровью донора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сывороткой донора и кровью реципиента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outlineLvl w:val="0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сывороткой реципиента и плазмой донора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кровью донора и кровью реципиента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B443DC" w:rsidRDefault="00B443DC" w:rsidP="001354DC">
            <w:pPr>
              <w:jc w:val="both"/>
              <w:rPr>
                <w:lang w:val="ru-RU"/>
              </w:rPr>
            </w:pPr>
            <w:r w:rsidRPr="00B443DC">
              <w:rPr>
                <w:sz w:val="28"/>
                <w:szCs w:val="28"/>
                <w:lang w:val="ru-RU"/>
              </w:rPr>
              <w:t>плазмой реципиента и сывороткой донора</w:t>
            </w: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586819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0C0E42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B443DC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B443DC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B57933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B443DC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B443DC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8B77C3" w:rsidRDefault="000F6F38" w:rsidP="001354DC">
            <w:pPr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B443DC" w:rsidRDefault="000F6F38" w:rsidP="001354DC">
            <w:pPr>
              <w:jc w:val="both"/>
              <w:outlineLvl w:val="0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Pr="00EE25B1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80149" w:rsidRDefault="000F6F38" w:rsidP="001354DC">
            <w:pPr>
              <w:jc w:val="both"/>
              <w:rPr>
                <w:lang w:val="ru-RU"/>
              </w:rPr>
            </w:pPr>
          </w:p>
        </w:tc>
      </w:tr>
      <w:tr w:rsidR="000F6F38" w:rsidRPr="00B443DC" w:rsidTr="000F6F38">
        <w:trPr>
          <w:jc w:val="center"/>
        </w:trPr>
        <w:tc>
          <w:tcPr>
            <w:tcW w:w="659" w:type="dxa"/>
            <w:vAlign w:val="center"/>
          </w:tcPr>
          <w:p w:rsidR="000F6F38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F38" w:rsidRPr="008B77C3" w:rsidRDefault="000F6F38" w:rsidP="001354D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6F38" w:rsidRPr="00D80149" w:rsidRDefault="000F6F38" w:rsidP="001354DC">
            <w:pPr>
              <w:jc w:val="both"/>
              <w:rPr>
                <w:lang w:val="ru-RU"/>
              </w:rPr>
            </w:pPr>
          </w:p>
        </w:tc>
      </w:tr>
    </w:tbl>
    <w:p w:rsidR="00C24D41" w:rsidRPr="00EE25B1" w:rsidRDefault="00C24D41" w:rsidP="00C24D41">
      <w:pPr>
        <w:rPr>
          <w:lang w:val="ru-RU"/>
        </w:rPr>
      </w:pPr>
      <w:bookmarkStart w:id="0" w:name="_GoBack"/>
      <w:bookmarkEnd w:id="0"/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0017F"/>
    <w:rsid w:val="000B5BC7"/>
    <w:rsid w:val="000C0E42"/>
    <w:rsid w:val="000F4AD4"/>
    <w:rsid w:val="000F6CE2"/>
    <w:rsid w:val="000F6F38"/>
    <w:rsid w:val="001354DC"/>
    <w:rsid w:val="00186AE7"/>
    <w:rsid w:val="00193D74"/>
    <w:rsid w:val="001A3428"/>
    <w:rsid w:val="001B306A"/>
    <w:rsid w:val="001F2182"/>
    <w:rsid w:val="00207DCE"/>
    <w:rsid w:val="00227954"/>
    <w:rsid w:val="00251AAA"/>
    <w:rsid w:val="002D53DC"/>
    <w:rsid w:val="002F1617"/>
    <w:rsid w:val="0030394B"/>
    <w:rsid w:val="00423F97"/>
    <w:rsid w:val="0046515E"/>
    <w:rsid w:val="004F0CA1"/>
    <w:rsid w:val="004F5CE2"/>
    <w:rsid w:val="00507B73"/>
    <w:rsid w:val="00586819"/>
    <w:rsid w:val="0059634A"/>
    <w:rsid w:val="005A7CBD"/>
    <w:rsid w:val="0060707A"/>
    <w:rsid w:val="00691EB9"/>
    <w:rsid w:val="006C0655"/>
    <w:rsid w:val="00731F9C"/>
    <w:rsid w:val="00736B8A"/>
    <w:rsid w:val="007B63E8"/>
    <w:rsid w:val="007C1281"/>
    <w:rsid w:val="008849A4"/>
    <w:rsid w:val="008D55B3"/>
    <w:rsid w:val="00904AD6"/>
    <w:rsid w:val="0092424A"/>
    <w:rsid w:val="009401CF"/>
    <w:rsid w:val="009675E6"/>
    <w:rsid w:val="00A649FA"/>
    <w:rsid w:val="00AA2D59"/>
    <w:rsid w:val="00AC6C37"/>
    <w:rsid w:val="00B443DC"/>
    <w:rsid w:val="00B57933"/>
    <w:rsid w:val="00B67678"/>
    <w:rsid w:val="00B72A48"/>
    <w:rsid w:val="00C24D41"/>
    <w:rsid w:val="00C34CEF"/>
    <w:rsid w:val="00C36FC0"/>
    <w:rsid w:val="00C61DDB"/>
    <w:rsid w:val="00C84236"/>
    <w:rsid w:val="00CA5BCA"/>
    <w:rsid w:val="00CE7215"/>
    <w:rsid w:val="00D167D0"/>
    <w:rsid w:val="00D61023"/>
    <w:rsid w:val="00D72114"/>
    <w:rsid w:val="00D80149"/>
    <w:rsid w:val="00D92996"/>
    <w:rsid w:val="00DF5438"/>
    <w:rsid w:val="00E034A1"/>
    <w:rsid w:val="00E214D5"/>
    <w:rsid w:val="00E46B39"/>
    <w:rsid w:val="00E510CA"/>
    <w:rsid w:val="00E85176"/>
    <w:rsid w:val="00E869FF"/>
    <w:rsid w:val="00E95E44"/>
    <w:rsid w:val="00EA66B6"/>
    <w:rsid w:val="00EE25B1"/>
    <w:rsid w:val="00F35057"/>
    <w:rsid w:val="00F5607B"/>
    <w:rsid w:val="00F60D71"/>
    <w:rsid w:val="00F65403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E9C9-8E6D-4664-BAFA-438FA3B7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Plain Text"/>
    <w:basedOn w:val="a"/>
    <w:link w:val="a9"/>
    <w:rsid w:val="00E869FF"/>
    <w:rPr>
      <w:rFonts w:ascii="Courier New" w:hAnsi="Courier New"/>
      <w:sz w:val="20"/>
      <w:lang w:val="ru-RU"/>
    </w:rPr>
  </w:style>
  <w:style w:type="character" w:customStyle="1" w:styleId="a9">
    <w:name w:val="Текст Знак"/>
    <w:basedOn w:val="a0"/>
    <w:link w:val="a8"/>
    <w:rsid w:val="00E869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11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dcterms:created xsi:type="dcterms:W3CDTF">2020-05-21T08:43:00Z</dcterms:created>
  <dcterms:modified xsi:type="dcterms:W3CDTF">2020-05-21T19:58:00Z</dcterms:modified>
</cp:coreProperties>
</file>