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3F" w:rsidRPr="00B826BE" w:rsidRDefault="007A1A3F" w:rsidP="007A1A3F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71</w:t>
      </w:r>
    </w:p>
    <w:p w:rsidR="007A1A3F" w:rsidRDefault="007A1A3F" w:rsidP="007A1A3F"/>
    <w:p w:rsidR="007A1A3F" w:rsidRPr="00A45912" w:rsidRDefault="007A1A3F" w:rsidP="007A1A3F">
      <w:pPr>
        <w:numPr>
          <w:ilvl w:val="0"/>
          <w:numId w:val="1"/>
        </w:numPr>
        <w:shd w:val="clear" w:color="auto" w:fill="FFFFFF"/>
        <w:jc w:val="both"/>
      </w:pPr>
      <w:r w:rsidRPr="00A45912">
        <w:rPr>
          <w:color w:val="000000"/>
        </w:rPr>
        <w:t>Больной Н., 26 лет, поступил в хирургическое отде</w:t>
      </w:r>
      <w:r w:rsidRPr="00A45912">
        <w:rPr>
          <w:color w:val="000000"/>
        </w:rPr>
        <w:softHyphen/>
        <w:t>ление с диагнозом: острый аппендицит. Полтора часа назад употреблял пищу. Стул был сутки назад. Клиника аппендицита не вызывает сомнений. Показана эк</w:t>
      </w:r>
      <w:r w:rsidRPr="00A45912">
        <w:rPr>
          <w:color w:val="000000"/>
        </w:rPr>
        <w:t>с</w:t>
      </w:r>
      <w:r w:rsidRPr="00A45912">
        <w:rPr>
          <w:color w:val="000000"/>
        </w:rPr>
        <w:t>трен</w:t>
      </w:r>
      <w:r w:rsidRPr="00A45912">
        <w:rPr>
          <w:color w:val="000000"/>
        </w:rPr>
        <w:softHyphen/>
        <w:t>ная операция. Как Вы подготовите желудочно-кишечный тракт к операции?</w:t>
      </w:r>
    </w:p>
    <w:p w:rsidR="007A1A3F" w:rsidRPr="00A45912" w:rsidRDefault="007A1A3F" w:rsidP="007A1A3F">
      <w:pPr>
        <w:shd w:val="clear" w:color="auto" w:fill="FFFFFF"/>
        <w:ind w:left="720"/>
        <w:jc w:val="both"/>
      </w:pPr>
    </w:p>
    <w:p w:rsidR="007A1A3F" w:rsidRPr="00A45912" w:rsidRDefault="007A1A3F" w:rsidP="007A1A3F">
      <w:pPr>
        <w:numPr>
          <w:ilvl w:val="0"/>
          <w:numId w:val="1"/>
        </w:numPr>
        <w:shd w:val="clear" w:color="auto" w:fill="FFFFFF"/>
        <w:jc w:val="both"/>
      </w:pPr>
      <w:r w:rsidRPr="00A45912">
        <w:rPr>
          <w:color w:val="000000"/>
        </w:rPr>
        <w:t>В палату интенсивной терапии и реанимации достав</w:t>
      </w:r>
      <w:r w:rsidRPr="00A45912">
        <w:rPr>
          <w:color w:val="000000"/>
        </w:rPr>
        <w:softHyphen/>
        <w:t>лен постр</w:t>
      </w:r>
      <w:r w:rsidRPr="00A45912">
        <w:rPr>
          <w:color w:val="000000"/>
        </w:rPr>
        <w:t>а</w:t>
      </w:r>
      <w:r w:rsidRPr="00A45912">
        <w:rPr>
          <w:color w:val="000000"/>
        </w:rPr>
        <w:t xml:space="preserve">давший в </w:t>
      </w:r>
      <w:r w:rsidRPr="00A45912">
        <w:rPr>
          <w:color w:val="000000"/>
        </w:rPr>
        <w:tab/>
        <w:t>состоянии ожогового шока. Пло</w:t>
      </w:r>
      <w:r w:rsidRPr="00A45912">
        <w:rPr>
          <w:color w:val="000000"/>
        </w:rPr>
        <w:softHyphen/>
        <w:t>щадь поражения — 50 % п</w:t>
      </w:r>
      <w:r w:rsidRPr="00A45912">
        <w:rPr>
          <w:color w:val="000000"/>
        </w:rPr>
        <w:t>о</w:t>
      </w:r>
      <w:r w:rsidRPr="00A45912">
        <w:rPr>
          <w:color w:val="000000"/>
        </w:rPr>
        <w:t xml:space="preserve">верхности тела. Масса тела больного — </w:t>
      </w:r>
      <w:smartTag w:uri="urn:schemas-microsoft-com:office:smarttags" w:element="metricconverter">
        <w:smartTagPr>
          <w:attr w:name="ProductID" w:val="80 кг"/>
        </w:smartTagPr>
        <w:r w:rsidRPr="00A45912">
          <w:rPr>
            <w:color w:val="000000"/>
          </w:rPr>
          <w:t>80 кг</w:t>
        </w:r>
      </w:smartTag>
      <w:r w:rsidRPr="00A45912">
        <w:rPr>
          <w:color w:val="000000"/>
        </w:rPr>
        <w:t>.</w:t>
      </w:r>
      <w:r w:rsidRPr="00A45912">
        <w:t xml:space="preserve"> </w:t>
      </w:r>
      <w:r w:rsidRPr="00A45912">
        <w:rPr>
          <w:color w:val="000000"/>
        </w:rPr>
        <w:t xml:space="preserve">Вы — палатный врач. Какие объемы коллоидных и </w:t>
      </w:r>
      <w:proofErr w:type="spellStart"/>
      <w:r w:rsidRPr="00A45912">
        <w:rPr>
          <w:color w:val="000000"/>
        </w:rPr>
        <w:t>кристаллоидных</w:t>
      </w:r>
      <w:proofErr w:type="spellEnd"/>
      <w:r w:rsidRPr="00A45912">
        <w:rPr>
          <w:color w:val="000000"/>
        </w:rPr>
        <w:t xml:space="preserve"> ра</w:t>
      </w:r>
      <w:r w:rsidRPr="00A45912">
        <w:rPr>
          <w:color w:val="000000"/>
        </w:rPr>
        <w:t>с</w:t>
      </w:r>
      <w:r w:rsidRPr="00A45912">
        <w:rPr>
          <w:color w:val="000000"/>
        </w:rPr>
        <w:t xml:space="preserve">творов для внутривенной </w:t>
      </w:r>
      <w:proofErr w:type="spellStart"/>
      <w:r w:rsidRPr="00A45912">
        <w:rPr>
          <w:color w:val="000000"/>
        </w:rPr>
        <w:t>инфузионной</w:t>
      </w:r>
      <w:proofErr w:type="spellEnd"/>
      <w:r w:rsidRPr="00A45912">
        <w:rPr>
          <w:color w:val="000000"/>
        </w:rPr>
        <w:t xml:space="preserve"> противошоковой терапии Вы назначите больному </w:t>
      </w:r>
      <w:proofErr w:type="gramStart"/>
      <w:r w:rsidRPr="00A45912">
        <w:rPr>
          <w:color w:val="000000"/>
        </w:rPr>
        <w:t>в первые</w:t>
      </w:r>
      <w:proofErr w:type="gramEnd"/>
      <w:r w:rsidRPr="00A45912">
        <w:rPr>
          <w:color w:val="000000"/>
        </w:rPr>
        <w:t xml:space="preserve"> сутки? С какой скоростью будете вводить ра</w:t>
      </w:r>
      <w:r w:rsidRPr="00A45912">
        <w:rPr>
          <w:color w:val="000000"/>
        </w:rPr>
        <w:t>с</w:t>
      </w:r>
      <w:r w:rsidRPr="00A45912">
        <w:rPr>
          <w:color w:val="000000"/>
        </w:rPr>
        <w:t>творы?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7FA2"/>
    <w:multiLevelType w:val="hybridMultilevel"/>
    <w:tmpl w:val="FB72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A3F"/>
    <w:rsid w:val="007360E3"/>
    <w:rsid w:val="007A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2020-05-14T09:00:00Z</dcterms:created>
  <dcterms:modified xsi:type="dcterms:W3CDTF">2020-05-14T09:00:00Z</dcterms:modified>
</cp:coreProperties>
</file>