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FA" w:rsidRDefault="00D16CFA" w:rsidP="00D16CFA">
      <w:pPr>
        <w:ind w:left="-1701"/>
        <w:jc w:val="center"/>
        <w:rPr>
          <w:sz w:val="28"/>
          <w:szCs w:val="28"/>
        </w:rPr>
        <w:sectPr w:rsidR="00D16CFA" w:rsidSect="00D16CFA"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w:drawing>
          <wp:inline distT="0" distB="0" distL="0" distR="0">
            <wp:extent cx="7554942" cy="10668591"/>
            <wp:effectExtent l="19050" t="0" r="7908" b="0"/>
            <wp:docPr id="1" name="Рисунок 1" descr="C:\Users\лена\Desktop\ОТ ВИТЮШИ\Scan Xerox 595520032013_44_28_Страница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ОТ ВИТЮШИ\Scan Xerox 595520032013_44_28_Страница_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846" cy="1067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C5E" w:rsidRDefault="00856ED3" w:rsidP="00856ED3">
      <w:pPr>
        <w:jc w:val="center"/>
      </w:pPr>
      <w:r>
        <w:rPr>
          <w:b/>
          <w:sz w:val="28"/>
          <w:szCs w:val="28"/>
        </w:rPr>
        <w:t xml:space="preserve"> </w:t>
      </w:r>
      <w:r w:rsidR="00B26C5E">
        <w:rPr>
          <w:b/>
          <w:sz w:val="28"/>
          <w:szCs w:val="28"/>
        </w:rPr>
        <w:t>«</w:t>
      </w:r>
      <w:proofErr w:type="spellStart"/>
      <w:r w:rsidR="00B26C5E">
        <w:rPr>
          <w:b/>
          <w:sz w:val="28"/>
          <w:szCs w:val="28"/>
        </w:rPr>
        <w:t>Холтеровское</w:t>
      </w:r>
      <w:proofErr w:type="spellEnd"/>
      <w:r w:rsidR="00B26C5E">
        <w:rPr>
          <w:b/>
          <w:sz w:val="28"/>
          <w:szCs w:val="28"/>
        </w:rPr>
        <w:t xml:space="preserve"> </w:t>
      </w:r>
      <w:proofErr w:type="spellStart"/>
      <w:r w:rsidR="00B26C5E">
        <w:rPr>
          <w:b/>
          <w:sz w:val="28"/>
          <w:szCs w:val="28"/>
        </w:rPr>
        <w:t>мониторирование</w:t>
      </w:r>
      <w:proofErr w:type="spellEnd"/>
      <w:r w:rsidR="00B26C5E">
        <w:rPr>
          <w:b/>
          <w:sz w:val="28"/>
          <w:szCs w:val="28"/>
        </w:rPr>
        <w:t xml:space="preserve"> ЭКГ» </w:t>
      </w:r>
      <w:r w:rsidR="00B26C5E" w:rsidRPr="00A833E8">
        <w:rPr>
          <w:b/>
          <w:sz w:val="28"/>
          <w:szCs w:val="28"/>
        </w:rPr>
        <w:t>(</w:t>
      </w:r>
      <w:r w:rsidR="00B26C5E">
        <w:rPr>
          <w:b/>
          <w:sz w:val="28"/>
          <w:szCs w:val="28"/>
        </w:rPr>
        <w:t xml:space="preserve">50 </w:t>
      </w:r>
      <w:r w:rsidR="00B26C5E" w:rsidRPr="00A833E8">
        <w:rPr>
          <w:b/>
          <w:sz w:val="28"/>
          <w:szCs w:val="28"/>
        </w:rPr>
        <w:t>час</w:t>
      </w:r>
      <w:r w:rsidR="00B26C5E">
        <w:rPr>
          <w:b/>
          <w:sz w:val="28"/>
          <w:szCs w:val="28"/>
        </w:rPr>
        <w:t>ов</w:t>
      </w:r>
      <w:r w:rsidR="00B26C5E">
        <w:t>)</w:t>
      </w:r>
    </w:p>
    <w:p w:rsidR="00B26C5E" w:rsidRDefault="00B26C5E" w:rsidP="00B26C5E">
      <w:pPr>
        <w:jc w:val="both"/>
      </w:pPr>
    </w:p>
    <w:p w:rsidR="00B26C5E" w:rsidRDefault="00B26C5E" w:rsidP="00B26C5E">
      <w:pPr>
        <w:jc w:val="both"/>
      </w:pPr>
      <w:r w:rsidRPr="00D91D10">
        <w:rPr>
          <w:b/>
        </w:rPr>
        <w:t>АКТУАЛЬНОСТЬ ТЕМЫ:</w:t>
      </w:r>
      <w:r>
        <w:rPr>
          <w:b/>
        </w:rPr>
        <w:t xml:space="preserve"> Д</w:t>
      </w:r>
      <w:r>
        <w:t xml:space="preserve">ля клинициста всегда неоспоримо диагностическое преимущество длительного динамического наблюдения перед </w:t>
      </w:r>
      <w:proofErr w:type="gramStart"/>
      <w:r>
        <w:t>кратковременным</w:t>
      </w:r>
      <w:proofErr w:type="gramEnd"/>
      <w:r>
        <w:t xml:space="preserve">. В оценке такого лабильного процесса, как сердечный ритм в его нормальных или патологических проявлениях, значения длительного временного анализа совершенно очевидно. Суточное </w:t>
      </w:r>
      <w:proofErr w:type="spellStart"/>
      <w:r>
        <w:t>мониторирование</w:t>
      </w:r>
      <w:proofErr w:type="spellEnd"/>
      <w:r>
        <w:t xml:space="preserve"> ЭКГ помогает диагностировать «немую» ишемию миокарда, рациональному подбору антиаритмической и </w:t>
      </w:r>
      <w:proofErr w:type="spellStart"/>
      <w:r>
        <w:t>антиангинальной</w:t>
      </w:r>
      <w:proofErr w:type="spellEnd"/>
      <w:r>
        <w:t xml:space="preserve"> терапии, диагностики </w:t>
      </w:r>
      <w:proofErr w:type="spellStart"/>
      <w:r>
        <w:t>проаритмической</w:t>
      </w:r>
      <w:proofErr w:type="spellEnd"/>
      <w:r>
        <w:t xml:space="preserve"> активности лекарственных препаратов.</w:t>
      </w:r>
    </w:p>
    <w:p w:rsidR="00B26C5E" w:rsidRDefault="00B26C5E" w:rsidP="00B26C5E">
      <w:pPr>
        <w:jc w:val="both"/>
        <w:rPr>
          <w:b/>
        </w:rPr>
      </w:pPr>
    </w:p>
    <w:p w:rsidR="00B26C5E" w:rsidRDefault="00B26C5E" w:rsidP="00B26C5E">
      <w:pPr>
        <w:jc w:val="both"/>
      </w:pPr>
      <w:r>
        <w:rPr>
          <w:b/>
        </w:rPr>
        <w:t>ЦЕЛИ ЗАНЯТИЯ:</w:t>
      </w:r>
      <w:r w:rsidRPr="000177B1">
        <w:rPr>
          <w:b/>
        </w:rPr>
        <w:t xml:space="preserve"> </w:t>
      </w:r>
      <w:r>
        <w:t>выработать умение анализировать патологические изменения на суточной записи ЭКГ и интерпретировать полученные результаты.</w:t>
      </w:r>
    </w:p>
    <w:p w:rsidR="00B26C5E" w:rsidRDefault="00B26C5E" w:rsidP="00B26C5E">
      <w:pPr>
        <w:jc w:val="both"/>
      </w:pPr>
    </w:p>
    <w:p w:rsidR="00B26C5E" w:rsidRPr="0067008E" w:rsidRDefault="00B26C5E" w:rsidP="00B26C5E">
      <w:pPr>
        <w:jc w:val="both"/>
        <w:rPr>
          <w:b/>
          <w:caps/>
        </w:rPr>
      </w:pPr>
      <w:r w:rsidRPr="0067008E">
        <w:rPr>
          <w:b/>
          <w:caps/>
        </w:rPr>
        <w:t>учебно-целевые задачи:</w:t>
      </w:r>
    </w:p>
    <w:p w:rsidR="00B26C5E" w:rsidRDefault="00B26C5E" w:rsidP="00B26C5E">
      <w:pPr>
        <w:jc w:val="both"/>
      </w:pPr>
      <w:r>
        <w:t xml:space="preserve">Для формирования профессиональной компетенции ординатор </w:t>
      </w:r>
      <w:r w:rsidRPr="007E4A82">
        <w:rPr>
          <w:b/>
        </w:rPr>
        <w:t xml:space="preserve">должен </w:t>
      </w:r>
      <w:r>
        <w:rPr>
          <w:b/>
        </w:rPr>
        <w:t xml:space="preserve">знать и </w:t>
      </w:r>
      <w:r w:rsidRPr="007E4A82">
        <w:rPr>
          <w:b/>
        </w:rPr>
        <w:t>уметь</w:t>
      </w:r>
      <w:r>
        <w:t>:</w:t>
      </w:r>
    </w:p>
    <w:p w:rsidR="00B26C5E" w:rsidRDefault="00B26C5E" w:rsidP="00B26C5E">
      <w:pPr>
        <w:jc w:val="both"/>
      </w:pPr>
      <w:r>
        <w:t xml:space="preserve">1. Сформулировать показания для проведения длительного </w:t>
      </w:r>
      <w:proofErr w:type="spellStart"/>
      <w:r>
        <w:t>мониторирования</w:t>
      </w:r>
      <w:proofErr w:type="spellEnd"/>
      <w:r>
        <w:t xml:space="preserve"> ЭКГ;</w:t>
      </w:r>
    </w:p>
    <w:p w:rsidR="00B26C5E" w:rsidRDefault="00B26C5E" w:rsidP="00B26C5E">
      <w:pPr>
        <w:jc w:val="both"/>
      </w:pPr>
      <w:r>
        <w:t>2. Проинструктировать пациента о правилах поведения при установке регистрирующего устройства и правилах ведения дневника;</w:t>
      </w:r>
    </w:p>
    <w:p w:rsidR="00B26C5E" w:rsidRDefault="00B26C5E" w:rsidP="00B26C5E">
      <w:pPr>
        <w:jc w:val="both"/>
      </w:pPr>
      <w:r>
        <w:t>3. Установить регистрирующее устройство;</w:t>
      </w:r>
    </w:p>
    <w:p w:rsidR="00B26C5E" w:rsidRDefault="00B26C5E" w:rsidP="00B26C5E">
      <w:pPr>
        <w:jc w:val="both"/>
      </w:pPr>
      <w:r>
        <w:t>4. Проводить анализ записи ритма;</w:t>
      </w:r>
    </w:p>
    <w:p w:rsidR="00B26C5E" w:rsidRDefault="00B26C5E" w:rsidP="00B26C5E">
      <w:pPr>
        <w:jc w:val="both"/>
      </w:pPr>
      <w:r>
        <w:t xml:space="preserve">5. Проводить </w:t>
      </w:r>
      <w:proofErr w:type="spellStart"/>
      <w:r>
        <w:t>холтеровскую</w:t>
      </w:r>
      <w:proofErr w:type="spellEnd"/>
      <w:r>
        <w:t xml:space="preserve"> оценку нарушений ритма;</w:t>
      </w:r>
    </w:p>
    <w:p w:rsidR="00B26C5E" w:rsidRDefault="00B26C5E" w:rsidP="00B26C5E">
      <w:pPr>
        <w:jc w:val="both"/>
      </w:pPr>
      <w:r>
        <w:t xml:space="preserve">6. Оценить суточную вариабельность ритма; </w:t>
      </w:r>
    </w:p>
    <w:p w:rsidR="00B26C5E" w:rsidRDefault="00B26C5E" w:rsidP="00B26C5E">
      <w:pPr>
        <w:jc w:val="both"/>
      </w:pPr>
      <w:r>
        <w:t xml:space="preserve">7. Оценить эффективность антиаритмического лечения  и </w:t>
      </w:r>
      <w:proofErr w:type="spellStart"/>
      <w:r>
        <w:t>проаритмическое</w:t>
      </w:r>
      <w:proofErr w:type="spellEnd"/>
      <w:r>
        <w:t xml:space="preserve"> влияния применяемых препаратов;</w:t>
      </w:r>
    </w:p>
    <w:p w:rsidR="00B26C5E" w:rsidRDefault="00B26C5E" w:rsidP="00B26C5E">
      <w:pPr>
        <w:jc w:val="both"/>
      </w:pPr>
      <w:r>
        <w:t xml:space="preserve">8. Оценить активность вегетативной нервной системы </w:t>
      </w:r>
      <w:proofErr w:type="spellStart"/>
      <w:r>
        <w:t>холтеровским</w:t>
      </w:r>
      <w:proofErr w:type="spellEnd"/>
      <w:r>
        <w:t xml:space="preserve"> методом</w:t>
      </w:r>
    </w:p>
    <w:p w:rsidR="00B26C5E" w:rsidRDefault="00B26C5E" w:rsidP="00B26C5E">
      <w:pPr>
        <w:jc w:val="both"/>
        <w:rPr>
          <w:b/>
        </w:rPr>
      </w:pPr>
    </w:p>
    <w:p w:rsidR="00B26C5E" w:rsidRDefault="00B26C5E" w:rsidP="00B26C5E">
      <w:pPr>
        <w:jc w:val="both"/>
        <w:rPr>
          <w:b/>
          <w:caps/>
        </w:rPr>
      </w:pPr>
      <w:r w:rsidRPr="007249D8">
        <w:rPr>
          <w:b/>
          <w:caps/>
        </w:rPr>
        <w:t>Программа самоподготовки к практическому занятию</w:t>
      </w:r>
    </w:p>
    <w:p w:rsidR="00B26C5E" w:rsidRPr="007249D8" w:rsidRDefault="00B26C5E" w:rsidP="00B26C5E">
      <w:pPr>
        <w:jc w:val="both"/>
        <w:rPr>
          <w:b/>
          <w:caps/>
        </w:rPr>
      </w:pPr>
    </w:p>
    <w:p w:rsidR="00B26C5E" w:rsidRDefault="00B26C5E" w:rsidP="00B26C5E">
      <w:pPr>
        <w:jc w:val="both"/>
      </w:pPr>
      <w:r>
        <w:t>Порядок работы.</w:t>
      </w:r>
    </w:p>
    <w:p w:rsidR="00B26C5E" w:rsidRPr="007249D8" w:rsidRDefault="00B26C5E" w:rsidP="00B26C5E">
      <w:pPr>
        <w:jc w:val="both"/>
      </w:pPr>
      <w:r w:rsidRPr="007249D8">
        <w:t>1. Ознакомиться с целями практического занятия и целями самоподготовки (задание №1).</w:t>
      </w:r>
    </w:p>
    <w:p w:rsidR="00B26C5E" w:rsidRPr="007249D8" w:rsidRDefault="00B26C5E" w:rsidP="00B26C5E">
      <w:pPr>
        <w:jc w:val="both"/>
      </w:pPr>
      <w:r w:rsidRPr="007249D8">
        <w:t>2. Восстановить приобретенные за время обучения в ВУЗе знания, необходимые для изучения темы занятия (задание №2).</w:t>
      </w:r>
    </w:p>
    <w:p w:rsidR="00B26C5E" w:rsidRPr="007249D8" w:rsidRDefault="00B26C5E" w:rsidP="00B26C5E">
      <w:pPr>
        <w:jc w:val="both"/>
      </w:pPr>
      <w:r w:rsidRPr="007249D8">
        <w:t>3. Проработайте основные положения по теме: «</w:t>
      </w:r>
      <w:proofErr w:type="spellStart"/>
      <w:r w:rsidRPr="007249D8">
        <w:t>Холтеровское</w:t>
      </w:r>
      <w:proofErr w:type="spellEnd"/>
      <w:r w:rsidRPr="007249D8">
        <w:t xml:space="preserve"> </w:t>
      </w:r>
      <w:proofErr w:type="spellStart"/>
      <w:r w:rsidRPr="007249D8">
        <w:t>мониторирование</w:t>
      </w:r>
      <w:proofErr w:type="spellEnd"/>
      <w:r w:rsidRPr="007249D8">
        <w:t xml:space="preserve"> ЭКГ» (задание №3).</w:t>
      </w:r>
    </w:p>
    <w:p w:rsidR="00B26C5E" w:rsidRDefault="00B26C5E" w:rsidP="00B26C5E">
      <w:pPr>
        <w:jc w:val="both"/>
      </w:pPr>
      <w:r w:rsidRPr="007249D8">
        <w:t>4. Уяснить</w:t>
      </w:r>
      <w:r>
        <w:t xml:space="preserve">, как следует пользоваться средствами решения задач (задание № 4): - схемой диагностического поиска (техника исследования ЭКГ методом </w:t>
      </w:r>
      <w:proofErr w:type="spellStart"/>
      <w:r>
        <w:t>холтера</w:t>
      </w:r>
      <w:proofErr w:type="spellEnd"/>
      <w:r>
        <w:t>);</w:t>
      </w:r>
    </w:p>
    <w:p w:rsidR="00B26C5E" w:rsidRDefault="00B26C5E" w:rsidP="00B26C5E">
      <w:pPr>
        <w:jc w:val="both"/>
      </w:pPr>
      <w:r>
        <w:t>- оценка ритма;</w:t>
      </w:r>
    </w:p>
    <w:p w:rsidR="00B26C5E" w:rsidRDefault="00B26C5E" w:rsidP="00B26C5E">
      <w:pPr>
        <w:jc w:val="both"/>
      </w:pPr>
      <w:r>
        <w:t>- оценка антиаритмического лечения;</w:t>
      </w:r>
    </w:p>
    <w:p w:rsidR="00B26C5E" w:rsidRDefault="00B26C5E" w:rsidP="00B26C5E">
      <w:pPr>
        <w:jc w:val="both"/>
      </w:pPr>
      <w:r>
        <w:t xml:space="preserve">- оценка сегмента </w:t>
      </w:r>
      <w:r>
        <w:rPr>
          <w:lang w:val="en-US"/>
        </w:rPr>
        <w:t>ST</w:t>
      </w:r>
      <w:r w:rsidRPr="00B35409">
        <w:t xml:space="preserve"> </w:t>
      </w:r>
      <w:r>
        <w:t>в диагностике ИБС;</w:t>
      </w:r>
    </w:p>
    <w:p w:rsidR="00B26C5E" w:rsidRPr="00B35409" w:rsidRDefault="00B26C5E" w:rsidP="00B26C5E">
      <w:pPr>
        <w:jc w:val="both"/>
      </w:pPr>
      <w:r>
        <w:t>- выяснения возможных ошибок при трактовке полученных данных.</w:t>
      </w:r>
    </w:p>
    <w:p w:rsidR="00B26C5E" w:rsidRDefault="00B26C5E" w:rsidP="00B26C5E">
      <w:pPr>
        <w:jc w:val="both"/>
        <w:rPr>
          <w:b/>
        </w:rPr>
      </w:pPr>
    </w:p>
    <w:p w:rsidR="00B26C5E" w:rsidRPr="00856ED3" w:rsidRDefault="00B26C5E" w:rsidP="00B26C5E">
      <w:pPr>
        <w:jc w:val="both"/>
      </w:pPr>
      <w:r>
        <w:rPr>
          <w:b/>
        </w:rPr>
        <w:t xml:space="preserve">Задание </w:t>
      </w:r>
      <w:r w:rsidRPr="00414E18">
        <w:rPr>
          <w:b/>
        </w:rPr>
        <w:t>1</w:t>
      </w:r>
      <w:r>
        <w:rPr>
          <w:b/>
        </w:rPr>
        <w:t xml:space="preserve">. </w:t>
      </w:r>
      <w:r>
        <w:t xml:space="preserve">(Смотрите цели и учебно-целевые  задачи) </w:t>
      </w:r>
    </w:p>
    <w:p w:rsidR="00B26C5E" w:rsidRPr="00856ED3" w:rsidRDefault="00B26C5E" w:rsidP="00B26C5E">
      <w:pPr>
        <w:jc w:val="both"/>
      </w:pPr>
    </w:p>
    <w:p w:rsidR="00B26C5E" w:rsidRDefault="00B26C5E" w:rsidP="00B26C5E">
      <w:pPr>
        <w:jc w:val="both"/>
      </w:pPr>
      <w:r>
        <w:rPr>
          <w:b/>
        </w:rPr>
        <w:t xml:space="preserve">Задание </w:t>
      </w:r>
      <w:r w:rsidRPr="00414E18">
        <w:rPr>
          <w:b/>
        </w:rPr>
        <w:t xml:space="preserve"> 2</w:t>
      </w:r>
      <w:r>
        <w:rPr>
          <w:b/>
        </w:rPr>
        <w:t xml:space="preserve">. </w:t>
      </w:r>
      <w:r w:rsidRPr="00414E18">
        <w:t>Про</w:t>
      </w:r>
      <w:r>
        <w:t>думать сформулированные требования к базисным знаниям и умениям, приобретенным в ВУЗе и необходимым для изучения данной темы.</w:t>
      </w:r>
    </w:p>
    <w:p w:rsidR="00B26C5E" w:rsidRDefault="00B26C5E" w:rsidP="00B26C5E">
      <w:pPr>
        <w:jc w:val="both"/>
      </w:pPr>
    </w:p>
    <w:p w:rsidR="00B26C5E" w:rsidRPr="008D0475" w:rsidRDefault="00B26C5E" w:rsidP="00B26C5E">
      <w:pPr>
        <w:jc w:val="both"/>
        <w:rPr>
          <w:b/>
        </w:rPr>
      </w:pPr>
      <w:r w:rsidRPr="008D0475">
        <w:rPr>
          <w:b/>
        </w:rPr>
        <w:t>Базисные знания и умения</w:t>
      </w:r>
      <w:r>
        <w:rPr>
          <w:b/>
        </w:rPr>
        <w:t xml:space="preserve"> для формирования профессиональных компетенций ординатор должен знать из курсов</w:t>
      </w:r>
      <w:r w:rsidRPr="008D0475">
        <w:rPr>
          <w:b/>
        </w:rPr>
        <w:t xml:space="preserve">: </w:t>
      </w:r>
    </w:p>
    <w:p w:rsidR="00B26C5E" w:rsidRDefault="00B26C5E" w:rsidP="00B26C5E">
      <w:pPr>
        <w:jc w:val="both"/>
      </w:pPr>
      <w:r w:rsidRPr="00F17AA1">
        <w:rPr>
          <w:i/>
        </w:rPr>
        <w:t>Нормальная и патологическая физиология</w:t>
      </w:r>
      <w:r>
        <w:t xml:space="preserve"> - основные представления о клеточной электрофизиологии сердца (миокарда и проводящей системы) в норме и патологии.</w:t>
      </w:r>
    </w:p>
    <w:p w:rsidR="00B26C5E" w:rsidRDefault="00B26C5E" w:rsidP="00B26C5E">
      <w:pPr>
        <w:jc w:val="both"/>
      </w:pPr>
      <w:r w:rsidRPr="00F17AA1">
        <w:rPr>
          <w:i/>
        </w:rPr>
        <w:t>Внутренние болезни</w:t>
      </w:r>
      <w:r>
        <w:t xml:space="preserve"> – клинику и ЭКГ диагностику ИБС, нарушений ритма и проводимости;</w:t>
      </w:r>
    </w:p>
    <w:p w:rsidR="00B26C5E" w:rsidRDefault="00B26C5E" w:rsidP="00B26C5E">
      <w:pPr>
        <w:jc w:val="both"/>
      </w:pPr>
      <w:r>
        <w:lastRenderedPageBreak/>
        <w:t>При проверке усвоенных знаний ответьте на предлагаемые тесты и вопросы и сверьте их с эталоном ответов.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 xml:space="preserve">Что означает </w:t>
      </w:r>
      <w:proofErr w:type="spellStart"/>
      <w:r>
        <w:t>холтеровское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 xml:space="preserve"> ЭКГ (ХМ ЭКГ)?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>Какие приборы необходимы для проведения ХМ ЭКГ?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 xml:space="preserve">Как классифицируются показания к проведению </w:t>
      </w:r>
      <w:proofErr w:type="spellStart"/>
      <w:r>
        <w:t>холтеровского</w:t>
      </w:r>
      <w:proofErr w:type="spellEnd"/>
      <w:r>
        <w:t xml:space="preserve"> и других видов амбулаторного </w:t>
      </w:r>
      <w:proofErr w:type="spellStart"/>
      <w:r>
        <w:t>мониторирования</w:t>
      </w:r>
      <w:proofErr w:type="spellEnd"/>
      <w:r>
        <w:t>?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 xml:space="preserve">Какие состояния относятся к первому классу показаний </w:t>
      </w:r>
      <w:proofErr w:type="gramStart"/>
      <w:r>
        <w:t>для</w:t>
      </w:r>
      <w:proofErr w:type="gramEnd"/>
      <w:r>
        <w:t xml:space="preserve"> ХМ?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>Перечислите возможности ХМ ЭКГ?</w:t>
      </w:r>
    </w:p>
    <w:p w:rsidR="00B26C5E" w:rsidRDefault="00B26C5E" w:rsidP="00B26C5E">
      <w:pPr>
        <w:numPr>
          <w:ilvl w:val="0"/>
          <w:numId w:val="1"/>
        </w:numPr>
        <w:jc w:val="both"/>
      </w:pPr>
      <w:r>
        <w:t>В чем преимущество ХМ ЭКГ по сравнению с ЭКГ покоя?</w:t>
      </w:r>
    </w:p>
    <w:p w:rsidR="00B26C5E" w:rsidRDefault="00B26C5E" w:rsidP="00B26C5E">
      <w:pPr>
        <w:jc w:val="both"/>
      </w:pPr>
    </w:p>
    <w:p w:rsidR="00B26C5E" w:rsidRPr="00F17AA1" w:rsidRDefault="00B26C5E" w:rsidP="00B26C5E">
      <w:pPr>
        <w:jc w:val="both"/>
      </w:pPr>
      <w:r w:rsidRPr="00F17AA1">
        <w:rPr>
          <w:b/>
        </w:rPr>
        <w:t xml:space="preserve">Тесты </w:t>
      </w:r>
    </w:p>
    <w:p w:rsidR="00B26C5E" w:rsidRDefault="00B26C5E" w:rsidP="00B26C5E">
      <w:pPr>
        <w:ind w:left="360"/>
        <w:jc w:val="both"/>
      </w:pPr>
      <w:r>
        <w:t>1. У больных с диагностированной ИБС и ПИКС ХМ проводится для: а) объективизации заключений о тяжести стенокардии б) экспертных целей в) уточнение вопроса о патогенезе коронарной недостаточности г) все перечисленное</w:t>
      </w:r>
    </w:p>
    <w:p w:rsidR="00B26C5E" w:rsidRDefault="00B26C5E" w:rsidP="00B26C5E">
      <w:pPr>
        <w:ind w:left="360"/>
        <w:jc w:val="both"/>
      </w:pPr>
      <w:r>
        <w:t>2. ХМ проводится для: а) диагностики преходящих нарушений ритма б</w:t>
      </w:r>
      <w:proofErr w:type="gramStart"/>
      <w:r>
        <w:t>)д</w:t>
      </w:r>
      <w:proofErr w:type="gramEnd"/>
      <w:r>
        <w:t>ля определения тяжести уже диагностированных на ЭКГ аритмий в) выявления и оценки риска появления опасных для жизни аритмий г) все перечисленное</w:t>
      </w:r>
    </w:p>
    <w:p w:rsidR="00B26C5E" w:rsidRDefault="00B26C5E" w:rsidP="00B26C5E">
      <w:pPr>
        <w:ind w:left="360"/>
        <w:jc w:val="both"/>
      </w:pPr>
      <w:r>
        <w:t xml:space="preserve">3. ХМ  может </w:t>
      </w:r>
      <w:proofErr w:type="gramStart"/>
      <w:r>
        <w:t>проводится</w:t>
      </w:r>
      <w:proofErr w:type="gramEnd"/>
      <w:r>
        <w:t xml:space="preserve"> для: а) контроля эффективности антиаритмического лечения б) выявления </w:t>
      </w:r>
      <w:proofErr w:type="spellStart"/>
      <w:r>
        <w:t>проаритмического</w:t>
      </w:r>
      <w:proofErr w:type="spellEnd"/>
      <w:r>
        <w:t xml:space="preserve"> эффекта медикаментов в) оценки эффективности работы ЭКС г) все перечисленное</w:t>
      </w:r>
    </w:p>
    <w:p w:rsidR="00B26C5E" w:rsidRDefault="00B26C5E" w:rsidP="00B26C5E">
      <w:pPr>
        <w:jc w:val="both"/>
      </w:pPr>
      <w:r w:rsidRPr="0068131C">
        <w:rPr>
          <w:b/>
        </w:rPr>
        <w:t>Ответы:</w:t>
      </w:r>
      <w:r w:rsidRPr="0068131C">
        <w:t>1-</w:t>
      </w:r>
      <w:r>
        <w:t>г;</w:t>
      </w:r>
      <w:r w:rsidRPr="0068131C">
        <w:t xml:space="preserve"> 2-</w:t>
      </w:r>
      <w:r>
        <w:t>г;</w:t>
      </w:r>
      <w:r w:rsidRPr="0068131C">
        <w:t xml:space="preserve"> 3- </w:t>
      </w:r>
      <w:r>
        <w:t>г;</w:t>
      </w:r>
    </w:p>
    <w:p w:rsidR="00B26C5E" w:rsidRDefault="00B26C5E" w:rsidP="00B26C5E">
      <w:pPr>
        <w:jc w:val="both"/>
        <w:rPr>
          <w:b/>
          <w:sz w:val="28"/>
          <w:szCs w:val="28"/>
          <w:lang w:val="en-US"/>
        </w:rPr>
      </w:pPr>
    </w:p>
    <w:p w:rsidR="00B26C5E" w:rsidRPr="00E45F43" w:rsidRDefault="00B26C5E" w:rsidP="00B26C5E">
      <w:pPr>
        <w:jc w:val="both"/>
        <w:rPr>
          <w:b/>
        </w:rPr>
      </w:pPr>
      <w:r w:rsidRPr="00B26C5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 w:rsidRPr="00E45F43">
        <w:rPr>
          <w:sz w:val="28"/>
          <w:szCs w:val="28"/>
        </w:rPr>
        <w:t>ответ может быть один или несколько</w:t>
      </w:r>
      <w:r>
        <w:rPr>
          <w:b/>
          <w:sz w:val="28"/>
          <w:szCs w:val="28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2"/>
        <w:gridCol w:w="4052"/>
      </w:tblGrid>
      <w:tr w:rsidR="00B26C5E" w:rsidTr="00B26C5E">
        <w:trPr>
          <w:trHeight w:val="2774"/>
        </w:trPr>
        <w:tc>
          <w:tcPr>
            <w:tcW w:w="4052" w:type="dxa"/>
          </w:tcPr>
          <w:p w:rsidR="00B26C5E" w:rsidRPr="00F17AA1" w:rsidRDefault="00B26C5E" w:rsidP="00B26C5E">
            <w:pPr>
              <w:jc w:val="both"/>
              <w:rPr>
                <w:b/>
              </w:rPr>
            </w:pPr>
            <w:r w:rsidRPr="00F17AA1">
              <w:rPr>
                <w:b/>
              </w:rPr>
              <w:t>Циркадный индекс это:</w:t>
            </w:r>
          </w:p>
          <w:p w:rsidR="00B26C5E" w:rsidRPr="00645EBA" w:rsidRDefault="00B26C5E" w:rsidP="00B26C5E">
            <w:pPr>
              <w:jc w:val="both"/>
            </w:pPr>
            <w:r w:rsidRPr="00645EBA">
              <w:t>1. Уменьшение величины циркадного индекса бывает при всех состояниях:</w:t>
            </w:r>
          </w:p>
          <w:p w:rsidR="00B26C5E" w:rsidRPr="00F17AA1" w:rsidRDefault="00B26C5E" w:rsidP="00B26C5E">
            <w:pPr>
              <w:jc w:val="both"/>
              <w:rPr>
                <w:b/>
              </w:rPr>
            </w:pPr>
            <w:r w:rsidRPr="00645EBA">
              <w:t xml:space="preserve">2. Увеличение циркадного индекса характерно </w:t>
            </w:r>
            <w:proofErr w:type="gramStart"/>
            <w:r w:rsidRPr="00645EBA">
              <w:t>для</w:t>
            </w:r>
            <w:proofErr w:type="gramEnd"/>
            <w:r w:rsidRPr="00645EBA">
              <w:t>:</w:t>
            </w:r>
          </w:p>
        </w:tc>
        <w:tc>
          <w:tcPr>
            <w:tcW w:w="4052" w:type="dxa"/>
          </w:tcPr>
          <w:p w:rsidR="00B26C5E" w:rsidRPr="00645EBA" w:rsidRDefault="00B26C5E" w:rsidP="00B26C5E">
            <w:pPr>
              <w:jc w:val="both"/>
            </w:pPr>
            <w:r w:rsidRPr="00645EBA">
              <w:t>А. Среднее ЧСС за сутки</w:t>
            </w:r>
          </w:p>
          <w:p w:rsidR="00B26C5E" w:rsidRPr="00645EBA" w:rsidRDefault="00B26C5E" w:rsidP="00B26C5E">
            <w:pPr>
              <w:jc w:val="both"/>
            </w:pPr>
            <w:r w:rsidRPr="00645EBA">
              <w:t>Б. Среднее ЧСС  в период бодрствования</w:t>
            </w:r>
          </w:p>
          <w:p w:rsidR="00B26C5E" w:rsidRPr="00645EBA" w:rsidRDefault="00B26C5E" w:rsidP="00B26C5E">
            <w:pPr>
              <w:jc w:val="both"/>
            </w:pPr>
            <w:r w:rsidRPr="00645EBA">
              <w:t xml:space="preserve">В. Отношение </w:t>
            </w:r>
            <w:proofErr w:type="gramStart"/>
            <w:r w:rsidRPr="00645EBA">
              <w:t>максимального</w:t>
            </w:r>
            <w:proofErr w:type="gramEnd"/>
            <w:r w:rsidRPr="00645EBA">
              <w:t xml:space="preserve"> ЧСС к минимальному значению ЧСС за сутки</w:t>
            </w:r>
          </w:p>
          <w:p w:rsidR="00B26C5E" w:rsidRPr="00645EBA" w:rsidRDefault="00B26C5E" w:rsidP="00B26C5E">
            <w:pPr>
              <w:jc w:val="both"/>
            </w:pPr>
            <w:r w:rsidRPr="00645EBA">
              <w:t xml:space="preserve">Г. Терапия </w:t>
            </w:r>
            <w:proofErr w:type="spellStart"/>
            <w:r w:rsidRPr="00645EBA">
              <w:t>бета-блокаторами</w:t>
            </w:r>
            <w:proofErr w:type="spellEnd"/>
          </w:p>
          <w:p w:rsidR="00B26C5E" w:rsidRPr="00645EBA" w:rsidRDefault="00B26C5E" w:rsidP="00B26C5E">
            <w:pPr>
              <w:jc w:val="both"/>
            </w:pPr>
            <w:r w:rsidRPr="00645EBA">
              <w:t>Д.  АГ с ГЛЖ</w:t>
            </w:r>
          </w:p>
          <w:p w:rsidR="00B26C5E" w:rsidRPr="00645EBA" w:rsidRDefault="00B26C5E" w:rsidP="00B26C5E">
            <w:pPr>
              <w:jc w:val="both"/>
            </w:pPr>
            <w:r w:rsidRPr="00645EBA">
              <w:t xml:space="preserve">Е.  </w:t>
            </w:r>
            <w:proofErr w:type="gramStart"/>
            <w:r w:rsidRPr="00645EBA">
              <w:t>Выраженная</w:t>
            </w:r>
            <w:proofErr w:type="gramEnd"/>
            <w:r w:rsidRPr="00645EBA">
              <w:t xml:space="preserve"> брадикардия</w:t>
            </w:r>
          </w:p>
          <w:p w:rsidR="00B26C5E" w:rsidRPr="00F17AA1" w:rsidRDefault="00B26C5E" w:rsidP="00B26C5E">
            <w:pPr>
              <w:jc w:val="both"/>
              <w:rPr>
                <w:b/>
              </w:rPr>
            </w:pPr>
            <w:r w:rsidRPr="00645EBA">
              <w:t>Ж. КМП</w:t>
            </w:r>
          </w:p>
        </w:tc>
      </w:tr>
    </w:tbl>
    <w:p w:rsidR="00B26C5E" w:rsidRDefault="00B26C5E" w:rsidP="00B26C5E">
      <w:pPr>
        <w:jc w:val="both"/>
        <w:rPr>
          <w:b/>
        </w:rPr>
      </w:pPr>
      <w:r>
        <w:rPr>
          <w:b/>
        </w:rPr>
        <w:t>Ответы: 1-В,</w:t>
      </w:r>
      <w:r w:rsidRPr="00B26C5E">
        <w:rPr>
          <w:b/>
        </w:rPr>
        <w:t xml:space="preserve"> </w:t>
      </w:r>
      <w:r>
        <w:rPr>
          <w:b/>
        </w:rPr>
        <w:t>2-Г</w:t>
      </w:r>
      <w:proofErr w:type="gramStart"/>
      <w:r>
        <w:rPr>
          <w:b/>
        </w:rPr>
        <w:t>,Д</w:t>
      </w:r>
      <w:proofErr w:type="gramEnd"/>
      <w:r>
        <w:rPr>
          <w:b/>
        </w:rPr>
        <w:t>,Ж, 3 –Е.</w:t>
      </w:r>
    </w:p>
    <w:p w:rsidR="00B26C5E" w:rsidRPr="00B26C5E" w:rsidRDefault="00B26C5E" w:rsidP="00B26C5E">
      <w:pPr>
        <w:jc w:val="both"/>
        <w:rPr>
          <w:b/>
          <w:sz w:val="28"/>
          <w:szCs w:val="28"/>
        </w:rPr>
      </w:pPr>
    </w:p>
    <w:p w:rsidR="00B26C5E" w:rsidRDefault="00B26C5E" w:rsidP="00B26C5E">
      <w:pPr>
        <w:jc w:val="both"/>
        <w:rPr>
          <w:b/>
          <w:sz w:val="28"/>
          <w:szCs w:val="28"/>
        </w:rPr>
      </w:pPr>
      <w:r w:rsidRPr="00835443">
        <w:rPr>
          <w:b/>
          <w:sz w:val="28"/>
          <w:szCs w:val="28"/>
        </w:rPr>
        <w:t>Задача</w:t>
      </w:r>
    </w:p>
    <w:p w:rsidR="00B26C5E" w:rsidRPr="00BA5D17" w:rsidRDefault="00B26C5E" w:rsidP="00B26C5E">
      <w:pPr>
        <w:ind w:firstLine="708"/>
        <w:jc w:val="both"/>
      </w:pPr>
      <w:r w:rsidRPr="00BA5D17">
        <w:t>Пациент А.,68 лет 12 лет страдает ИБС</w:t>
      </w:r>
      <w:proofErr w:type="gramStart"/>
      <w:r w:rsidRPr="00BA5D17">
        <w:t xml:space="preserve"> ,</w:t>
      </w:r>
      <w:proofErr w:type="gramEnd"/>
      <w:r w:rsidRPr="00BA5D17">
        <w:t>в анамнезе крупноочаговый ИМ.</w:t>
      </w:r>
      <w:r>
        <w:t xml:space="preserve"> </w:t>
      </w:r>
      <w:r w:rsidRPr="00BA5D17">
        <w:t xml:space="preserve">Постоянно принимает </w:t>
      </w:r>
      <w:proofErr w:type="spellStart"/>
      <w:r w:rsidRPr="00BA5D17">
        <w:t>кардикет</w:t>
      </w:r>
      <w:proofErr w:type="spellEnd"/>
      <w:r w:rsidRPr="00BA5D17">
        <w:t xml:space="preserve"> 20 мг 2 раза в день и аспирин 100 мг в день.</w:t>
      </w:r>
      <w:r>
        <w:t xml:space="preserve"> </w:t>
      </w:r>
      <w:r w:rsidRPr="00BA5D17">
        <w:t>В течение последних месяцев отмечает частые эпизоды  слабости,</w:t>
      </w:r>
      <w:r>
        <w:t xml:space="preserve"> </w:t>
      </w:r>
      <w:r w:rsidRPr="00BA5D17">
        <w:t>головокружения,</w:t>
      </w:r>
      <w:r>
        <w:t xml:space="preserve"> </w:t>
      </w:r>
      <w:r w:rsidRPr="00BA5D17">
        <w:t>перебоев в работе сердца,</w:t>
      </w:r>
      <w:r>
        <w:t xml:space="preserve"> </w:t>
      </w:r>
      <w:r w:rsidRPr="00BA5D17">
        <w:t>не свя</w:t>
      </w:r>
      <w:r>
        <w:t xml:space="preserve">занных с приступами стенокардии. </w:t>
      </w:r>
      <w:r w:rsidRPr="00BA5D17">
        <w:t xml:space="preserve">При </w:t>
      </w:r>
      <w:proofErr w:type="spellStart"/>
      <w:r w:rsidRPr="00BA5D17">
        <w:t>обьективном</w:t>
      </w:r>
      <w:proofErr w:type="spellEnd"/>
      <w:r w:rsidRPr="00BA5D17">
        <w:t xml:space="preserve"> исследовании отмечена </w:t>
      </w:r>
      <w:proofErr w:type="spellStart"/>
      <w:r w:rsidRPr="00BA5D17">
        <w:t>аритмия,склонность</w:t>
      </w:r>
      <w:proofErr w:type="spellEnd"/>
      <w:r w:rsidRPr="00BA5D17">
        <w:t xml:space="preserve"> к брадикардии ;признаков сердечной недостаточности не выявлено</w:t>
      </w:r>
      <w:proofErr w:type="gramStart"/>
      <w:r w:rsidRPr="00BA5D17">
        <w:t>.А</w:t>
      </w:r>
      <w:proofErr w:type="gramEnd"/>
      <w:r w:rsidRPr="00BA5D17">
        <w:t xml:space="preserve">Д – 146/ 88 мм </w:t>
      </w:r>
      <w:proofErr w:type="spellStart"/>
      <w:r w:rsidRPr="00BA5D17">
        <w:t>рт</w:t>
      </w:r>
      <w:proofErr w:type="spellEnd"/>
      <w:r w:rsidRPr="00BA5D17">
        <w:t xml:space="preserve"> .ст.На ЭКГ – очаговые рубцовые изменения в </w:t>
      </w:r>
      <w:proofErr w:type="spellStart"/>
      <w:r w:rsidRPr="00BA5D17">
        <w:t>передне</w:t>
      </w:r>
      <w:proofErr w:type="spellEnd"/>
      <w:r w:rsidRPr="00BA5D17">
        <w:t>-</w:t>
      </w:r>
    </w:p>
    <w:p w:rsidR="00B26C5E" w:rsidRPr="00BA5D17" w:rsidRDefault="00B26C5E" w:rsidP="00B26C5E">
      <w:pPr>
        <w:jc w:val="both"/>
      </w:pPr>
      <w:r w:rsidRPr="00BA5D17">
        <w:t xml:space="preserve">перегородочной области. Для выяснения генеза предобморочных состояний </w:t>
      </w:r>
      <w:proofErr w:type="gramStart"/>
      <w:r w:rsidRPr="00BA5D17">
        <w:t>направлен</w:t>
      </w:r>
      <w:proofErr w:type="gramEnd"/>
      <w:r w:rsidRPr="00BA5D17">
        <w:t xml:space="preserve"> на </w:t>
      </w:r>
      <w:proofErr w:type="spellStart"/>
      <w:r w:rsidRPr="00BA5D17">
        <w:t>холтеровское</w:t>
      </w:r>
      <w:proofErr w:type="spellEnd"/>
      <w:r w:rsidRPr="00BA5D17">
        <w:t xml:space="preserve"> </w:t>
      </w:r>
      <w:proofErr w:type="spellStart"/>
      <w:r w:rsidRPr="00BA5D17">
        <w:t>мониторирование</w:t>
      </w:r>
      <w:proofErr w:type="spellEnd"/>
      <w:r w:rsidRPr="00BA5D17">
        <w:t xml:space="preserve"> ЭКГ.</w:t>
      </w:r>
    </w:p>
    <w:p w:rsidR="00B26C5E" w:rsidRPr="00BA5D17" w:rsidRDefault="00B26C5E" w:rsidP="00B26C5E">
      <w:pPr>
        <w:ind w:firstLine="708"/>
        <w:jc w:val="both"/>
      </w:pPr>
      <w:r w:rsidRPr="00BA5D17">
        <w:t xml:space="preserve">В ходе </w:t>
      </w:r>
      <w:proofErr w:type="gramStart"/>
      <w:r w:rsidRPr="00BA5D17">
        <w:t>суточного</w:t>
      </w:r>
      <w:proofErr w:type="gramEnd"/>
      <w:r w:rsidRPr="00BA5D17">
        <w:t xml:space="preserve"> </w:t>
      </w:r>
      <w:proofErr w:type="spellStart"/>
      <w:r w:rsidRPr="00BA5D17">
        <w:t>мониторирования</w:t>
      </w:r>
      <w:proofErr w:type="spellEnd"/>
      <w:r w:rsidRPr="00BA5D17">
        <w:t xml:space="preserve"> ЭКГ достоверных ишемических изменений </w:t>
      </w:r>
      <w:r w:rsidRPr="00BA5D17">
        <w:rPr>
          <w:lang w:val="en-US"/>
        </w:rPr>
        <w:t>ST</w:t>
      </w:r>
      <w:r w:rsidRPr="00BA5D17">
        <w:t>-</w:t>
      </w:r>
      <w:r w:rsidRPr="00BA5D17">
        <w:rPr>
          <w:lang w:val="en-US"/>
        </w:rPr>
        <w:t>T</w:t>
      </w:r>
      <w:r w:rsidRPr="00BA5D17">
        <w:t xml:space="preserve"> зарегистрировано не было. Среднесуточная ЧСС составила 64 сокращения в мин</w:t>
      </w:r>
      <w:proofErr w:type="gramStart"/>
      <w:r w:rsidRPr="00BA5D17">
        <w:t>.(</w:t>
      </w:r>
      <w:proofErr w:type="gramEnd"/>
      <w:r w:rsidRPr="00BA5D17">
        <w:t xml:space="preserve">рис.1,фрагмент4),минимальная-35 сокр./мин.(фрагмент 2).В период </w:t>
      </w:r>
      <w:proofErr w:type="spellStart"/>
      <w:r w:rsidRPr="00BA5D17">
        <w:t>бодроствования</w:t>
      </w:r>
      <w:proofErr w:type="spellEnd"/>
      <w:r w:rsidRPr="00BA5D17">
        <w:t xml:space="preserve"> средняя ЧСС составила 68 сокращ</w:t>
      </w:r>
      <w:proofErr w:type="gramStart"/>
      <w:r w:rsidRPr="00BA5D17">
        <w:t>.в</w:t>
      </w:r>
      <w:proofErr w:type="gramEnd"/>
      <w:r w:rsidRPr="00BA5D17">
        <w:t xml:space="preserve"> мин., во время ночного сна -54 сокр./мин., величина циркадного индекса ЧСС -1,26. Отмечались редкие единичные </w:t>
      </w:r>
      <w:proofErr w:type="spellStart"/>
      <w:r w:rsidRPr="00BA5D17">
        <w:t>наджелудочковые</w:t>
      </w:r>
      <w:proofErr w:type="spellEnd"/>
      <w:r w:rsidRPr="00BA5D17">
        <w:t xml:space="preserve"> и желудочковые экстрасистол</w:t>
      </w:r>
      <w:proofErr w:type="gramStart"/>
      <w:r w:rsidRPr="00BA5D17">
        <w:t>ы(</w:t>
      </w:r>
      <w:proofErr w:type="gramEnd"/>
      <w:r w:rsidRPr="00BA5D17">
        <w:t xml:space="preserve">последние </w:t>
      </w:r>
      <w:proofErr w:type="spellStart"/>
      <w:r w:rsidRPr="00BA5D17">
        <w:t>мономорфные</w:t>
      </w:r>
      <w:proofErr w:type="spellEnd"/>
      <w:r w:rsidRPr="00BA5D17">
        <w:t xml:space="preserve">). За время </w:t>
      </w:r>
      <w:proofErr w:type="spellStart"/>
      <w:r w:rsidRPr="00BA5D17">
        <w:t>мониторировани</w:t>
      </w:r>
      <w:proofErr w:type="gramStart"/>
      <w:r w:rsidRPr="00BA5D17">
        <w:t>я</w:t>
      </w:r>
      <w:proofErr w:type="spellEnd"/>
      <w:r w:rsidRPr="00BA5D17">
        <w:t>(</w:t>
      </w:r>
      <w:proofErr w:type="gramEnd"/>
      <w:r w:rsidRPr="00BA5D17">
        <w:t xml:space="preserve">как в дневные, так и в ночные часы)зарегистрировано 22 паузы </w:t>
      </w:r>
      <w:proofErr w:type="spellStart"/>
      <w:r w:rsidRPr="00BA5D17">
        <w:t>синусового</w:t>
      </w:r>
      <w:proofErr w:type="spellEnd"/>
      <w:r w:rsidRPr="00BA5D17">
        <w:t xml:space="preserve"> ритма, длительность которых превышала 2,5 с., которые по-видимому, были обусловлены преходящей СА блокадой 2:1(фрагменты 1 и 3).Наиболее длительная пауза (3760мс) в</w:t>
      </w:r>
      <w:r>
        <w:t xml:space="preserve">озникла в период </w:t>
      </w:r>
      <w:proofErr w:type="spellStart"/>
      <w:r>
        <w:t>бодроствования</w:t>
      </w:r>
      <w:proofErr w:type="spellEnd"/>
      <w:r w:rsidRPr="00BA5D17">
        <w:t xml:space="preserve"> в 13:09(рис</w:t>
      </w:r>
      <w:proofErr w:type="gramStart"/>
      <w:r w:rsidRPr="00BA5D17">
        <w:t>.ф</w:t>
      </w:r>
      <w:proofErr w:type="gramEnd"/>
      <w:r w:rsidRPr="00BA5D17">
        <w:t>рагмент 3).</w:t>
      </w:r>
    </w:p>
    <w:p w:rsidR="00B26C5E" w:rsidRPr="00BA5D17" w:rsidRDefault="00B26C5E" w:rsidP="00B26C5E">
      <w:pPr>
        <w:ind w:firstLine="708"/>
        <w:jc w:val="both"/>
      </w:pPr>
      <w:r w:rsidRPr="00BA5D17">
        <w:t>Таким образом,</w:t>
      </w:r>
      <w:r w:rsidRPr="00B26C5E">
        <w:t xml:space="preserve"> </w:t>
      </w:r>
      <w:r w:rsidRPr="00BA5D17">
        <w:t xml:space="preserve">по данным суточного </w:t>
      </w:r>
      <w:proofErr w:type="spellStart"/>
      <w:r w:rsidRPr="00BA5D17">
        <w:t>мониторирования</w:t>
      </w:r>
      <w:proofErr w:type="spellEnd"/>
      <w:r w:rsidRPr="00BA5D17">
        <w:t xml:space="preserve"> была диагностирована дисфункция </w:t>
      </w:r>
      <w:proofErr w:type="spellStart"/>
      <w:r w:rsidRPr="00BA5D17">
        <w:t>синусового</w:t>
      </w:r>
      <w:proofErr w:type="spellEnd"/>
      <w:r w:rsidRPr="00BA5D17">
        <w:t xml:space="preserve"> узла;</w:t>
      </w:r>
      <w:r>
        <w:t xml:space="preserve"> </w:t>
      </w:r>
      <w:r w:rsidRPr="00BA5D17">
        <w:t xml:space="preserve">в связи с наличием длительных пауз </w:t>
      </w:r>
      <w:proofErr w:type="spellStart"/>
      <w:r w:rsidRPr="00BA5D17">
        <w:t>синусового</w:t>
      </w:r>
      <w:proofErr w:type="spellEnd"/>
      <w:r w:rsidRPr="00BA5D17">
        <w:t xml:space="preserve"> ритма в дневные часы не исключался СССУ. </w:t>
      </w:r>
      <w:proofErr w:type="gramStart"/>
      <w:r w:rsidRPr="00BA5D17">
        <w:t>Направлен в кардиоцентр для решения вопроса о целесообразности имплантации ЭКС.</w:t>
      </w:r>
      <w:proofErr w:type="gramEnd"/>
    </w:p>
    <w:p w:rsidR="00B26C5E" w:rsidRPr="00FA2EAB" w:rsidRDefault="00B26C5E" w:rsidP="00B26C5E">
      <w:pPr>
        <w:jc w:val="both"/>
      </w:pPr>
    </w:p>
    <w:p w:rsidR="00B26C5E" w:rsidRPr="00F17AA1" w:rsidRDefault="00B26C5E" w:rsidP="00B26C5E">
      <w:pPr>
        <w:jc w:val="both"/>
        <w:rPr>
          <w:b/>
          <w:caps/>
        </w:rPr>
      </w:pPr>
      <w:r w:rsidRPr="00F17AA1">
        <w:rPr>
          <w:b/>
          <w:caps/>
        </w:rPr>
        <w:t>Задание 3</w:t>
      </w:r>
      <w:r>
        <w:rPr>
          <w:b/>
          <w:caps/>
        </w:rPr>
        <w:t>.</w:t>
      </w:r>
    </w:p>
    <w:p w:rsidR="00B26C5E" w:rsidRDefault="00B26C5E" w:rsidP="00B26C5E">
      <w:pPr>
        <w:jc w:val="both"/>
      </w:pPr>
      <w:r w:rsidRPr="00835443">
        <w:t xml:space="preserve">Если имеющиеся </w:t>
      </w:r>
      <w:r>
        <w:t>знания не соответствуют предложенным требованиям, их нужно восстановить. Проработайте литературу по теоретическим вопросам, на основании которых возможно выполнение целевых видов деятельности.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>Классификация нарушений ритма и проводимости.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Классификация ЖЭ по </w:t>
      </w:r>
      <w:proofErr w:type="spellStart"/>
      <w:r>
        <w:t>Лауну</w:t>
      </w:r>
      <w:proofErr w:type="spellEnd"/>
      <w:r>
        <w:t xml:space="preserve"> - Вольфу.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Техника исследования методом </w:t>
      </w:r>
      <w:proofErr w:type="spellStart"/>
      <w:r>
        <w:t>холтера</w:t>
      </w:r>
      <w:proofErr w:type="spellEnd"/>
      <w:r>
        <w:t xml:space="preserve">, </w:t>
      </w:r>
      <w:proofErr w:type="spellStart"/>
      <w:r>
        <w:t>би</w:t>
      </w:r>
      <w:proofErr w:type="spellEnd"/>
      <w:r>
        <w:t xml:space="preserve"> – и </w:t>
      </w:r>
      <w:proofErr w:type="gramStart"/>
      <w:r>
        <w:t>полифункциональное</w:t>
      </w:r>
      <w:proofErr w:type="gramEnd"/>
      <w:r>
        <w:t xml:space="preserve"> </w:t>
      </w:r>
      <w:proofErr w:type="spellStart"/>
      <w:r>
        <w:t>мониторирование</w:t>
      </w:r>
      <w:proofErr w:type="spellEnd"/>
      <w:r>
        <w:t>.</w:t>
      </w:r>
    </w:p>
    <w:p w:rsidR="00B26C5E" w:rsidRPr="002C2B80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Оценка </w:t>
      </w:r>
      <w:proofErr w:type="spellStart"/>
      <w:r>
        <w:t>синусового</w:t>
      </w:r>
      <w:proofErr w:type="spellEnd"/>
      <w:r>
        <w:t xml:space="preserve"> ритма и нарушения АВ проводимости в норме и патологии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Оценка </w:t>
      </w:r>
      <w:proofErr w:type="spellStart"/>
      <w:r>
        <w:t>суправентрикулярных</w:t>
      </w:r>
      <w:proofErr w:type="spellEnd"/>
      <w:r>
        <w:t xml:space="preserve"> и желудочковых нарушений ритма в норме и патологии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>Ритм сердца здорового человека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Диагностические алгоритмы выявления </w:t>
      </w:r>
      <w:proofErr w:type="spellStart"/>
      <w:r>
        <w:t>аритмогенных</w:t>
      </w:r>
      <w:proofErr w:type="spellEnd"/>
      <w:r>
        <w:t xml:space="preserve"> причин обмороков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>Оценка антиаритмического лечения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 xml:space="preserve">Оценка сегмента </w:t>
      </w:r>
      <w:r w:rsidRPr="00F17AA1">
        <w:rPr>
          <w:lang w:val="en-US"/>
        </w:rPr>
        <w:t>ST</w:t>
      </w:r>
      <w:r w:rsidRPr="002C2B80">
        <w:t xml:space="preserve"> </w:t>
      </w:r>
      <w:r>
        <w:t>в диагностике ИБС</w:t>
      </w:r>
    </w:p>
    <w:p w:rsidR="00B26C5E" w:rsidRDefault="00B26C5E" w:rsidP="00B26C5E">
      <w:pPr>
        <w:pStyle w:val="a3"/>
        <w:numPr>
          <w:ilvl w:val="0"/>
          <w:numId w:val="3"/>
        </w:numPr>
        <w:jc w:val="both"/>
      </w:pPr>
      <w:r>
        <w:t>Влияние вегетативной нервной системы на электрическую деятельность сердца</w:t>
      </w:r>
    </w:p>
    <w:p w:rsidR="00B26C5E" w:rsidRPr="002C2B80" w:rsidRDefault="00B26C5E" w:rsidP="00B26C5E">
      <w:pPr>
        <w:pStyle w:val="a3"/>
        <w:jc w:val="both"/>
      </w:pPr>
    </w:p>
    <w:p w:rsidR="00B26C5E" w:rsidRDefault="00B26C5E" w:rsidP="00B26C5E">
      <w:pPr>
        <w:jc w:val="both"/>
        <w:rPr>
          <w:b/>
          <w:caps/>
        </w:rPr>
      </w:pPr>
      <w:r w:rsidRPr="00A543C8">
        <w:rPr>
          <w:b/>
          <w:caps/>
        </w:rPr>
        <w:t xml:space="preserve">Рекомендуемая литература: </w:t>
      </w:r>
    </w:p>
    <w:p w:rsidR="00B26C5E" w:rsidRDefault="00B26C5E" w:rsidP="00B26C5E">
      <w:pPr>
        <w:jc w:val="center"/>
        <w:rPr>
          <w:b/>
        </w:rPr>
      </w:pPr>
      <w:r>
        <w:rPr>
          <w:b/>
        </w:rPr>
        <w:t>Основная литература:</w:t>
      </w:r>
    </w:p>
    <w:p w:rsidR="00B26C5E" w:rsidRPr="00E80D02" w:rsidRDefault="00B26C5E" w:rsidP="00B26C5E">
      <w:pPr>
        <w:numPr>
          <w:ilvl w:val="0"/>
          <w:numId w:val="6"/>
        </w:numPr>
        <w:jc w:val="both"/>
      </w:pPr>
      <w:r w:rsidRPr="00E80D02">
        <w:rPr>
          <w:color w:val="000000"/>
        </w:rPr>
        <w:t>Арутюнов Г. П. Диагностика и лечение заболеваний сердца и сосудов: учеб</w:t>
      </w:r>
      <w:proofErr w:type="gramStart"/>
      <w:r w:rsidRPr="00E80D02">
        <w:rPr>
          <w:color w:val="000000"/>
        </w:rPr>
        <w:t>.</w:t>
      </w:r>
      <w:proofErr w:type="gramEnd"/>
      <w:r w:rsidRPr="00E80D02">
        <w:rPr>
          <w:color w:val="000000"/>
        </w:rPr>
        <w:t xml:space="preserve"> </w:t>
      </w:r>
      <w:proofErr w:type="gramStart"/>
      <w:r w:rsidRPr="00E80D02">
        <w:rPr>
          <w:color w:val="000000"/>
        </w:rPr>
        <w:t>п</w:t>
      </w:r>
      <w:proofErr w:type="gramEnd"/>
      <w:r w:rsidRPr="00E80D02">
        <w:rPr>
          <w:color w:val="000000"/>
        </w:rPr>
        <w:t>особие / Г. П. Арутюнов. - М.</w:t>
      </w:r>
      <w:proofErr w:type="gramStart"/>
      <w:r w:rsidRPr="00E80D02">
        <w:rPr>
          <w:color w:val="000000"/>
        </w:rPr>
        <w:t xml:space="preserve"> :</w:t>
      </w:r>
      <w:proofErr w:type="gramEnd"/>
      <w:r w:rsidRPr="00E80D02">
        <w:rPr>
          <w:color w:val="000000"/>
        </w:rPr>
        <w:t xml:space="preserve"> </w:t>
      </w:r>
      <w:proofErr w:type="spellStart"/>
      <w:r w:rsidRPr="00E80D02">
        <w:rPr>
          <w:color w:val="000000"/>
        </w:rPr>
        <w:t>ГЭОТАР-Медиа</w:t>
      </w:r>
      <w:proofErr w:type="spellEnd"/>
      <w:r w:rsidRPr="00E80D02">
        <w:rPr>
          <w:color w:val="000000"/>
        </w:rPr>
        <w:t>, 2015. - 498 с.</w:t>
      </w:r>
    </w:p>
    <w:p w:rsidR="00B26C5E" w:rsidRPr="00E80D02" w:rsidRDefault="00B26C5E" w:rsidP="00B26C5E">
      <w:pPr>
        <w:numPr>
          <w:ilvl w:val="0"/>
          <w:numId w:val="6"/>
        </w:numPr>
        <w:jc w:val="both"/>
      </w:pPr>
      <w:proofErr w:type="spellStart"/>
      <w:r w:rsidRPr="00E80D02">
        <w:rPr>
          <w:color w:val="000000"/>
        </w:rPr>
        <w:t>Беленков</w:t>
      </w:r>
      <w:proofErr w:type="spellEnd"/>
      <w:r w:rsidRPr="00E80D02">
        <w:rPr>
          <w:color w:val="000000"/>
        </w:rPr>
        <w:t xml:space="preserve"> Ю. Н. Функциональная диагностика </w:t>
      </w:r>
      <w:proofErr w:type="spellStart"/>
      <w:r w:rsidRPr="00E80D02">
        <w:rPr>
          <w:color w:val="000000"/>
        </w:rPr>
        <w:t>сердечно-сосудистых</w:t>
      </w:r>
      <w:proofErr w:type="spellEnd"/>
      <w:r w:rsidRPr="00E80D02">
        <w:rPr>
          <w:color w:val="000000"/>
        </w:rPr>
        <w:t xml:space="preserve"> заболеваний / Ю. Н. </w:t>
      </w:r>
      <w:proofErr w:type="spellStart"/>
      <w:r w:rsidRPr="00E80D02">
        <w:rPr>
          <w:color w:val="000000"/>
        </w:rPr>
        <w:t>Беленков</w:t>
      </w:r>
      <w:proofErr w:type="spellEnd"/>
      <w:r w:rsidRPr="00E80D02">
        <w:rPr>
          <w:color w:val="000000"/>
        </w:rPr>
        <w:t xml:space="preserve">, С. К. </w:t>
      </w:r>
      <w:proofErr w:type="gramStart"/>
      <w:r w:rsidRPr="00E80D02">
        <w:rPr>
          <w:color w:val="000000"/>
        </w:rPr>
        <w:t>Терновой</w:t>
      </w:r>
      <w:proofErr w:type="gramEnd"/>
      <w:r w:rsidRPr="00E80D02">
        <w:rPr>
          <w:color w:val="000000"/>
        </w:rPr>
        <w:t>. – М.</w:t>
      </w:r>
      <w:proofErr w:type="gramStart"/>
      <w:r w:rsidRPr="00E80D02">
        <w:rPr>
          <w:color w:val="000000"/>
        </w:rPr>
        <w:t xml:space="preserve"> :</w:t>
      </w:r>
      <w:proofErr w:type="gramEnd"/>
      <w:r w:rsidRPr="00E80D02">
        <w:rPr>
          <w:color w:val="000000"/>
        </w:rPr>
        <w:t xml:space="preserve"> </w:t>
      </w:r>
      <w:proofErr w:type="spellStart"/>
      <w:r w:rsidRPr="00E80D02">
        <w:rPr>
          <w:color w:val="000000"/>
        </w:rPr>
        <w:t>ГЭОТАР-Медиа</w:t>
      </w:r>
      <w:proofErr w:type="spellEnd"/>
      <w:r w:rsidRPr="00E80D02">
        <w:rPr>
          <w:color w:val="000000"/>
        </w:rPr>
        <w:t>, 2007. – 975 с.</w:t>
      </w:r>
    </w:p>
    <w:p w:rsidR="00B26C5E" w:rsidRPr="00E80D02" w:rsidRDefault="00B26C5E" w:rsidP="00B26C5E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E80D02">
        <w:rPr>
          <w:rStyle w:val="hilight"/>
        </w:rPr>
        <w:t>Благова</w:t>
      </w:r>
      <w:proofErr w:type="spellEnd"/>
      <w:r w:rsidRPr="00E80D02">
        <w:rPr>
          <w:rStyle w:val="value"/>
        </w:rPr>
        <w:t xml:space="preserve"> О. В. </w:t>
      </w:r>
      <w:r w:rsidRPr="00E80D02">
        <w:rPr>
          <w:rStyle w:val="hilight"/>
        </w:rPr>
        <w:t>Медикаментозное</w:t>
      </w:r>
      <w:r w:rsidRPr="00E80D02">
        <w:rPr>
          <w:rStyle w:val="value"/>
        </w:rPr>
        <w:t xml:space="preserve"> лечение нарушений ритма сердца / О. В. </w:t>
      </w:r>
      <w:proofErr w:type="spellStart"/>
      <w:r w:rsidRPr="00E80D02">
        <w:rPr>
          <w:rStyle w:val="hilight"/>
        </w:rPr>
        <w:t>Благова</w:t>
      </w:r>
      <w:proofErr w:type="spellEnd"/>
      <w:r w:rsidRPr="00E80D02">
        <w:rPr>
          <w:rStyle w:val="value"/>
        </w:rPr>
        <w:t xml:space="preserve">, М. Ю. Гиляров, А. В. </w:t>
      </w:r>
      <w:proofErr w:type="spellStart"/>
      <w:r w:rsidRPr="00E80D02">
        <w:rPr>
          <w:rStyle w:val="value"/>
        </w:rPr>
        <w:t>Недоступ</w:t>
      </w:r>
      <w:proofErr w:type="spellEnd"/>
      <w:r w:rsidRPr="00E80D02">
        <w:rPr>
          <w:rStyle w:val="value"/>
        </w:rPr>
        <w:t xml:space="preserve"> [и др.] / под ред. В. А. </w:t>
      </w:r>
      <w:proofErr w:type="spellStart"/>
      <w:r w:rsidRPr="00E80D02">
        <w:rPr>
          <w:rStyle w:val="value"/>
        </w:rPr>
        <w:t>Сулимова</w:t>
      </w:r>
      <w:proofErr w:type="spellEnd"/>
      <w:r w:rsidRPr="00E80D02">
        <w:rPr>
          <w:rStyle w:val="value"/>
        </w:rPr>
        <w:t xml:space="preserve"> - М.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</w:t>
      </w:r>
      <w:proofErr w:type="spellStart"/>
      <w:r w:rsidRPr="00E80D02">
        <w:rPr>
          <w:rStyle w:val="value"/>
        </w:rPr>
        <w:t>ГЭОТАР-Медиа</w:t>
      </w:r>
      <w:proofErr w:type="spellEnd"/>
      <w:r w:rsidRPr="00E80D02">
        <w:rPr>
          <w:rStyle w:val="value"/>
        </w:rPr>
        <w:t xml:space="preserve">, 2011. - 448 с. - Текст: электронный // Электронная библиотечная система «Консультант врача». - </w:t>
      </w:r>
      <w:r w:rsidRPr="00E80D02">
        <w:rPr>
          <w:rStyle w:val="value"/>
          <w:lang w:val="en-US"/>
        </w:rPr>
        <w:t>URL</w:t>
      </w:r>
      <w:r w:rsidRPr="00E80D02">
        <w:rPr>
          <w:rStyle w:val="value"/>
        </w:rPr>
        <w:t>: https://www.rosmedlib.ru/book/ISBN9785970418239.html (дата обращения 23.12.2019). - Режим доступа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для авторизованных пользователей.</w:t>
      </w:r>
    </w:p>
    <w:p w:rsidR="00B26C5E" w:rsidRPr="00E80D02" w:rsidRDefault="00B26C5E" w:rsidP="00B26C5E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r w:rsidRPr="00E80D02">
        <w:rPr>
          <w:rStyle w:val="hilight"/>
        </w:rPr>
        <w:t>Гордеев</w:t>
      </w:r>
      <w:r w:rsidRPr="00E80D02">
        <w:rPr>
          <w:rStyle w:val="value"/>
        </w:rPr>
        <w:t xml:space="preserve"> И. Г. Электрокардиограмма при инфаркте миокарда / И. Г. </w:t>
      </w:r>
      <w:r w:rsidRPr="00E80D02">
        <w:rPr>
          <w:rStyle w:val="hilight"/>
        </w:rPr>
        <w:t>Гордеев</w:t>
      </w:r>
      <w:r w:rsidRPr="00E80D02">
        <w:rPr>
          <w:rStyle w:val="value"/>
        </w:rPr>
        <w:t xml:space="preserve">, Н. А. Волов, В. А. </w:t>
      </w:r>
      <w:proofErr w:type="spellStart"/>
      <w:r w:rsidRPr="00E80D02">
        <w:rPr>
          <w:rStyle w:val="value"/>
        </w:rPr>
        <w:t>Кокорин</w:t>
      </w:r>
      <w:proofErr w:type="spellEnd"/>
      <w:r w:rsidRPr="00E80D02">
        <w:rPr>
          <w:rStyle w:val="value"/>
        </w:rPr>
        <w:t xml:space="preserve"> - М.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</w:t>
      </w:r>
      <w:proofErr w:type="spellStart"/>
      <w:r w:rsidRPr="00E80D02">
        <w:rPr>
          <w:rStyle w:val="value"/>
        </w:rPr>
        <w:t>ГЭОТАР-Медиа</w:t>
      </w:r>
      <w:proofErr w:type="spellEnd"/>
      <w:r w:rsidRPr="00E80D02">
        <w:rPr>
          <w:rStyle w:val="value"/>
        </w:rPr>
        <w:t xml:space="preserve">, 2016. - 80 с. - Текст: электронный // Электронная библиотечная система «Консультант врача». - </w:t>
      </w:r>
      <w:r w:rsidRPr="00E80D02">
        <w:rPr>
          <w:rStyle w:val="value"/>
          <w:lang w:val="en-US"/>
        </w:rPr>
        <w:t>URL</w:t>
      </w:r>
      <w:r w:rsidRPr="00E80D02">
        <w:rPr>
          <w:rStyle w:val="value"/>
        </w:rPr>
        <w:t xml:space="preserve">: </w:t>
      </w:r>
      <w:hyperlink r:id="rId6" w:history="1">
        <w:r w:rsidRPr="00E80D02">
          <w:rPr>
            <w:rStyle w:val="a4"/>
          </w:rPr>
          <w:t>http://www.rosmedlib.ru/book/ISBN9785970432310.html</w:t>
        </w:r>
      </w:hyperlink>
      <w:r w:rsidRPr="00E80D02">
        <w:rPr>
          <w:rStyle w:val="value"/>
        </w:rPr>
        <w:t xml:space="preserve"> (дата обращения 23.12.2019). - Режим доступа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для авторизованных пользователей.</w:t>
      </w:r>
    </w:p>
    <w:p w:rsidR="00B26C5E" w:rsidRPr="00E80D02" w:rsidRDefault="00B26C5E" w:rsidP="00B26C5E">
      <w:pPr>
        <w:pStyle w:val="a3"/>
        <w:numPr>
          <w:ilvl w:val="0"/>
          <w:numId w:val="6"/>
        </w:numPr>
        <w:spacing w:line="276" w:lineRule="auto"/>
        <w:jc w:val="both"/>
        <w:rPr>
          <w:rStyle w:val="value"/>
        </w:rPr>
      </w:pPr>
      <w:proofErr w:type="spellStart"/>
      <w:r w:rsidRPr="00E80D02">
        <w:rPr>
          <w:rStyle w:val="hilight"/>
        </w:rPr>
        <w:t>Киякбаев</w:t>
      </w:r>
      <w:proofErr w:type="spellEnd"/>
      <w:r w:rsidRPr="00E80D02">
        <w:rPr>
          <w:rStyle w:val="value"/>
        </w:rPr>
        <w:t xml:space="preserve"> Г. К. Аритмии сердца. Основы электрофизиологии, диагностика, лечение и современные рекомендации / Г. К. </w:t>
      </w:r>
      <w:proofErr w:type="spellStart"/>
      <w:r w:rsidRPr="00E80D02">
        <w:rPr>
          <w:rStyle w:val="hilight"/>
        </w:rPr>
        <w:t>Киякбаев</w:t>
      </w:r>
      <w:proofErr w:type="spellEnd"/>
      <w:proofErr w:type="gramStart"/>
      <w:r w:rsidRPr="00E80D02">
        <w:rPr>
          <w:rStyle w:val="hilight"/>
        </w:rPr>
        <w:t xml:space="preserve"> ;</w:t>
      </w:r>
      <w:proofErr w:type="gramEnd"/>
      <w:r w:rsidRPr="00E80D02">
        <w:rPr>
          <w:rStyle w:val="value"/>
        </w:rPr>
        <w:t xml:space="preserve"> под ред. В. С. Моисеева. - М.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</w:t>
      </w:r>
      <w:proofErr w:type="spellStart"/>
      <w:r w:rsidRPr="00E80D02">
        <w:rPr>
          <w:rStyle w:val="value"/>
        </w:rPr>
        <w:t>ГЭОТАР-Медиа</w:t>
      </w:r>
      <w:proofErr w:type="spellEnd"/>
      <w:r w:rsidRPr="00E80D02">
        <w:rPr>
          <w:rStyle w:val="value"/>
        </w:rPr>
        <w:t xml:space="preserve">, 2013. - 240 с. - Текст: электронный // Электронная библиотечная система «Консультант врача». - </w:t>
      </w:r>
      <w:r w:rsidRPr="00E80D02">
        <w:rPr>
          <w:rStyle w:val="value"/>
          <w:lang w:val="en-US"/>
        </w:rPr>
        <w:t>URL</w:t>
      </w:r>
      <w:r w:rsidRPr="00E80D02">
        <w:rPr>
          <w:rStyle w:val="value"/>
        </w:rPr>
        <w:t xml:space="preserve">:  </w:t>
      </w:r>
      <w:hyperlink r:id="rId7" w:history="1">
        <w:r w:rsidRPr="00E80D02">
          <w:rPr>
            <w:rStyle w:val="a4"/>
          </w:rPr>
          <w:t>http://www.</w:t>
        </w:r>
        <w:proofErr w:type="spellStart"/>
        <w:r w:rsidRPr="00E80D02">
          <w:rPr>
            <w:rStyle w:val="a4"/>
            <w:lang w:val="en-US"/>
          </w:rPr>
          <w:t>ros</w:t>
        </w:r>
        <w:r w:rsidRPr="00E80D02">
          <w:rPr>
            <w:rStyle w:val="a4"/>
          </w:rPr>
          <w:t>medlib.ru</w:t>
        </w:r>
        <w:proofErr w:type="spellEnd"/>
        <w:r w:rsidRPr="00E80D02">
          <w:rPr>
            <w:rStyle w:val="a4"/>
          </w:rPr>
          <w:t>/</w:t>
        </w:r>
        <w:proofErr w:type="spellStart"/>
        <w:r w:rsidRPr="00E80D02">
          <w:rPr>
            <w:rStyle w:val="a4"/>
          </w:rPr>
          <w:t>book</w:t>
        </w:r>
        <w:proofErr w:type="spellEnd"/>
        <w:r w:rsidRPr="00E80D02">
          <w:rPr>
            <w:rStyle w:val="a4"/>
          </w:rPr>
          <w:t>/ISBN9785970427217.html</w:t>
        </w:r>
      </w:hyperlink>
      <w:r w:rsidRPr="00E80D02">
        <w:rPr>
          <w:rStyle w:val="value"/>
        </w:rPr>
        <w:t xml:space="preserve"> (дата обращения 23.12.2019). - Режим доступа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для авторизованных пользователей.</w:t>
      </w:r>
    </w:p>
    <w:p w:rsidR="00B26C5E" w:rsidRPr="00E80D02" w:rsidRDefault="00B26C5E" w:rsidP="00B26C5E">
      <w:pPr>
        <w:pStyle w:val="a3"/>
        <w:spacing w:line="276" w:lineRule="auto"/>
        <w:ind w:left="360"/>
        <w:jc w:val="both"/>
        <w:rPr>
          <w:rStyle w:val="value"/>
        </w:rPr>
      </w:pPr>
    </w:p>
    <w:p w:rsidR="00B26C5E" w:rsidRPr="00E80D02" w:rsidRDefault="00B26C5E" w:rsidP="00B26C5E">
      <w:pPr>
        <w:ind w:left="720"/>
        <w:jc w:val="both"/>
      </w:pPr>
    </w:p>
    <w:p w:rsidR="00B26C5E" w:rsidRPr="00E80D02" w:rsidRDefault="00B26C5E" w:rsidP="00B26C5E">
      <w:pPr>
        <w:jc w:val="both"/>
        <w:rPr>
          <w:b/>
        </w:rPr>
      </w:pPr>
      <w:r w:rsidRPr="00E80D02">
        <w:rPr>
          <w:b/>
        </w:rPr>
        <w:t>Дополнительная литература:</w:t>
      </w:r>
    </w:p>
    <w:p w:rsidR="00B26C5E" w:rsidRPr="00B26C5E" w:rsidRDefault="00B26C5E" w:rsidP="00B26C5E">
      <w:pPr>
        <w:numPr>
          <w:ilvl w:val="0"/>
          <w:numId w:val="7"/>
        </w:numPr>
        <w:jc w:val="both"/>
        <w:rPr>
          <w:rStyle w:val="value"/>
        </w:rPr>
      </w:pPr>
      <w:r w:rsidRPr="00B26C5E">
        <w:rPr>
          <w:rStyle w:val="value"/>
        </w:rPr>
        <w:t xml:space="preserve">Иванов С. П. </w:t>
      </w:r>
      <w:proofErr w:type="spellStart"/>
      <w:r w:rsidRPr="00B26C5E">
        <w:rPr>
          <w:rStyle w:val="value"/>
          <w:bCs/>
        </w:rPr>
        <w:t>Электрокардиостимуляция</w:t>
      </w:r>
      <w:proofErr w:type="spellEnd"/>
      <w:r w:rsidRPr="00B26C5E">
        <w:rPr>
          <w:rStyle w:val="value"/>
          <w:bCs/>
        </w:rPr>
        <w:t xml:space="preserve"> в лечении</w:t>
      </w:r>
      <w:r w:rsidRPr="00B26C5E">
        <w:rPr>
          <w:rStyle w:val="value"/>
        </w:rPr>
        <w:t xml:space="preserve"> </w:t>
      </w:r>
      <w:proofErr w:type="spellStart"/>
      <w:r w:rsidRPr="00B26C5E">
        <w:rPr>
          <w:rStyle w:val="value"/>
          <w:bCs/>
        </w:rPr>
        <w:t>брадиаритмий</w:t>
      </w:r>
      <w:proofErr w:type="spellEnd"/>
      <w:r w:rsidRPr="00B26C5E">
        <w:rPr>
          <w:rStyle w:val="value"/>
          <w:b/>
          <w:bCs/>
        </w:rPr>
        <w:t xml:space="preserve"> </w:t>
      </w:r>
      <w:r w:rsidRPr="00B26C5E">
        <w:rPr>
          <w:rStyle w:val="value"/>
        </w:rPr>
        <w:t>/ С. П. Иванов, Н. И. Иванова. - 2-е изд., доп. - Астрахань</w:t>
      </w:r>
      <w:proofErr w:type="gramStart"/>
      <w:r w:rsidRPr="00B26C5E">
        <w:rPr>
          <w:rStyle w:val="value"/>
        </w:rPr>
        <w:t xml:space="preserve"> :</w:t>
      </w:r>
      <w:proofErr w:type="gramEnd"/>
      <w:r w:rsidRPr="00B26C5E">
        <w:rPr>
          <w:rStyle w:val="value"/>
        </w:rPr>
        <w:t xml:space="preserve"> АГМА, 2014. - 64 с.</w:t>
      </w:r>
    </w:p>
    <w:p w:rsidR="00B26C5E" w:rsidRPr="00E80D02" w:rsidRDefault="00B26C5E" w:rsidP="00B26C5E">
      <w:pPr>
        <w:pStyle w:val="a3"/>
        <w:numPr>
          <w:ilvl w:val="0"/>
          <w:numId w:val="7"/>
        </w:numPr>
        <w:spacing w:line="276" w:lineRule="auto"/>
        <w:jc w:val="both"/>
        <w:rPr>
          <w:rStyle w:val="value"/>
        </w:rPr>
      </w:pPr>
      <w:r w:rsidRPr="00B26C5E">
        <w:rPr>
          <w:rStyle w:val="value"/>
        </w:rPr>
        <w:t>Колпаков</w:t>
      </w:r>
      <w:r w:rsidRPr="00E80D02">
        <w:rPr>
          <w:rStyle w:val="value"/>
        </w:rPr>
        <w:t xml:space="preserve"> Е. В. ЭКГ при аритмиях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атлас / Е. В. </w:t>
      </w:r>
      <w:r w:rsidRPr="00B26C5E">
        <w:rPr>
          <w:rStyle w:val="value"/>
        </w:rPr>
        <w:t>Колпаков</w:t>
      </w:r>
      <w:r w:rsidRPr="00E80D02">
        <w:rPr>
          <w:rStyle w:val="value"/>
        </w:rPr>
        <w:t xml:space="preserve">, В. А. </w:t>
      </w:r>
      <w:proofErr w:type="spellStart"/>
      <w:r w:rsidRPr="00E80D02">
        <w:rPr>
          <w:rStyle w:val="value"/>
        </w:rPr>
        <w:t>Люсов</w:t>
      </w:r>
      <w:proofErr w:type="spellEnd"/>
      <w:r w:rsidRPr="00E80D02">
        <w:rPr>
          <w:rStyle w:val="value"/>
        </w:rPr>
        <w:t>, Н. А. Волов. - М.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</w:t>
      </w:r>
      <w:proofErr w:type="spellStart"/>
      <w:r w:rsidRPr="00E80D02">
        <w:rPr>
          <w:rStyle w:val="value"/>
        </w:rPr>
        <w:t>ГЭОТАР-Медиа</w:t>
      </w:r>
      <w:proofErr w:type="spellEnd"/>
      <w:r w:rsidRPr="00E80D02">
        <w:rPr>
          <w:rStyle w:val="value"/>
        </w:rPr>
        <w:t xml:space="preserve">, 2013. - 288 с. - Текст: электронный // Электронная библиотечная система «Консультант врача». - </w:t>
      </w:r>
      <w:r w:rsidRPr="00E80D02">
        <w:rPr>
          <w:rStyle w:val="value"/>
          <w:lang w:val="en-US"/>
        </w:rPr>
        <w:t>URL</w:t>
      </w:r>
      <w:r w:rsidRPr="00E80D02">
        <w:rPr>
          <w:rStyle w:val="value"/>
        </w:rPr>
        <w:t xml:space="preserve">:  </w:t>
      </w:r>
      <w:hyperlink r:id="rId8" w:history="1">
        <w:r w:rsidRPr="00E80D02">
          <w:rPr>
            <w:rStyle w:val="a4"/>
          </w:rPr>
          <w:t>http://www.rosmedlib.ru/book/ISBN9785970426036.html</w:t>
        </w:r>
      </w:hyperlink>
      <w:r w:rsidRPr="00E80D02">
        <w:rPr>
          <w:rStyle w:val="value"/>
        </w:rPr>
        <w:t xml:space="preserve"> (дата обращения 23.12.2019). - Режим доступа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для авторизованных пользователей.</w:t>
      </w:r>
    </w:p>
    <w:p w:rsidR="00B26C5E" w:rsidRPr="00E80D02" w:rsidRDefault="00B26C5E" w:rsidP="00B26C5E">
      <w:pPr>
        <w:pStyle w:val="a3"/>
        <w:numPr>
          <w:ilvl w:val="0"/>
          <w:numId w:val="7"/>
        </w:numPr>
        <w:spacing w:line="276" w:lineRule="auto"/>
        <w:jc w:val="both"/>
        <w:rPr>
          <w:rStyle w:val="value"/>
        </w:rPr>
      </w:pPr>
      <w:proofErr w:type="spellStart"/>
      <w:r w:rsidRPr="00E80D02">
        <w:rPr>
          <w:rStyle w:val="hilight"/>
        </w:rPr>
        <w:t>Салухов</w:t>
      </w:r>
      <w:proofErr w:type="spellEnd"/>
      <w:r w:rsidRPr="00E80D02">
        <w:rPr>
          <w:rStyle w:val="value"/>
        </w:rPr>
        <w:t xml:space="preserve"> В. В. Практическая </w:t>
      </w:r>
      <w:proofErr w:type="spellStart"/>
      <w:r w:rsidRPr="00E80D02">
        <w:rPr>
          <w:rStyle w:val="value"/>
        </w:rPr>
        <w:t>аритмология</w:t>
      </w:r>
      <w:proofErr w:type="spellEnd"/>
      <w:r w:rsidRPr="00E80D02">
        <w:rPr>
          <w:rStyle w:val="value"/>
        </w:rPr>
        <w:t xml:space="preserve"> в таблицах / под ред. В. В. </w:t>
      </w:r>
      <w:proofErr w:type="spellStart"/>
      <w:r w:rsidRPr="00E80D02">
        <w:rPr>
          <w:rStyle w:val="hilight"/>
        </w:rPr>
        <w:t>Салухова</w:t>
      </w:r>
      <w:proofErr w:type="spellEnd"/>
      <w:r w:rsidRPr="00E80D02">
        <w:rPr>
          <w:rStyle w:val="value"/>
        </w:rPr>
        <w:t xml:space="preserve"> - М.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</w:t>
      </w:r>
      <w:proofErr w:type="spellStart"/>
      <w:r w:rsidRPr="00E80D02">
        <w:rPr>
          <w:rStyle w:val="value"/>
        </w:rPr>
        <w:t>ГЭОТАР-Медиа</w:t>
      </w:r>
      <w:proofErr w:type="spellEnd"/>
      <w:r w:rsidRPr="00E80D02">
        <w:rPr>
          <w:rStyle w:val="value"/>
        </w:rPr>
        <w:t xml:space="preserve">, 2017. - 496 с. - Текст: электронный // Электронная библиотечная система «Консультант врача». - </w:t>
      </w:r>
      <w:r w:rsidRPr="00E80D02">
        <w:rPr>
          <w:rStyle w:val="value"/>
          <w:lang w:val="en-US"/>
        </w:rPr>
        <w:t>URL</w:t>
      </w:r>
      <w:r w:rsidRPr="00E80D02">
        <w:rPr>
          <w:rStyle w:val="value"/>
        </w:rPr>
        <w:t xml:space="preserve">: </w:t>
      </w:r>
      <w:hyperlink r:id="rId9" w:history="1">
        <w:r w:rsidRPr="00E80D02">
          <w:rPr>
            <w:rStyle w:val="a4"/>
          </w:rPr>
          <w:t>https://www.rosmedlib.ru/book/ISBN9785970440353.html</w:t>
        </w:r>
      </w:hyperlink>
      <w:r w:rsidRPr="00E80D02">
        <w:rPr>
          <w:rStyle w:val="value"/>
        </w:rPr>
        <w:t xml:space="preserve"> (дата обращения 23.12.2019). - Режим доступа</w:t>
      </w:r>
      <w:proofErr w:type="gramStart"/>
      <w:r w:rsidRPr="00E80D02">
        <w:rPr>
          <w:rStyle w:val="value"/>
        </w:rPr>
        <w:t xml:space="preserve"> :</w:t>
      </w:r>
      <w:proofErr w:type="gramEnd"/>
      <w:r w:rsidRPr="00E80D02">
        <w:rPr>
          <w:rStyle w:val="value"/>
        </w:rPr>
        <w:t xml:space="preserve"> для авторизованных пользователей.</w:t>
      </w:r>
    </w:p>
    <w:p w:rsidR="00B26C5E" w:rsidRPr="00B26C5E" w:rsidRDefault="00B26C5E" w:rsidP="00B26C5E">
      <w:pPr>
        <w:pStyle w:val="a3"/>
        <w:numPr>
          <w:ilvl w:val="0"/>
          <w:numId w:val="7"/>
        </w:numPr>
        <w:spacing w:line="276" w:lineRule="auto"/>
        <w:jc w:val="both"/>
        <w:rPr>
          <w:rStyle w:val="value"/>
        </w:rPr>
      </w:pPr>
      <w:r w:rsidRPr="00B26C5E">
        <w:rPr>
          <w:rStyle w:val="value"/>
        </w:rPr>
        <w:t>Абдрашитова А. Т. Алгоритмы диагностики и лечения в кардиологии. Ч. IV</w:t>
      </w:r>
      <w:proofErr w:type="gramStart"/>
      <w:r w:rsidRPr="00B26C5E">
        <w:rPr>
          <w:rStyle w:val="value"/>
        </w:rPr>
        <w:t xml:space="preserve"> :</w:t>
      </w:r>
      <w:proofErr w:type="gramEnd"/>
      <w:r w:rsidRPr="00B26C5E">
        <w:rPr>
          <w:rStyle w:val="value"/>
        </w:rPr>
        <w:t xml:space="preserve"> Нарушения ритма и проводимости / А. Т. Абдрашитова, А. А. Демидов, Т. Н. Панова. - Астрахань</w:t>
      </w:r>
      <w:proofErr w:type="gramStart"/>
      <w:r w:rsidRPr="00B26C5E">
        <w:rPr>
          <w:rStyle w:val="value"/>
        </w:rPr>
        <w:t xml:space="preserve"> :</w:t>
      </w:r>
      <w:proofErr w:type="gramEnd"/>
      <w:r w:rsidRPr="00B26C5E">
        <w:rPr>
          <w:rStyle w:val="value"/>
        </w:rPr>
        <w:t xml:space="preserve"> АГМА, 2011. – 61 с.</w:t>
      </w:r>
    </w:p>
    <w:p w:rsidR="00B26C5E" w:rsidRPr="00B26C5E" w:rsidRDefault="00B26C5E" w:rsidP="00B26C5E">
      <w:pPr>
        <w:pStyle w:val="a3"/>
        <w:numPr>
          <w:ilvl w:val="0"/>
          <w:numId w:val="7"/>
        </w:numPr>
        <w:spacing w:line="276" w:lineRule="auto"/>
        <w:jc w:val="both"/>
        <w:rPr>
          <w:rStyle w:val="value"/>
        </w:rPr>
      </w:pPr>
      <w:r w:rsidRPr="00B26C5E">
        <w:rPr>
          <w:rStyle w:val="value"/>
        </w:rPr>
        <w:t xml:space="preserve">Дедов А. В. </w:t>
      </w:r>
      <w:r w:rsidRPr="00B26C5E">
        <w:rPr>
          <w:rStyle w:val="value"/>
          <w:bCs/>
        </w:rPr>
        <w:t>Электрокардиография</w:t>
      </w:r>
      <w:r w:rsidRPr="00B26C5E">
        <w:rPr>
          <w:rStyle w:val="value"/>
        </w:rPr>
        <w:t xml:space="preserve"> = </w:t>
      </w:r>
      <w:proofErr w:type="spellStart"/>
      <w:r w:rsidRPr="00B26C5E">
        <w:rPr>
          <w:rStyle w:val="value"/>
        </w:rPr>
        <w:t>Electrocardiographie</w:t>
      </w:r>
      <w:proofErr w:type="spellEnd"/>
      <w:r w:rsidRPr="00B26C5E">
        <w:rPr>
          <w:rStyle w:val="value"/>
        </w:rPr>
        <w:t xml:space="preserve"> : учеб</w:t>
      </w:r>
      <w:proofErr w:type="gramStart"/>
      <w:r w:rsidRPr="00B26C5E">
        <w:rPr>
          <w:rStyle w:val="value"/>
        </w:rPr>
        <w:t>.</w:t>
      </w:r>
      <w:proofErr w:type="gramEnd"/>
      <w:r w:rsidRPr="00B26C5E">
        <w:rPr>
          <w:rStyle w:val="value"/>
        </w:rPr>
        <w:t xml:space="preserve"> </w:t>
      </w:r>
      <w:proofErr w:type="gramStart"/>
      <w:r w:rsidRPr="00B26C5E">
        <w:rPr>
          <w:rStyle w:val="value"/>
        </w:rPr>
        <w:t>п</w:t>
      </w:r>
      <w:proofErr w:type="gramEnd"/>
      <w:r w:rsidRPr="00B26C5E">
        <w:rPr>
          <w:rStyle w:val="value"/>
        </w:rPr>
        <w:t>особие / А. В. Дедов, Т. С. Кириллова. - Астрахань</w:t>
      </w:r>
      <w:proofErr w:type="gramStart"/>
      <w:r w:rsidRPr="00B26C5E">
        <w:rPr>
          <w:rStyle w:val="value"/>
        </w:rPr>
        <w:t xml:space="preserve"> :</w:t>
      </w:r>
      <w:proofErr w:type="gramEnd"/>
      <w:r w:rsidRPr="00B26C5E">
        <w:rPr>
          <w:rStyle w:val="value"/>
        </w:rPr>
        <w:t xml:space="preserve"> Изд-во </w:t>
      </w:r>
      <w:proofErr w:type="gramStart"/>
      <w:r w:rsidRPr="00B26C5E">
        <w:rPr>
          <w:rStyle w:val="value"/>
        </w:rPr>
        <w:t>Астраханского</w:t>
      </w:r>
      <w:proofErr w:type="gramEnd"/>
      <w:r w:rsidRPr="00B26C5E">
        <w:rPr>
          <w:rStyle w:val="value"/>
        </w:rPr>
        <w:t xml:space="preserve"> ГМУ, 2018. - 35 </w:t>
      </w:r>
      <w:proofErr w:type="spellStart"/>
      <w:r w:rsidRPr="00B26C5E">
        <w:rPr>
          <w:rStyle w:val="value"/>
        </w:rPr>
        <w:t>c</w:t>
      </w:r>
      <w:proofErr w:type="spellEnd"/>
      <w:r w:rsidRPr="00B26C5E">
        <w:rPr>
          <w:rStyle w:val="value"/>
        </w:rPr>
        <w:t xml:space="preserve">. </w:t>
      </w:r>
    </w:p>
    <w:p w:rsidR="00B26C5E" w:rsidRPr="00E80D02" w:rsidRDefault="00B26C5E" w:rsidP="00B26C5E">
      <w:pPr>
        <w:pStyle w:val="a3"/>
        <w:numPr>
          <w:ilvl w:val="0"/>
          <w:numId w:val="7"/>
        </w:numPr>
        <w:spacing w:line="276" w:lineRule="auto"/>
        <w:jc w:val="both"/>
      </w:pPr>
      <w:r w:rsidRPr="00B26C5E">
        <w:rPr>
          <w:rStyle w:val="value"/>
        </w:rPr>
        <w:t xml:space="preserve">Дедов А. В. Электрокардиография = </w:t>
      </w:r>
      <w:proofErr w:type="spellStart"/>
      <w:r w:rsidRPr="00B26C5E">
        <w:rPr>
          <w:rStyle w:val="value"/>
        </w:rPr>
        <w:t>Electrocardiographie</w:t>
      </w:r>
      <w:proofErr w:type="spellEnd"/>
      <w:r w:rsidRPr="00B26C5E">
        <w:rPr>
          <w:rStyle w:val="value"/>
        </w:rPr>
        <w:t xml:space="preserve"> : учеб</w:t>
      </w:r>
      <w:proofErr w:type="gramStart"/>
      <w:r w:rsidRPr="00B26C5E">
        <w:rPr>
          <w:rStyle w:val="value"/>
        </w:rPr>
        <w:t>.</w:t>
      </w:r>
      <w:proofErr w:type="gramEnd"/>
      <w:r w:rsidRPr="00B26C5E">
        <w:rPr>
          <w:rStyle w:val="value"/>
        </w:rPr>
        <w:t xml:space="preserve"> </w:t>
      </w:r>
      <w:proofErr w:type="gramStart"/>
      <w:r w:rsidRPr="00B26C5E">
        <w:rPr>
          <w:rStyle w:val="value"/>
        </w:rPr>
        <w:t>п</w:t>
      </w:r>
      <w:proofErr w:type="gramEnd"/>
      <w:r w:rsidRPr="00B26C5E">
        <w:rPr>
          <w:rStyle w:val="value"/>
        </w:rPr>
        <w:t>особие / А. В. Де</w:t>
      </w:r>
      <w:r w:rsidRPr="00E80D02">
        <w:rPr>
          <w:bCs/>
        </w:rPr>
        <w:t>дов</w:t>
      </w:r>
      <w:r w:rsidRPr="00E80D02">
        <w:t>, Т. С. Кириллова. - Астрахань</w:t>
      </w:r>
      <w:proofErr w:type="gramStart"/>
      <w:r w:rsidRPr="00E80D02">
        <w:t xml:space="preserve"> :</w:t>
      </w:r>
      <w:proofErr w:type="gramEnd"/>
      <w:r w:rsidRPr="00E80D02">
        <w:t xml:space="preserve"> Изд-во </w:t>
      </w:r>
      <w:proofErr w:type="gramStart"/>
      <w:r w:rsidRPr="00E80D02">
        <w:t>Астраханского</w:t>
      </w:r>
      <w:proofErr w:type="gramEnd"/>
      <w:r w:rsidRPr="00E80D02">
        <w:t xml:space="preserve"> ГМУ, 2018. - 35 </w:t>
      </w:r>
      <w:proofErr w:type="spellStart"/>
      <w:r w:rsidRPr="00E80D02">
        <w:t>c</w:t>
      </w:r>
      <w:proofErr w:type="spellEnd"/>
      <w:r w:rsidRPr="00E80D02">
        <w:t xml:space="preserve">. - </w:t>
      </w:r>
      <w:r w:rsidRPr="00E80D02">
        <w:rPr>
          <w:rStyle w:val="value"/>
        </w:rPr>
        <w:t xml:space="preserve">Текст: электронный // Электронная библиотека </w:t>
      </w:r>
      <w:proofErr w:type="gramStart"/>
      <w:r w:rsidRPr="00E80D02">
        <w:rPr>
          <w:rStyle w:val="value"/>
        </w:rPr>
        <w:t>Астраханского</w:t>
      </w:r>
      <w:proofErr w:type="gramEnd"/>
      <w:r w:rsidRPr="00E80D02">
        <w:rPr>
          <w:rStyle w:val="value"/>
        </w:rPr>
        <w:t xml:space="preserve"> ГМУ. -  </w:t>
      </w:r>
      <w:r w:rsidRPr="00E80D02">
        <w:rPr>
          <w:lang w:val="en-US"/>
        </w:rPr>
        <w:t>URL</w:t>
      </w:r>
      <w:r w:rsidRPr="00E80D02">
        <w:t xml:space="preserve">: </w:t>
      </w:r>
      <w:hyperlink r:id="rId10" w:history="1">
        <w:r w:rsidRPr="00E80D02">
          <w:rPr>
            <w:rStyle w:val="a4"/>
            <w:lang w:val="en-US"/>
          </w:rPr>
          <w:t>http</w:t>
        </w:r>
        <w:r w:rsidRPr="00E80D02">
          <w:rPr>
            <w:rStyle w:val="a4"/>
          </w:rPr>
          <w:t>://</w:t>
        </w:r>
        <w:r w:rsidRPr="00E80D02">
          <w:rPr>
            <w:rStyle w:val="a4"/>
            <w:lang w:val="en-US"/>
          </w:rPr>
          <w:t>lib</w:t>
        </w:r>
        <w:r w:rsidRPr="00E80D02">
          <w:rPr>
            <w:rStyle w:val="a4"/>
          </w:rPr>
          <w:t>.</w:t>
        </w:r>
        <w:proofErr w:type="spellStart"/>
        <w:r w:rsidRPr="00E80D02">
          <w:rPr>
            <w:rStyle w:val="a4"/>
            <w:lang w:val="en-US"/>
          </w:rPr>
          <w:t>astgmu</w:t>
        </w:r>
        <w:proofErr w:type="spellEnd"/>
        <w:r w:rsidRPr="00E80D02">
          <w:rPr>
            <w:rStyle w:val="a4"/>
          </w:rPr>
          <w:t>.</w:t>
        </w:r>
        <w:proofErr w:type="spellStart"/>
        <w:r w:rsidRPr="00E80D02">
          <w:rPr>
            <w:rStyle w:val="a4"/>
            <w:lang w:val="en-US"/>
          </w:rPr>
          <w:t>ru</w:t>
        </w:r>
        <w:proofErr w:type="spellEnd"/>
        <w:r w:rsidRPr="00E80D02">
          <w:rPr>
            <w:rStyle w:val="a4"/>
          </w:rPr>
          <w:t>/</w:t>
        </w:r>
        <w:proofErr w:type="spellStart"/>
        <w:r w:rsidRPr="00E80D02">
          <w:rPr>
            <w:rStyle w:val="a4"/>
            <w:lang w:val="en-US"/>
          </w:rPr>
          <w:t>elektronnyi</w:t>
        </w:r>
        <w:proofErr w:type="spellEnd"/>
        <w:r w:rsidRPr="00E80D02">
          <w:rPr>
            <w:rStyle w:val="a4"/>
          </w:rPr>
          <w:t>-</w:t>
        </w:r>
        <w:proofErr w:type="spellStart"/>
        <w:r w:rsidRPr="00E80D02">
          <w:rPr>
            <w:rStyle w:val="a4"/>
            <w:lang w:val="en-US"/>
          </w:rPr>
          <w:t>katalog</w:t>
        </w:r>
        <w:proofErr w:type="spellEnd"/>
      </w:hyperlink>
      <w:r w:rsidRPr="00E80D02">
        <w:t xml:space="preserve"> (дата обращения 23.12.2019).</w:t>
      </w:r>
    </w:p>
    <w:p w:rsidR="00B26C5E" w:rsidRPr="00E80D02" w:rsidRDefault="00B26C5E" w:rsidP="00B26C5E">
      <w:pPr>
        <w:pStyle w:val="a3"/>
        <w:numPr>
          <w:ilvl w:val="0"/>
          <w:numId w:val="7"/>
        </w:numPr>
        <w:spacing w:line="276" w:lineRule="auto"/>
        <w:jc w:val="both"/>
        <w:rPr>
          <w:rStyle w:val="a5"/>
          <w:b w:val="0"/>
          <w:bdr w:val="none" w:sz="0" w:space="0" w:color="auto" w:frame="1"/>
        </w:rPr>
      </w:pPr>
      <w:r w:rsidRPr="00E80D02">
        <w:rPr>
          <w:rStyle w:val="a5"/>
          <w:b w:val="0"/>
          <w:bdr w:val="none" w:sz="0" w:space="0" w:color="auto" w:frame="1"/>
        </w:rPr>
        <w:t>Шварц Р. Н. ЭКГ. С чего начать? / Р. Н. Шварц. - Астрахань</w:t>
      </w:r>
      <w:proofErr w:type="gramStart"/>
      <w:r w:rsidRPr="00E80D02">
        <w:rPr>
          <w:rStyle w:val="a5"/>
          <w:b w:val="0"/>
          <w:bdr w:val="none" w:sz="0" w:space="0" w:color="auto" w:frame="1"/>
        </w:rPr>
        <w:t xml:space="preserve"> :</w:t>
      </w:r>
      <w:proofErr w:type="gramEnd"/>
      <w:r w:rsidRPr="00E80D02">
        <w:rPr>
          <w:rStyle w:val="a5"/>
          <w:b w:val="0"/>
          <w:bdr w:val="none" w:sz="0" w:space="0" w:color="auto" w:frame="1"/>
        </w:rPr>
        <w:t xml:space="preserve"> Изд-во </w:t>
      </w:r>
      <w:proofErr w:type="gramStart"/>
      <w:r w:rsidRPr="00E80D02">
        <w:rPr>
          <w:rStyle w:val="a5"/>
          <w:b w:val="0"/>
          <w:bdr w:val="none" w:sz="0" w:space="0" w:color="auto" w:frame="1"/>
        </w:rPr>
        <w:t>Астраханского</w:t>
      </w:r>
      <w:proofErr w:type="gramEnd"/>
      <w:r w:rsidRPr="00E80D02">
        <w:rPr>
          <w:rStyle w:val="a5"/>
          <w:b w:val="0"/>
          <w:bdr w:val="none" w:sz="0" w:space="0" w:color="auto" w:frame="1"/>
        </w:rPr>
        <w:t xml:space="preserve"> ГМУ, 2017. - 77 с.</w:t>
      </w:r>
    </w:p>
    <w:p w:rsidR="00B26C5E" w:rsidRPr="00E80D02" w:rsidRDefault="00B26C5E" w:rsidP="00B26C5E">
      <w:pPr>
        <w:pStyle w:val="a3"/>
        <w:numPr>
          <w:ilvl w:val="0"/>
          <w:numId w:val="7"/>
        </w:numPr>
        <w:spacing w:line="276" w:lineRule="auto"/>
        <w:jc w:val="both"/>
      </w:pPr>
      <w:r w:rsidRPr="00E80D02">
        <w:rPr>
          <w:bCs/>
        </w:rPr>
        <w:t>Шварц</w:t>
      </w:r>
      <w:r w:rsidRPr="00E80D02">
        <w:t xml:space="preserve"> Р. Н. ЭКГ. С чего начать? : метод</w:t>
      </w:r>
      <w:proofErr w:type="gramStart"/>
      <w:r w:rsidRPr="00E80D02">
        <w:t>.</w:t>
      </w:r>
      <w:proofErr w:type="gramEnd"/>
      <w:r w:rsidRPr="00E80D02">
        <w:t xml:space="preserve"> </w:t>
      </w:r>
      <w:proofErr w:type="gramStart"/>
      <w:r w:rsidRPr="00E80D02">
        <w:t>р</w:t>
      </w:r>
      <w:proofErr w:type="gramEnd"/>
      <w:r w:rsidRPr="00E80D02">
        <w:t xml:space="preserve">ек. / Р. Н. </w:t>
      </w:r>
      <w:r w:rsidRPr="00E80D02">
        <w:rPr>
          <w:bCs/>
        </w:rPr>
        <w:t>Шварц</w:t>
      </w:r>
      <w:r w:rsidRPr="00E80D02">
        <w:t>. - Астрахань</w:t>
      </w:r>
      <w:proofErr w:type="gramStart"/>
      <w:r w:rsidRPr="00E80D02">
        <w:t xml:space="preserve"> :</w:t>
      </w:r>
      <w:proofErr w:type="gramEnd"/>
      <w:r w:rsidRPr="00E80D02">
        <w:t xml:space="preserve"> Изд-во </w:t>
      </w:r>
      <w:proofErr w:type="gramStart"/>
      <w:r w:rsidRPr="00E80D02">
        <w:t>Астраханского</w:t>
      </w:r>
      <w:proofErr w:type="gramEnd"/>
      <w:r w:rsidRPr="00E80D02">
        <w:t xml:space="preserve"> ГМУ, 2017. - 77 с. - </w:t>
      </w:r>
      <w:r w:rsidRPr="00E80D02">
        <w:rPr>
          <w:rStyle w:val="value"/>
        </w:rPr>
        <w:t xml:space="preserve">Текст: электронный // Электронная библиотека Астраханского ГМУ. -  </w:t>
      </w:r>
      <w:r w:rsidRPr="00E80D02">
        <w:rPr>
          <w:lang w:val="en-US"/>
        </w:rPr>
        <w:t>URL</w:t>
      </w:r>
      <w:r w:rsidRPr="00E80D02">
        <w:t xml:space="preserve">: </w:t>
      </w:r>
      <w:hyperlink r:id="rId11" w:history="1">
        <w:r w:rsidRPr="00E80D02">
          <w:rPr>
            <w:rStyle w:val="a4"/>
            <w:lang w:val="en-US"/>
          </w:rPr>
          <w:t>http</w:t>
        </w:r>
        <w:r w:rsidRPr="00E80D02">
          <w:rPr>
            <w:rStyle w:val="a4"/>
          </w:rPr>
          <w:t>://</w:t>
        </w:r>
        <w:r w:rsidRPr="00E80D02">
          <w:rPr>
            <w:rStyle w:val="a4"/>
            <w:lang w:val="en-US"/>
          </w:rPr>
          <w:t>lib</w:t>
        </w:r>
        <w:r w:rsidRPr="00E80D02">
          <w:rPr>
            <w:rStyle w:val="a4"/>
          </w:rPr>
          <w:t>.</w:t>
        </w:r>
        <w:proofErr w:type="spellStart"/>
        <w:r w:rsidRPr="00E80D02">
          <w:rPr>
            <w:rStyle w:val="a4"/>
            <w:lang w:val="en-US"/>
          </w:rPr>
          <w:t>astgmu</w:t>
        </w:r>
        <w:proofErr w:type="spellEnd"/>
        <w:r w:rsidRPr="00E80D02">
          <w:rPr>
            <w:rStyle w:val="a4"/>
          </w:rPr>
          <w:t>.</w:t>
        </w:r>
        <w:proofErr w:type="spellStart"/>
        <w:r w:rsidRPr="00E80D02">
          <w:rPr>
            <w:rStyle w:val="a4"/>
            <w:lang w:val="en-US"/>
          </w:rPr>
          <w:t>ru</w:t>
        </w:r>
        <w:proofErr w:type="spellEnd"/>
        <w:r w:rsidRPr="00E80D02">
          <w:rPr>
            <w:rStyle w:val="a4"/>
          </w:rPr>
          <w:t>/</w:t>
        </w:r>
        <w:proofErr w:type="spellStart"/>
        <w:r w:rsidRPr="00E80D02">
          <w:rPr>
            <w:rStyle w:val="a4"/>
            <w:lang w:val="en-US"/>
          </w:rPr>
          <w:t>elektronnyi</w:t>
        </w:r>
        <w:proofErr w:type="spellEnd"/>
        <w:r w:rsidRPr="00E80D02">
          <w:rPr>
            <w:rStyle w:val="a4"/>
          </w:rPr>
          <w:t>-</w:t>
        </w:r>
        <w:proofErr w:type="spellStart"/>
        <w:r w:rsidRPr="00E80D02">
          <w:rPr>
            <w:rStyle w:val="a4"/>
            <w:lang w:val="en-US"/>
          </w:rPr>
          <w:t>katalog</w:t>
        </w:r>
        <w:proofErr w:type="spellEnd"/>
      </w:hyperlink>
      <w:r w:rsidRPr="00E80D02">
        <w:t xml:space="preserve"> (дата обращения 23.12.2019).</w:t>
      </w:r>
    </w:p>
    <w:p w:rsidR="00B26C5E" w:rsidRDefault="00B26C5E" w:rsidP="00B26C5E">
      <w:pPr>
        <w:ind w:left="720"/>
        <w:jc w:val="both"/>
      </w:pPr>
    </w:p>
    <w:p w:rsidR="00B26C5E" w:rsidRPr="00F17AA1" w:rsidRDefault="00B26C5E" w:rsidP="00B26C5E">
      <w:pPr>
        <w:jc w:val="both"/>
        <w:rPr>
          <w:caps/>
        </w:rPr>
      </w:pPr>
      <w:r w:rsidRPr="00F17AA1">
        <w:rPr>
          <w:b/>
          <w:caps/>
        </w:rPr>
        <w:t>Задание 4</w:t>
      </w:r>
      <w:r>
        <w:rPr>
          <w:b/>
          <w:caps/>
        </w:rPr>
        <w:t>.</w:t>
      </w:r>
    </w:p>
    <w:p w:rsidR="00B26C5E" w:rsidRPr="00F17AA1" w:rsidRDefault="00B26C5E" w:rsidP="00B26C5E">
      <w:pPr>
        <w:jc w:val="both"/>
      </w:pPr>
      <w:r>
        <w:t xml:space="preserve">Схема диагностического поиска. Уяснить, как следует пользоваться схемой </w:t>
      </w:r>
      <w:r w:rsidRPr="00F17AA1">
        <w:t xml:space="preserve">диагностического поиска. 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I</w:t>
      </w:r>
      <w:r w:rsidRPr="00F17AA1">
        <w:rPr>
          <w:i/>
        </w:rPr>
        <w:t xml:space="preserve"> этап</w:t>
      </w:r>
    </w:p>
    <w:p w:rsidR="00B26C5E" w:rsidRDefault="00B26C5E" w:rsidP="00B26C5E">
      <w:pPr>
        <w:jc w:val="both"/>
      </w:pPr>
      <w:r>
        <w:t xml:space="preserve">Цель: определить показания к назначению ХМ и цели проведения при </w:t>
      </w:r>
      <w:proofErr w:type="spellStart"/>
      <w:r>
        <w:t>атипичных</w:t>
      </w:r>
      <w:proofErr w:type="spellEnd"/>
      <w:r>
        <w:t xml:space="preserve"> болях в сердце у больных с ИБС для диагностики приходящих аритмий сердца, при </w:t>
      </w:r>
      <w:proofErr w:type="spellStart"/>
      <w:r>
        <w:t>синкопальных</w:t>
      </w:r>
      <w:proofErr w:type="spellEnd"/>
      <w:r>
        <w:t xml:space="preserve"> состояниях, с диагностированными аритмиями, для контроля эффективности лечения у больных </w:t>
      </w:r>
      <w:proofErr w:type="gramStart"/>
      <w:r>
        <w:t>с</w:t>
      </w:r>
      <w:proofErr w:type="gramEnd"/>
      <w:r>
        <w:t xml:space="preserve"> ЭКС. Определить специальные показания </w:t>
      </w:r>
      <w:proofErr w:type="gramStart"/>
      <w:r>
        <w:t>для</w:t>
      </w:r>
      <w:proofErr w:type="gramEnd"/>
      <w:r>
        <w:t xml:space="preserve"> ХМ.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II</w:t>
      </w:r>
      <w:r w:rsidRPr="00F17AA1">
        <w:rPr>
          <w:i/>
        </w:rPr>
        <w:t xml:space="preserve"> этап</w:t>
      </w:r>
    </w:p>
    <w:p w:rsidR="00B26C5E" w:rsidRDefault="00B26C5E" w:rsidP="00B26C5E">
      <w:pPr>
        <w:jc w:val="both"/>
      </w:pPr>
      <w:r>
        <w:t xml:space="preserve">Знать и уметь осуществлять методику проведения ХМ, проводить беседу с пациентом, обсуждая допустимые физические и психологические нагрузки, правила ведения дневника самонаблюдения. По окончании </w:t>
      </w:r>
      <w:proofErr w:type="spellStart"/>
      <w:r>
        <w:t>мониторирования</w:t>
      </w:r>
      <w:proofErr w:type="spellEnd"/>
      <w:r>
        <w:t>, расшифровки полученных данных и сопоставления с данными субъективного ощущения обследуемого с данными сведения дневника оформить стандартный протокол-заключение.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III</w:t>
      </w:r>
      <w:r w:rsidRPr="00F17AA1">
        <w:rPr>
          <w:i/>
        </w:rPr>
        <w:t xml:space="preserve"> этап</w:t>
      </w:r>
    </w:p>
    <w:p w:rsidR="00B26C5E" w:rsidRPr="00460EE8" w:rsidRDefault="00B26C5E" w:rsidP="00B26C5E">
      <w:pPr>
        <w:jc w:val="both"/>
      </w:pPr>
      <w:r>
        <w:t xml:space="preserve">Цель - овладеть принципами анализа </w:t>
      </w:r>
      <w:proofErr w:type="spellStart"/>
      <w:r>
        <w:t>синусового</w:t>
      </w:r>
      <w:proofErr w:type="spellEnd"/>
      <w:r>
        <w:t xml:space="preserve"> ритма </w:t>
      </w:r>
      <w:proofErr w:type="gramStart"/>
      <w:r>
        <w:t>при</w:t>
      </w:r>
      <w:proofErr w:type="gramEnd"/>
      <w:r>
        <w:t xml:space="preserve"> ХМ. Анализ </w:t>
      </w:r>
      <w:proofErr w:type="spellStart"/>
      <w:r>
        <w:t>синусового</w:t>
      </w:r>
      <w:proofErr w:type="spellEnd"/>
      <w:r>
        <w:t xml:space="preserve"> ритма включает среднее значение ЧСС за сутки, в период бодрствования, ночного сна, минимальные и </w:t>
      </w:r>
      <w:proofErr w:type="spellStart"/>
      <w:r>
        <w:t>макимальные</w:t>
      </w:r>
      <w:proofErr w:type="spellEnd"/>
      <w:r>
        <w:t xml:space="preserve"> значения ЧСС за каждый из этих временных интервалов </w:t>
      </w:r>
      <w:proofErr w:type="gramStart"/>
      <w:r>
        <w:t>м</w:t>
      </w:r>
      <w:proofErr w:type="gramEnd"/>
      <w:r>
        <w:t xml:space="preserve"> максимальное ЧСС на высоте физической нагрузки. Их отношение называется циркадным индексом ЧСС </w:t>
      </w:r>
      <w:proofErr w:type="gramStart"/>
      <w:r>
        <w:t>(</w:t>
      </w:r>
      <w:r w:rsidRPr="00B10E93">
        <w:t xml:space="preserve"> </w:t>
      </w:r>
      <w:proofErr w:type="gramEnd"/>
      <w:r>
        <w:rPr>
          <w:lang w:val="en-US"/>
        </w:rPr>
        <w:t>N</w:t>
      </w:r>
      <w:r w:rsidRPr="00B10E93">
        <w:t>1,3±0</w:t>
      </w:r>
      <w:r>
        <w:t xml:space="preserve">,1). </w:t>
      </w:r>
      <w:proofErr w:type="gramStart"/>
      <w:r>
        <w:t xml:space="preserve">Проводится анализ вариабельности </w:t>
      </w:r>
      <w:proofErr w:type="spellStart"/>
      <w:r>
        <w:t>синусового</w:t>
      </w:r>
      <w:proofErr w:type="spellEnd"/>
      <w:r>
        <w:t xml:space="preserve"> ритма, показатели которой отражают, в частности, динамику вегетативной регуляции сердечной деятельности в течение изучаемого временного периода о дисфункции СУ говорят, когда при отсутствии значимых нарушений АВ проводимости, ЧСС средняя за сутки&lt;50 в 1 минуту, минимальная суточная ЧСС&lt;40 сокращений в 1 минуту, прирост ЧСС во время физической нагрузки ограничен 90 сокращениями в 1 минуту, а</w:t>
      </w:r>
      <w:proofErr w:type="gramEnd"/>
      <w:r>
        <w:t xml:space="preserve"> паузы, обусловленные </w:t>
      </w:r>
      <w:proofErr w:type="spellStart"/>
      <w:r>
        <w:t>постэкстрасистолическим</w:t>
      </w:r>
      <w:proofErr w:type="spellEnd"/>
      <w:r>
        <w:t xml:space="preserve"> (</w:t>
      </w:r>
      <w:proofErr w:type="spellStart"/>
      <w:r>
        <w:t>посттахикардическим</w:t>
      </w:r>
      <w:proofErr w:type="spellEnd"/>
      <w:r>
        <w:t xml:space="preserve">) угнетением СУ превышают 1,8с. Эпизоды прогрессирования СА блокады проявляется  обычно еще более длительными паузами. Значимыми для возникновения МАС считаются паузы более 2,5 сек. Могут наблюдаться замещающие эктопические комплексы, миграция </w:t>
      </w:r>
      <w:proofErr w:type="spellStart"/>
      <w:r>
        <w:t>наджелудочкового</w:t>
      </w:r>
      <w:proofErr w:type="spellEnd"/>
      <w:r>
        <w:t xml:space="preserve"> водителя ритма, а также пароксизмы тахикардий и ФП </w:t>
      </w:r>
      <w:proofErr w:type="gramStart"/>
      <w:r>
        <w:t xml:space="preserve">( </w:t>
      </w:r>
      <w:proofErr w:type="gramEnd"/>
      <w:r>
        <w:t xml:space="preserve">синдром </w:t>
      </w:r>
      <w:proofErr w:type="spellStart"/>
      <w:r>
        <w:t>тахи-брадикардии</w:t>
      </w:r>
      <w:proofErr w:type="spellEnd"/>
      <w:r>
        <w:t xml:space="preserve">). Может быть синдром </w:t>
      </w:r>
      <w:proofErr w:type="spellStart"/>
      <w:r>
        <w:t>бинодальной</w:t>
      </w:r>
      <w:proofErr w:type="spellEnd"/>
      <w:r>
        <w:t xml:space="preserve"> слабости. </w:t>
      </w:r>
      <w:proofErr w:type="spellStart"/>
      <w:r>
        <w:t>Холтеровское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 xml:space="preserve"> может помочь при разграничении истинного СССУ (</w:t>
      </w:r>
      <w:proofErr w:type="spellStart"/>
      <w:r>
        <w:t>органическо</w:t>
      </w:r>
      <w:proofErr w:type="spellEnd"/>
      <w:r>
        <w:t xml:space="preserve">, </w:t>
      </w:r>
      <w:proofErr w:type="spellStart"/>
      <w:r>
        <w:t>склеродегенеративное</w:t>
      </w:r>
      <w:proofErr w:type="spellEnd"/>
      <w:r>
        <w:t xml:space="preserve"> поражение) от </w:t>
      </w:r>
      <w:proofErr w:type="spellStart"/>
      <w:r>
        <w:t>вагусной</w:t>
      </w:r>
      <w:proofErr w:type="spellEnd"/>
      <w:r>
        <w:t xml:space="preserve"> дисфункции СУ, наблюдаемой у здоровых спортсменов, детей и молодых лиц до 30 лет, а также при различных заболеваниях при рефлекторном повышении парасимпатического тонуса (заболевания мозга, желудочно-кишечного тракта, пр.). При </w:t>
      </w:r>
      <w:proofErr w:type="spellStart"/>
      <w:r>
        <w:t>вагусной</w:t>
      </w:r>
      <w:proofErr w:type="spellEnd"/>
      <w:r>
        <w:t xml:space="preserve"> дисфункции в ночные часы может наблюдаться выраженная </w:t>
      </w:r>
      <w:proofErr w:type="spellStart"/>
      <w:r>
        <w:t>синусовая</w:t>
      </w:r>
      <w:proofErr w:type="spellEnd"/>
      <w:r>
        <w:t xml:space="preserve"> </w:t>
      </w:r>
      <w:proofErr w:type="spellStart"/>
      <w:r>
        <w:t>брадиаритмия</w:t>
      </w:r>
      <w:proofErr w:type="spellEnd"/>
      <w:r>
        <w:t xml:space="preserve"> с паузами до 2,0 с и замещающими комплексами, а также эпизоды АВ блокады </w:t>
      </w:r>
      <w:r>
        <w:rPr>
          <w:lang w:val="en-US"/>
        </w:rPr>
        <w:t>I</w:t>
      </w:r>
      <w:r w:rsidRPr="009226AD">
        <w:t>-</w:t>
      </w:r>
      <w:r>
        <w:rPr>
          <w:lang w:val="en-US"/>
        </w:rPr>
        <w:t>II</w:t>
      </w:r>
      <w:r>
        <w:t xml:space="preserve"> степени, при которой отдельные предсердные импульсы не проводятся на желудочки </w:t>
      </w:r>
      <w:proofErr w:type="gramStart"/>
      <w:r>
        <w:t xml:space="preserve">( </w:t>
      </w:r>
      <w:proofErr w:type="gramEnd"/>
      <w:r>
        <w:t xml:space="preserve">выпадает </w:t>
      </w:r>
      <w:r>
        <w:rPr>
          <w:lang w:val="en-US"/>
        </w:rPr>
        <w:t>QRS</w:t>
      </w:r>
      <w:r w:rsidRPr="009226AD">
        <w:t>-</w:t>
      </w:r>
      <w:r>
        <w:rPr>
          <w:lang w:val="en-US"/>
        </w:rPr>
        <w:t>T</w:t>
      </w:r>
      <w:r>
        <w:t xml:space="preserve">). На фоне физических и эмоциональных нагрузок, приема </w:t>
      </w:r>
      <w:proofErr w:type="spellStart"/>
      <w:r>
        <w:t>нифедипина</w:t>
      </w:r>
      <w:proofErr w:type="spellEnd"/>
      <w:r>
        <w:t xml:space="preserve"> или </w:t>
      </w:r>
      <w:proofErr w:type="spellStart"/>
      <w:r>
        <w:t>М-холинолитико</w:t>
      </w:r>
      <w:proofErr w:type="gramStart"/>
      <w:r>
        <w:t>в</w:t>
      </w:r>
      <w:proofErr w:type="spellEnd"/>
      <w:r>
        <w:t>(</w:t>
      </w:r>
      <w:proofErr w:type="gramEnd"/>
      <w:r>
        <w:t xml:space="preserve">острее лекарственные тесты) происходит значительная активация симпатоадреналовой системы, что сопровождается выраженным приростом ЧСС, при выполнении </w:t>
      </w:r>
      <w:proofErr w:type="spellStart"/>
      <w:r>
        <w:t>вагусных</w:t>
      </w:r>
      <w:proofErr w:type="spellEnd"/>
      <w:r>
        <w:t xml:space="preserve"> проб существенное </w:t>
      </w:r>
      <w:proofErr w:type="spellStart"/>
      <w:r>
        <w:t>урежение</w:t>
      </w:r>
      <w:proofErr w:type="spellEnd"/>
      <w:r>
        <w:t xml:space="preserve"> ЧСС. Такие проявления у </w:t>
      </w:r>
      <w:proofErr w:type="gramStart"/>
      <w:r>
        <w:t>молодых лиц, не имеющих иных признаков поражения сердца считаются</w:t>
      </w:r>
      <w:proofErr w:type="gramEnd"/>
      <w:r>
        <w:t xml:space="preserve"> физиологическими и не требует какой – либо коррекции. Если же АВ блокада усугубляется при выполнении нагрузок и рефрактерна к названным медикаментам, её расценивают как признак поражения миокарда. При уже имеющейся на обычной ЭКГ АВ блокаде </w:t>
      </w:r>
      <w:r>
        <w:rPr>
          <w:lang w:val="en-US"/>
        </w:rPr>
        <w:t>II</w:t>
      </w:r>
      <w:r w:rsidRPr="00460EE8">
        <w:t>-</w:t>
      </w:r>
      <w:r>
        <w:rPr>
          <w:lang w:val="en-US"/>
        </w:rPr>
        <w:t>III</w:t>
      </w:r>
      <w:r>
        <w:t xml:space="preserve"> степени выявляют эпизоды критического нарушения АВ проведения (паузы&gt;2,5 с), проводится оценка характера замещающего ритма.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IV</w:t>
      </w:r>
      <w:r w:rsidRPr="00F17AA1">
        <w:rPr>
          <w:i/>
        </w:rPr>
        <w:t xml:space="preserve"> этап</w:t>
      </w:r>
    </w:p>
    <w:p w:rsidR="00B26C5E" w:rsidRDefault="00B26C5E" w:rsidP="00B26C5E">
      <w:pPr>
        <w:ind w:firstLine="708"/>
        <w:jc w:val="both"/>
      </w:pPr>
      <w:r w:rsidRPr="00460EE8">
        <w:t>Цел</w:t>
      </w:r>
      <w:proofErr w:type="gramStart"/>
      <w:r w:rsidRPr="00460EE8">
        <w:t>ь-</w:t>
      </w:r>
      <w:proofErr w:type="gramEnd"/>
      <w:r>
        <w:t xml:space="preserve"> распознавание эктопических комплексов при ХМ, определение степени тяжести и механизмов возникновения экстрасистолии, диагностика пароксизмальных нарушений сердечного ритма.</w:t>
      </w:r>
    </w:p>
    <w:p w:rsidR="00B26C5E" w:rsidRDefault="00B26C5E" w:rsidP="00B26C5E">
      <w:pPr>
        <w:ind w:firstLine="708"/>
        <w:jc w:val="both"/>
      </w:pPr>
      <w:r>
        <w:t>Идентификация эктопических комплексов проводится по признаку деформации (</w:t>
      </w:r>
      <w:r>
        <w:rPr>
          <w:lang w:val="en-US"/>
        </w:rPr>
        <w:t>P</w:t>
      </w:r>
      <w:r w:rsidRPr="00460EE8">
        <w:t>-</w:t>
      </w:r>
      <w:r>
        <w:rPr>
          <w:lang w:val="en-US"/>
        </w:rPr>
        <w:t>Q</w:t>
      </w:r>
      <w:r w:rsidRPr="00460EE8">
        <w:t>,</w:t>
      </w:r>
      <w:r>
        <w:rPr>
          <w:lang w:val="en-US"/>
        </w:rPr>
        <w:t>RS</w:t>
      </w:r>
      <w:r w:rsidRPr="00460EE8">
        <w:t>-</w:t>
      </w:r>
      <w:r>
        <w:rPr>
          <w:lang w:val="en-US"/>
        </w:rPr>
        <w:t>T</w:t>
      </w:r>
      <w:r>
        <w:t xml:space="preserve">), степень которой оценивается по величине </w:t>
      </w:r>
      <w:proofErr w:type="spellStart"/>
      <w:r>
        <w:t>коэффециента</w:t>
      </w:r>
      <w:proofErr w:type="spellEnd"/>
      <w:r>
        <w:t xml:space="preserve"> ширины (отношение площади комплекса к длине его контура). Величина этого коэффициента наибольшая в комплексах желудочкового происхождения, наименьшая – в случаях артефактов, а в </w:t>
      </w:r>
      <w:proofErr w:type="spellStart"/>
      <w:r>
        <w:t>наджелудочковых</w:t>
      </w:r>
      <w:proofErr w:type="spellEnd"/>
      <w:r>
        <w:t xml:space="preserve"> комплексах – имеет промежуточное положение. </w:t>
      </w:r>
      <w:proofErr w:type="gramStart"/>
      <w:r>
        <w:t xml:space="preserve">Важнейшей характеристикой ЭКС является коэффициент преждевременности (отношение разницы между базовой величиной </w:t>
      </w:r>
      <w:r>
        <w:rPr>
          <w:lang w:val="en-US"/>
        </w:rPr>
        <w:t>R</w:t>
      </w:r>
      <w:r w:rsidRPr="00460EE8">
        <w:t>-</w:t>
      </w:r>
      <w:r>
        <w:rPr>
          <w:lang w:val="en-US"/>
        </w:rPr>
        <w:t>R</w:t>
      </w:r>
      <w:r>
        <w:t xml:space="preserve"> и </w:t>
      </w:r>
      <w:proofErr w:type="spellStart"/>
      <w:r>
        <w:t>предэкстрасистолическим</w:t>
      </w:r>
      <w:proofErr w:type="spellEnd"/>
      <w:r>
        <w:t xml:space="preserve"> интервалом к базовому </w:t>
      </w:r>
      <w:r>
        <w:rPr>
          <w:lang w:val="en-US"/>
        </w:rPr>
        <w:t>R</w:t>
      </w:r>
      <w:r w:rsidRPr="00460EE8">
        <w:t>-</w:t>
      </w:r>
      <w:r>
        <w:rPr>
          <w:lang w:val="en-US"/>
        </w:rPr>
        <w:t>R</w:t>
      </w:r>
      <w:r>
        <w:t>.</w:t>
      </w:r>
      <w:proofErr w:type="gramEnd"/>
      <w:r>
        <w:t xml:space="preserve">  В отличие </w:t>
      </w:r>
      <w:proofErr w:type="gramStart"/>
      <w:r>
        <w:t>от</w:t>
      </w:r>
      <w:proofErr w:type="gramEnd"/>
      <w:r>
        <w:t xml:space="preserve"> ЭКС </w:t>
      </w:r>
      <w:proofErr w:type="gramStart"/>
      <w:r>
        <w:t>выскальзывающие</w:t>
      </w:r>
      <w:proofErr w:type="gramEnd"/>
      <w:r>
        <w:t xml:space="preserve"> комплексы, обусловленные активизацией латентных водителей ритма, возникают позднее, чем ожидаемый очередной комплекс, и интервал выскальзывания обычно превышает 50мс, в то время как интервал сцепления ЭКС, как правило, бывает меньше этой величины. </w:t>
      </w:r>
    </w:p>
    <w:p w:rsidR="00B26C5E" w:rsidRPr="00460EE8" w:rsidRDefault="00B26C5E" w:rsidP="00B26C5E">
      <w:pPr>
        <w:ind w:firstLine="708"/>
        <w:jc w:val="both"/>
      </w:pPr>
      <w:r>
        <w:t xml:space="preserve">В ходе динамической регистрации общее число и частота возникновения ЭКС могут быть определены как в течение всего периода </w:t>
      </w:r>
      <w:proofErr w:type="spellStart"/>
      <w:r>
        <w:t>мониторирования</w:t>
      </w:r>
      <w:proofErr w:type="spellEnd"/>
      <w:r>
        <w:t xml:space="preserve">, так и по временным интервалам (сон – бодрствование, отдельные часы наблюдения). Оценивают связь экстрасистол  с нагрузками и ощущениями пациента. Можно выявить </w:t>
      </w:r>
      <w:proofErr w:type="spellStart"/>
      <w:r>
        <w:t>тах</w:t>
      </w:r>
      <w:proofErr w:type="gramStart"/>
      <w:r>
        <w:t>и</w:t>
      </w:r>
      <w:proofErr w:type="spellEnd"/>
      <w:r>
        <w:t>-</w:t>
      </w:r>
      <w:proofErr w:type="gramEnd"/>
      <w:r>
        <w:t xml:space="preserve"> и </w:t>
      </w:r>
      <w:proofErr w:type="spellStart"/>
      <w:r>
        <w:t>брадизависимость</w:t>
      </w:r>
      <w:proofErr w:type="spellEnd"/>
      <w:r>
        <w:t xml:space="preserve"> ЭКС. Для характеристики </w:t>
      </w:r>
      <w:proofErr w:type="gramStart"/>
      <w:r>
        <w:t>желудочковых</w:t>
      </w:r>
      <w:proofErr w:type="gramEnd"/>
      <w:r>
        <w:t xml:space="preserve"> ЭКС используют классификацию </w:t>
      </w:r>
      <w:proofErr w:type="spellStart"/>
      <w:r>
        <w:t>Лауна</w:t>
      </w:r>
      <w:proofErr w:type="spellEnd"/>
      <w:r>
        <w:t xml:space="preserve">. Если в ходе </w:t>
      </w:r>
      <w:proofErr w:type="spellStart"/>
      <w:r>
        <w:t>мониторирования</w:t>
      </w:r>
      <w:proofErr w:type="spellEnd"/>
      <w:r>
        <w:t xml:space="preserve"> пациент отмечает и фиксирует эпизоды сердцебиения, а на ЭКГ нет характерных признаков пароксизмальной активности, делается вывод об отсутствии истинных пароксизмов (за них больной может принимать, например, эпизоды </w:t>
      </w:r>
      <w:proofErr w:type="spellStart"/>
      <w:r>
        <w:t>синусовой</w:t>
      </w:r>
      <w:proofErr w:type="spellEnd"/>
      <w:r>
        <w:t xml:space="preserve"> тахикардии). Пароксизмальные нарушения ритма могут возникать достаточно часто и сохраняться непродолжительное время, для их выявления все чаще применяют многосуточное и </w:t>
      </w:r>
      <w:proofErr w:type="spellStart"/>
      <w:r>
        <w:t>сверхдлительное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>. При автоматическом анализе суточной записи ЭКГ выделяют пароксизмы с узкими («</w:t>
      </w:r>
      <w:proofErr w:type="spellStart"/>
      <w:r>
        <w:t>наджелудочковыми</w:t>
      </w:r>
      <w:proofErr w:type="spellEnd"/>
      <w:r>
        <w:t xml:space="preserve">») и с широкими («желудочковыми») комплексами </w:t>
      </w:r>
      <w:r>
        <w:rPr>
          <w:lang w:val="en-US"/>
        </w:rPr>
        <w:t>QRS</w:t>
      </w:r>
      <w:r w:rsidRPr="002031B8">
        <w:t>-</w:t>
      </w:r>
      <w:r>
        <w:rPr>
          <w:lang w:val="en-US"/>
        </w:rPr>
        <w:t>T</w:t>
      </w:r>
      <w:r>
        <w:t xml:space="preserve">, </w:t>
      </w:r>
      <w:proofErr w:type="spellStart"/>
      <w:r>
        <w:t>конктретную</w:t>
      </w:r>
      <w:proofErr w:type="spellEnd"/>
      <w:r>
        <w:t xml:space="preserve"> их природу в каждом случае врач-исследователь устанавливает при визуальном просмотре. ХМ позволяет проанализировать условия возникновения пароксизмов: связь с физической нагрузкой, стрессом, эпизодами ишемии миокарда, а при </w:t>
      </w:r>
      <w:proofErr w:type="spellStart"/>
      <w:r>
        <w:t>бифункциональном</w:t>
      </w:r>
      <w:proofErr w:type="spellEnd"/>
      <w:r>
        <w:t xml:space="preserve"> </w:t>
      </w:r>
      <w:proofErr w:type="spellStart"/>
      <w:r>
        <w:t>мониторировании</w:t>
      </w:r>
      <w:proofErr w:type="spellEnd"/>
      <w:r>
        <w:t xml:space="preserve"> – с эпизодами критического повышения  или снижения АД. Можно оценить </w:t>
      </w:r>
      <w:proofErr w:type="spellStart"/>
      <w:r>
        <w:t>циркадность</w:t>
      </w:r>
      <w:proofErr w:type="spellEnd"/>
      <w:r>
        <w:t>, связь с ЧСС (</w:t>
      </w:r>
      <w:proofErr w:type="spellStart"/>
      <w:r>
        <w:t>тахи-и</w:t>
      </w:r>
      <w:proofErr w:type="spellEnd"/>
      <w:r>
        <w:t xml:space="preserve"> </w:t>
      </w:r>
      <w:proofErr w:type="spellStart"/>
      <w:r>
        <w:t>брадизависимость</w:t>
      </w:r>
      <w:proofErr w:type="spellEnd"/>
      <w:r>
        <w:t xml:space="preserve">) и состояния вегетативного тонуса в момент начала пароксизма. Длительная регистрация ЭКГ в ходе пароксизма тахикардии позволяет ориентироваться в её электрофизиологических механизмах. </w:t>
      </w:r>
    </w:p>
    <w:p w:rsidR="00B26C5E" w:rsidRPr="00F17AA1" w:rsidRDefault="00B26C5E" w:rsidP="00B26C5E">
      <w:pPr>
        <w:jc w:val="both"/>
        <w:rPr>
          <w:i/>
        </w:rPr>
      </w:pPr>
      <w:proofErr w:type="gramStart"/>
      <w:r w:rsidRPr="00F17AA1">
        <w:rPr>
          <w:i/>
          <w:lang w:val="en-US"/>
        </w:rPr>
        <w:t>V</w:t>
      </w:r>
      <w:r w:rsidRPr="00F17AA1">
        <w:rPr>
          <w:i/>
        </w:rPr>
        <w:t xml:space="preserve"> этап.</w:t>
      </w:r>
      <w:proofErr w:type="gramEnd"/>
    </w:p>
    <w:p w:rsidR="00B26C5E" w:rsidRDefault="00B26C5E" w:rsidP="00B26C5E">
      <w:pPr>
        <w:ind w:firstLine="708"/>
        <w:jc w:val="both"/>
      </w:pPr>
      <w:r>
        <w:t>Цел</w:t>
      </w:r>
      <w:proofErr w:type="gramStart"/>
      <w:r>
        <w:t>ь-</w:t>
      </w:r>
      <w:proofErr w:type="gramEnd"/>
      <w:r>
        <w:t xml:space="preserve"> Оценка эффективности проводимой антиаритмической терапии. Подробная характеристика </w:t>
      </w:r>
      <w:proofErr w:type="spellStart"/>
      <w:r>
        <w:t>харегистрированных</w:t>
      </w:r>
      <w:proofErr w:type="spellEnd"/>
      <w:r>
        <w:t xml:space="preserve"> </w:t>
      </w:r>
      <w:proofErr w:type="spellStart"/>
      <w:r>
        <w:t>пароксизмв</w:t>
      </w:r>
      <w:proofErr w:type="spellEnd"/>
      <w:r>
        <w:t xml:space="preserve"> в протоколе – заключение позволяет лечащему врачу максимально дифференцированно подходить к назначению терапии: планировать медикаментозное лечение, а в ряде случаев – определять показания к хирургическому устранению аритмии и имплантации ИВР. </w:t>
      </w:r>
      <w:proofErr w:type="spellStart"/>
      <w:r>
        <w:t>Мониторирование</w:t>
      </w:r>
      <w:proofErr w:type="spellEnd"/>
      <w:r>
        <w:t xml:space="preserve"> ЭКГ </w:t>
      </w:r>
      <w:proofErr w:type="gramStart"/>
      <w:r>
        <w:t>–н</w:t>
      </w:r>
      <w:proofErr w:type="gramEnd"/>
      <w:r>
        <w:t xml:space="preserve">аиболее удобный метод оценки адекватности медикаментозного лечения нарушений ритма. Проводятся парные </w:t>
      </w:r>
      <w:proofErr w:type="spellStart"/>
      <w:r>
        <w:t>холтеровские</w:t>
      </w:r>
      <w:proofErr w:type="spellEnd"/>
      <w:r>
        <w:t xml:space="preserve"> исследования: до начала исследования  и на фоне проводимой терапии. Критерии эффективности: уменьшение общего числа ЭКС на 50-75 % и более; уменьшение числа парных и ранних ЭКС на 90% и более, полное исчезновение ЖЭ; сокращение числа морфологических типов эктопических комплексов до 1-2. Парные процедуры проводят с интервалом, не </w:t>
      </w:r>
      <w:proofErr w:type="gramStart"/>
      <w:r>
        <w:t>превышающем</w:t>
      </w:r>
      <w:proofErr w:type="gramEnd"/>
      <w:r>
        <w:t xml:space="preserve"> 3 месяцев. Оценка парадоксального </w:t>
      </w:r>
      <w:proofErr w:type="spellStart"/>
      <w:r>
        <w:t>проаритмического</w:t>
      </w:r>
      <w:proofErr w:type="spellEnd"/>
      <w:r>
        <w:t xml:space="preserve"> эффекта: четырехкратное </w:t>
      </w:r>
      <w:proofErr w:type="spellStart"/>
      <w:r>
        <w:t>увелечение</w:t>
      </w:r>
      <w:proofErr w:type="spellEnd"/>
      <w:r>
        <w:t xml:space="preserve"> общего суточного количества ЭКС, 10 кратное увеличение числа парных ЭКС и эпизодов </w:t>
      </w:r>
      <w:proofErr w:type="gramStart"/>
      <w:r>
        <w:t>неустойчивой</w:t>
      </w:r>
      <w:proofErr w:type="gramEnd"/>
      <w:r>
        <w:t xml:space="preserve"> ЖТ. Учитываются особенности влияния </w:t>
      </w:r>
      <w:proofErr w:type="spellStart"/>
      <w:r>
        <w:t>антиаритмиков</w:t>
      </w:r>
      <w:proofErr w:type="spellEnd"/>
      <w:r>
        <w:t xml:space="preserve"> на </w:t>
      </w:r>
      <w:proofErr w:type="spellStart"/>
      <w:r>
        <w:t>синусовый</w:t>
      </w:r>
      <w:proofErr w:type="spellEnd"/>
      <w:r>
        <w:t xml:space="preserve"> ритм, состояние проводимости, частоту ишемических эпизодов.  Проводится оценка работы </w:t>
      </w:r>
      <w:proofErr w:type="gramStart"/>
      <w:r>
        <w:t>имплантированного</w:t>
      </w:r>
      <w:proofErr w:type="gramEnd"/>
      <w:r>
        <w:t xml:space="preserve"> ЭКС. При неисправности ЭКС необходима коррекция работы стимулятора.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VI</w:t>
      </w:r>
      <w:r w:rsidRPr="00F17AA1">
        <w:rPr>
          <w:i/>
        </w:rPr>
        <w:t xml:space="preserve"> этап</w:t>
      </w:r>
    </w:p>
    <w:p w:rsidR="00B26C5E" w:rsidRDefault="00B26C5E" w:rsidP="00B26C5E">
      <w:pPr>
        <w:jc w:val="both"/>
      </w:pPr>
      <w:r>
        <w:t xml:space="preserve">Диагностика ИБС. Достоверные признаки ишемии миокарда на ЭКГ – смещение </w:t>
      </w:r>
      <w:r>
        <w:rPr>
          <w:lang w:val="en-US"/>
        </w:rPr>
        <w:t>ST</w:t>
      </w:r>
      <w:r>
        <w:t xml:space="preserve">. Интервал </w:t>
      </w:r>
      <w:r>
        <w:rPr>
          <w:lang w:val="en-US"/>
        </w:rPr>
        <w:t>j</w:t>
      </w:r>
      <w:r>
        <w:t>-</w:t>
      </w:r>
      <w:proofErr w:type="spellStart"/>
      <w:r>
        <w:rPr>
          <w:lang w:val="en-US"/>
        </w:rPr>
        <w:t>i</w:t>
      </w:r>
      <w:proofErr w:type="spellEnd"/>
      <w:r w:rsidRPr="00B53593">
        <w:t xml:space="preserve"> </w:t>
      </w:r>
      <w:r>
        <w:t>задается перед началом автоматического просмотра записи и может корректироваться при повторном анализе (например, при значительной тахикардии). При выявлении</w:t>
      </w:r>
      <w:r w:rsidRPr="00B53593">
        <w:t xml:space="preserve"> </w:t>
      </w:r>
      <w:r>
        <w:t xml:space="preserve">ишемии в современных компьютерных системах анализа учитывают также соотношение между величиной смещения </w:t>
      </w:r>
      <w:r>
        <w:rPr>
          <w:lang w:val="en-US"/>
        </w:rPr>
        <w:t>ST</w:t>
      </w:r>
      <w:r>
        <w:t xml:space="preserve"> и наклоном (</w:t>
      </w:r>
      <w:r>
        <w:rPr>
          <w:lang w:val="en-US"/>
        </w:rPr>
        <w:t>slope</w:t>
      </w:r>
      <w:r>
        <w:t>) кривой ЭКГ, т</w:t>
      </w:r>
      <w:proofErr w:type="gramStart"/>
      <w:r>
        <w:t>..</w:t>
      </w:r>
      <w:proofErr w:type="gramEnd"/>
      <w:r>
        <w:t xml:space="preserve">значением её первой производной в точке ишемии. Надежность идентификации ишемии существенно увеличиваются, если изменениям </w:t>
      </w:r>
      <w:proofErr w:type="spellStart"/>
      <w:r>
        <w:t>реполяризации</w:t>
      </w:r>
      <w:proofErr w:type="spellEnd"/>
      <w:r>
        <w:t xml:space="preserve"> соответствуют субъективные </w:t>
      </w:r>
      <w:proofErr w:type="spellStart"/>
      <w:r>
        <w:t>ощещения</w:t>
      </w:r>
      <w:proofErr w:type="spellEnd"/>
      <w:r>
        <w:t xml:space="preserve"> пациента, отраженные в дневнике </w:t>
      </w:r>
      <w:proofErr w:type="spellStart"/>
      <w:r>
        <w:t>сомонаблюдения</w:t>
      </w:r>
      <w:proofErr w:type="spellEnd"/>
      <w:r>
        <w:t xml:space="preserve">, а также соблюдается правило: 1) смещение </w:t>
      </w:r>
      <w:r>
        <w:rPr>
          <w:lang w:val="en-US"/>
        </w:rPr>
        <w:t>ST</w:t>
      </w:r>
      <w:r w:rsidRPr="0047449D">
        <w:t xml:space="preserve"> </w:t>
      </w:r>
      <w:r>
        <w:t>должно нарастать плавно и должно составлять не менее 1 мм; 2) сохраняться дольше 1 минуты; 3) отстоять от соседних эпизодов ишемии более</w:t>
      </w:r>
      <w:proofErr w:type="gramStart"/>
      <w:r>
        <w:t>,</w:t>
      </w:r>
      <w:proofErr w:type="gramEnd"/>
      <w:r>
        <w:t xml:space="preserve"> чем на 1 минуту. Окончательное заключение об ишемической природе изменений сегмента </w:t>
      </w:r>
      <w:r>
        <w:rPr>
          <w:lang w:val="en-US"/>
        </w:rPr>
        <w:t>ST</w:t>
      </w:r>
      <w:r w:rsidRPr="0047449D">
        <w:t xml:space="preserve"> </w:t>
      </w:r>
      <w:r>
        <w:t xml:space="preserve">выносится лечащим врачом, с обязательным исключением </w:t>
      </w:r>
      <w:proofErr w:type="spellStart"/>
      <w:r>
        <w:t>некоронарогенных</w:t>
      </w:r>
      <w:proofErr w:type="spellEnd"/>
      <w:r>
        <w:t xml:space="preserve"> заболеваний, которые могут быть причиной исходных изменений. </w:t>
      </w:r>
      <w:proofErr w:type="gramStart"/>
      <w:r>
        <w:t>Суточное</w:t>
      </w:r>
      <w:proofErr w:type="gramEnd"/>
      <w:r>
        <w:t xml:space="preserve"> </w:t>
      </w:r>
      <w:proofErr w:type="spellStart"/>
      <w:r>
        <w:t>мониторирование</w:t>
      </w:r>
      <w:proofErr w:type="spellEnd"/>
      <w:r>
        <w:t xml:space="preserve"> – метод выбора на начальном этапе диагностики ИБС. Оно предпочтительнее, чем </w:t>
      </w:r>
      <w:proofErr w:type="spellStart"/>
      <w:r>
        <w:t>провакационные</w:t>
      </w:r>
      <w:proofErr w:type="spellEnd"/>
      <w:r>
        <w:t xml:space="preserve"> тесты (нагрузочные и фармакологически), у пациентов:</w:t>
      </w:r>
    </w:p>
    <w:p w:rsidR="00B26C5E" w:rsidRDefault="00B26C5E" w:rsidP="00B26C5E">
      <w:pPr>
        <w:jc w:val="both"/>
      </w:pPr>
      <w:r>
        <w:t>- со стенокардией покоя;</w:t>
      </w:r>
    </w:p>
    <w:p w:rsidR="00B26C5E" w:rsidRDefault="00B26C5E" w:rsidP="00B26C5E">
      <w:pPr>
        <w:jc w:val="both"/>
      </w:pPr>
      <w:r>
        <w:t xml:space="preserve">- </w:t>
      </w:r>
      <w:proofErr w:type="gramStart"/>
      <w:r>
        <w:t>при</w:t>
      </w:r>
      <w:proofErr w:type="gramEnd"/>
      <w:r>
        <w:t xml:space="preserve"> прогрессирующей и впервые возникшей стенокардией;</w:t>
      </w:r>
    </w:p>
    <w:p w:rsidR="00B26C5E" w:rsidRDefault="00B26C5E" w:rsidP="00B26C5E">
      <w:pPr>
        <w:jc w:val="both"/>
      </w:pPr>
      <w:r>
        <w:t xml:space="preserve">- при </w:t>
      </w:r>
      <w:proofErr w:type="spellStart"/>
      <w:r>
        <w:t>атипичном</w:t>
      </w:r>
      <w:proofErr w:type="spellEnd"/>
      <w:r>
        <w:t xml:space="preserve"> </w:t>
      </w:r>
      <w:proofErr w:type="gramStart"/>
      <w:r>
        <w:t>болевой</w:t>
      </w:r>
      <w:proofErr w:type="gramEnd"/>
      <w:r>
        <w:t xml:space="preserve"> синдроме;</w:t>
      </w:r>
    </w:p>
    <w:p w:rsidR="00B26C5E" w:rsidRDefault="00B26C5E" w:rsidP="00B26C5E">
      <w:pPr>
        <w:jc w:val="both"/>
      </w:pPr>
      <w:r>
        <w:t xml:space="preserve">- </w:t>
      </w:r>
      <w:proofErr w:type="gramStart"/>
      <w:r>
        <w:t>подозрении</w:t>
      </w:r>
      <w:proofErr w:type="gramEnd"/>
      <w:r>
        <w:t xml:space="preserve"> на </w:t>
      </w:r>
      <w:proofErr w:type="spellStart"/>
      <w:r>
        <w:t>безболевую</w:t>
      </w:r>
      <w:proofErr w:type="spellEnd"/>
      <w:r>
        <w:t xml:space="preserve"> ишемию;</w:t>
      </w:r>
    </w:p>
    <w:p w:rsidR="00B26C5E" w:rsidRDefault="00B26C5E" w:rsidP="00B26C5E">
      <w:pPr>
        <w:jc w:val="both"/>
      </w:pPr>
      <w:r>
        <w:t xml:space="preserve">-в период расширения режима при инфаркте миокарда. </w:t>
      </w:r>
      <w:proofErr w:type="gramStart"/>
      <w:r>
        <w:t>Суточное</w:t>
      </w:r>
      <w:proofErr w:type="gramEnd"/>
      <w:r>
        <w:t xml:space="preserve"> </w:t>
      </w:r>
      <w:proofErr w:type="spellStart"/>
      <w:r>
        <w:t>мониторирование</w:t>
      </w:r>
      <w:proofErr w:type="spellEnd"/>
      <w:r>
        <w:t xml:space="preserve"> следует предпочесть: а) у нетренированных больных; б) при сердечной недостаточности в) у лиц с нарушением опорно-двигательного аппарата. ЭКГ идентификация невозможна при ПБЛНПГ; или полной блокаде правой ножки, выраженном синдроме </w:t>
      </w:r>
      <w:r>
        <w:rPr>
          <w:lang w:val="en-US"/>
        </w:rPr>
        <w:t>WPW</w:t>
      </w:r>
      <w:r>
        <w:t xml:space="preserve">, выраженных рубцовых изменениях миокарда, включая аневризму левого желудочка. Ишемия, обусловленная недостаточным </w:t>
      </w:r>
      <w:proofErr w:type="spellStart"/>
      <w:r>
        <w:t>дилатационным</w:t>
      </w:r>
      <w:proofErr w:type="spellEnd"/>
      <w:r>
        <w:t xml:space="preserve"> резервом коронарных артерий на почве атеросклероза, соответствующая клинической стенокардии напряжения, имеет </w:t>
      </w:r>
      <w:proofErr w:type="spellStart"/>
      <w:r>
        <w:t>тахизависимой</w:t>
      </w:r>
      <w:proofErr w:type="spellEnd"/>
      <w:r>
        <w:t xml:space="preserve"> характер. Она соответствует эпизодам физической и  эмоциональной активности, описанным в дневнике самонаблюдения обследуемого, сохраняется обычно не более 10 минут. Ишемия вазоспастического характера, соответствующая вариантной стенокардии возникает вне связи с учащением ЧСС и нагрузками, чаще в ночные часы. Такие эпизоды носят затяжной характер (до 20-30 минут). Для количественной оценки тяжести ишемии </w:t>
      </w:r>
      <w:proofErr w:type="gramStart"/>
      <w:r>
        <w:t>при</w:t>
      </w:r>
      <w:proofErr w:type="gramEnd"/>
      <w:r>
        <w:t xml:space="preserve"> ХМ принято использовать </w:t>
      </w:r>
      <w:proofErr w:type="gramStart"/>
      <w:r>
        <w:t>величину</w:t>
      </w:r>
      <w:proofErr w:type="gramEnd"/>
      <w:r>
        <w:t xml:space="preserve"> максимальной депрессии </w:t>
      </w:r>
      <w:r>
        <w:rPr>
          <w:lang w:val="en-US"/>
        </w:rPr>
        <w:t>ST</w:t>
      </w:r>
      <w:r>
        <w:t xml:space="preserve">, суммарную продолжительность эпизодов достоверной ишемической депрессии за время </w:t>
      </w:r>
      <w:proofErr w:type="spellStart"/>
      <w:r>
        <w:t>мониторирования</w:t>
      </w:r>
      <w:proofErr w:type="spellEnd"/>
      <w:r>
        <w:t xml:space="preserve">, суточный интеграл смещения </w:t>
      </w:r>
      <w:r>
        <w:rPr>
          <w:lang w:val="en-US"/>
        </w:rPr>
        <w:t>ST</w:t>
      </w:r>
      <w:r>
        <w:t xml:space="preserve">, вычисляемый как произведение величины смещения на его суммарную продолжительность. </w:t>
      </w:r>
      <w:proofErr w:type="gramStart"/>
      <w:r>
        <w:t xml:space="preserve">Если для оценки тяжести стенокардии </w:t>
      </w:r>
      <w:proofErr w:type="spellStart"/>
      <w:r>
        <w:t>велоэргометрия</w:t>
      </w:r>
      <w:proofErr w:type="spellEnd"/>
      <w:r>
        <w:t xml:space="preserve"> по каким-либо причинам невыполнима в качестве ориентировочного метода может использоваться ХМ.</w:t>
      </w:r>
      <w:proofErr w:type="gramEnd"/>
      <w:r>
        <w:t xml:space="preserve"> Величина ишемического порога ЧСС, при которой возникает приступ стенокардии, относительно стабильна. Она может использоваться как приблизительная мера толерантности к физической нагрузке. </w:t>
      </w:r>
      <w:proofErr w:type="gramStart"/>
      <w:r>
        <w:t>При</w:t>
      </w:r>
      <w:proofErr w:type="gramEnd"/>
      <w:r>
        <w:t xml:space="preserve"> ХМ выявляется «немая ишемия» миокарда.</w:t>
      </w:r>
    </w:p>
    <w:p w:rsidR="00B26C5E" w:rsidRPr="00F17AA1" w:rsidRDefault="00B26C5E" w:rsidP="00B26C5E">
      <w:pPr>
        <w:ind w:firstLine="708"/>
        <w:jc w:val="both"/>
      </w:pPr>
      <w:r>
        <w:t xml:space="preserve">Контроль эффективности терапии больных стенокардией. При </w:t>
      </w:r>
      <w:proofErr w:type="gramStart"/>
      <w:r>
        <w:t>повторном</w:t>
      </w:r>
      <w:proofErr w:type="gramEnd"/>
      <w:r>
        <w:t xml:space="preserve"> ХМ существенно увеличивается «ишемический порог» ЧСС, уменьшается число ишемических эпизодов за сутки (при прежней физической активности), уменьшается максимальная величина, регистрируемой депрессии </w:t>
      </w:r>
      <w:r>
        <w:rPr>
          <w:lang w:val="en-US"/>
        </w:rPr>
        <w:t>ST</w:t>
      </w:r>
      <w:r>
        <w:t xml:space="preserve">, уменьшается суммарная продолжительность ишемических </w:t>
      </w:r>
      <w:r w:rsidRPr="00F17AA1">
        <w:t xml:space="preserve">эпизодов и суточный интеграл смещения </w:t>
      </w:r>
      <w:r w:rsidRPr="00F17AA1">
        <w:rPr>
          <w:lang w:val="en-US"/>
        </w:rPr>
        <w:t>ST</w:t>
      </w:r>
      <w:r w:rsidRPr="00F17AA1">
        <w:t xml:space="preserve"> (в 2-4 раза)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VII</w:t>
      </w:r>
      <w:r w:rsidRPr="00F17AA1">
        <w:rPr>
          <w:i/>
        </w:rPr>
        <w:t xml:space="preserve"> этап </w:t>
      </w:r>
    </w:p>
    <w:p w:rsidR="00B26C5E" w:rsidRPr="00300967" w:rsidRDefault="00B26C5E" w:rsidP="00B26C5E">
      <w:pPr>
        <w:jc w:val="both"/>
      </w:pPr>
      <w:r>
        <w:t xml:space="preserve">Контроль эффективности терапии больных стенокардией. При </w:t>
      </w:r>
      <w:proofErr w:type="gramStart"/>
      <w:r>
        <w:t>повторном</w:t>
      </w:r>
      <w:proofErr w:type="gramEnd"/>
      <w:r>
        <w:t xml:space="preserve"> ХМ существенно увеличивается «ишемический порог» ЧСС, уменьшается число ишемических эпизодов за сутки (при прежней физической активности), уменьшается максимальная величина, регистрируемой депрессии </w:t>
      </w:r>
      <w:r>
        <w:rPr>
          <w:lang w:val="en-US"/>
        </w:rPr>
        <w:t>ST</w:t>
      </w:r>
      <w:r>
        <w:t xml:space="preserve">, уменьшается суммарная продолжительность ишемических эпизодов и суточный интеграл смещения </w:t>
      </w:r>
      <w:r>
        <w:rPr>
          <w:lang w:val="en-US"/>
        </w:rPr>
        <w:t>ST</w:t>
      </w:r>
      <w:r>
        <w:t xml:space="preserve"> (в 2-4 раза)</w:t>
      </w:r>
    </w:p>
    <w:p w:rsidR="00B26C5E" w:rsidRPr="00F17AA1" w:rsidRDefault="00B26C5E" w:rsidP="00B26C5E">
      <w:pPr>
        <w:jc w:val="both"/>
        <w:rPr>
          <w:i/>
        </w:rPr>
      </w:pPr>
      <w:r w:rsidRPr="00F17AA1">
        <w:rPr>
          <w:i/>
          <w:lang w:val="en-US"/>
        </w:rPr>
        <w:t>VIII</w:t>
      </w:r>
      <w:r w:rsidRPr="00F17AA1">
        <w:rPr>
          <w:i/>
        </w:rPr>
        <w:t xml:space="preserve"> этап</w:t>
      </w:r>
    </w:p>
    <w:p w:rsidR="00B26C5E" w:rsidRDefault="00B26C5E" w:rsidP="00B26C5E">
      <w:pPr>
        <w:jc w:val="both"/>
      </w:pPr>
      <w:r>
        <w:t xml:space="preserve">Оценка активности вегетативной нервной системы (ВНС) ХМ. Влияние ВНС на 24-часовых ЭКГ оценивают 1)по вариабельности </w:t>
      </w:r>
      <w:proofErr w:type="spellStart"/>
      <w:r>
        <w:t>синусового</w:t>
      </w:r>
      <w:proofErr w:type="spellEnd"/>
      <w:r>
        <w:t xml:space="preserve"> ритма 2)</w:t>
      </w:r>
      <w:proofErr w:type="spellStart"/>
      <w:r>
        <w:t>симпатикотонические</w:t>
      </w:r>
      <w:proofErr w:type="spellEnd"/>
      <w:r>
        <w:t xml:space="preserve"> и </w:t>
      </w:r>
      <w:proofErr w:type="spellStart"/>
      <w:r>
        <w:t>ваготонические</w:t>
      </w:r>
      <w:proofErr w:type="spellEnd"/>
      <w:r>
        <w:t xml:space="preserve"> нарушения ритма 3) депрессия сегмента </w:t>
      </w:r>
      <w:r>
        <w:rPr>
          <w:lang w:val="en-US"/>
        </w:rPr>
        <w:t>ST</w:t>
      </w:r>
      <w:r>
        <w:t xml:space="preserve"> 4) другие нарушения </w:t>
      </w:r>
      <w:proofErr w:type="spellStart"/>
      <w:r>
        <w:t>реполяризации</w:t>
      </w:r>
      <w:proofErr w:type="spellEnd"/>
    </w:p>
    <w:p w:rsidR="00B26C5E" w:rsidRPr="00065BD0" w:rsidRDefault="00B26C5E" w:rsidP="00B26C5E">
      <w:pPr>
        <w:ind w:firstLine="708"/>
        <w:jc w:val="both"/>
      </w:pPr>
      <w:r>
        <w:t xml:space="preserve">Вариабельность частоты сердечного ритма отражает баланс между активностью симпатического и парасимпатического отделов ВНС и, таким образом, может служить мерой степени риска внезапной сердечной смерти (ВСС). У больных СД и перенесших ИМ уменьшение степени вариабельности (наличие </w:t>
      </w:r>
      <w:proofErr w:type="spellStart"/>
      <w:r>
        <w:t>регидного</w:t>
      </w:r>
      <w:proofErr w:type="spellEnd"/>
      <w:r>
        <w:t xml:space="preserve"> </w:t>
      </w:r>
      <w:proofErr w:type="spellStart"/>
      <w:r>
        <w:t>синусового</w:t>
      </w:r>
      <w:proofErr w:type="spellEnd"/>
      <w:r>
        <w:t xml:space="preserve"> ритма) расценивается как один из факторов риска возникновения ФЖ и ВСС. При ОИМ уменьшение вариабельности свидетельствует о преобладание активности СНС при ослаблении активности парасимпатического отдела. Ослабление парасимпатической регуляции ведет к снижению порога </w:t>
      </w:r>
      <w:proofErr w:type="spellStart"/>
      <w:r>
        <w:t>фибрилляции,что</w:t>
      </w:r>
      <w:proofErr w:type="spellEnd"/>
      <w:r>
        <w:t xml:space="preserve"> ведет к </w:t>
      </w:r>
      <w:proofErr w:type="spellStart"/>
      <w:r>
        <w:t>ФЖ</w:t>
      </w:r>
      <w:proofErr w:type="gramStart"/>
      <w:r>
        <w:t>.И</w:t>
      </w:r>
      <w:proofErr w:type="gramEnd"/>
      <w:r>
        <w:t>нфаркт</w:t>
      </w:r>
      <w:proofErr w:type="spellEnd"/>
      <w:r>
        <w:t xml:space="preserve"> передней стенки ЛЖ чреват более выраженным уменьшением вариабельности, чем инфаркт нижней стенки ЛЖ. Простая, хотя и неточная мера реактивности ВНС – это разница между максимальной и минимальной частотой </w:t>
      </w:r>
      <w:proofErr w:type="spellStart"/>
      <w:r>
        <w:t>синусового</w:t>
      </w:r>
      <w:proofErr w:type="spellEnd"/>
      <w:r>
        <w:t xml:space="preserve"> ритма физической нагрузки и эмоции вызывают резкое ускорение  </w:t>
      </w:r>
      <w:proofErr w:type="spellStart"/>
      <w:r>
        <w:t>синусового</w:t>
      </w:r>
      <w:proofErr w:type="spellEnd"/>
      <w:r>
        <w:t xml:space="preserve"> ритма. Это связано с ростом напряжения СНС и снижение напряжения </w:t>
      </w:r>
      <w:proofErr w:type="gramStart"/>
      <w:r>
        <w:t>парасимпатической</w:t>
      </w:r>
      <w:proofErr w:type="gramEnd"/>
      <w:r>
        <w:t xml:space="preserve">. </w:t>
      </w:r>
      <w:proofErr w:type="gramStart"/>
      <w:r>
        <w:t>Отдых</w:t>
      </w:r>
      <w:proofErr w:type="gramEnd"/>
      <w:r>
        <w:t xml:space="preserve"> лежа и сон вызывают обратную вегетативную реакции. Другой классический пример влияния парасимпатической системы на сердце – дыхательная аритмия. Простым показателем вариабельности </w:t>
      </w:r>
      <w:proofErr w:type="spellStart"/>
      <w:r>
        <w:t>синусового</w:t>
      </w:r>
      <w:proofErr w:type="spellEnd"/>
      <w:r>
        <w:t xml:space="preserve"> ритма являются стандартные отклонения средней продолжительности </w:t>
      </w:r>
      <w:r>
        <w:rPr>
          <w:lang w:val="en-US"/>
        </w:rPr>
        <w:t>R</w:t>
      </w:r>
      <w:r w:rsidRPr="003B1EBD">
        <w:t>-</w:t>
      </w:r>
      <w:r>
        <w:rPr>
          <w:lang w:val="en-US"/>
        </w:rPr>
        <w:t>R</w:t>
      </w:r>
      <w:r>
        <w:t xml:space="preserve"> </w:t>
      </w:r>
      <w:proofErr w:type="spellStart"/>
      <w:r>
        <w:t>синусового</w:t>
      </w:r>
      <w:proofErr w:type="spellEnd"/>
      <w:r>
        <w:t xml:space="preserve"> происхождения в исследуемом промежутке времени. Этот показатель </w:t>
      </w:r>
      <w:proofErr w:type="spellStart"/>
      <w:r>
        <w:t>явдяется</w:t>
      </w:r>
      <w:proofErr w:type="spellEnd"/>
      <w:r>
        <w:t xml:space="preserve"> мерой напряжения ВНС в сердце.  Вычисляют процент интервалов </w:t>
      </w:r>
      <w:r>
        <w:rPr>
          <w:lang w:val="en-US"/>
        </w:rPr>
        <w:t>R</w:t>
      </w:r>
      <w:r w:rsidRPr="00B41ACD">
        <w:t>-</w:t>
      </w:r>
      <w:r>
        <w:rPr>
          <w:lang w:val="en-US"/>
        </w:rPr>
        <w:t>R</w:t>
      </w:r>
      <w:r>
        <w:t xml:space="preserve">, различающихся больше, чем на 50 мс от предыдущих, который описывает частоту появления выраженных колебаний ритма, характерных для перевеса блуждающего нерва. </w:t>
      </w:r>
      <w:proofErr w:type="gramStart"/>
      <w:r>
        <w:t xml:space="preserve">Выявляют аритмии, связанные с циклической изменяемостью напряжения движения </w:t>
      </w:r>
      <w:proofErr w:type="spellStart"/>
      <w:r>
        <w:t>барорецепторов</w:t>
      </w:r>
      <w:proofErr w:type="spellEnd"/>
      <w:r>
        <w:t xml:space="preserve">, с циклической </w:t>
      </w:r>
      <w:proofErr w:type="spellStart"/>
      <w:r>
        <w:t>измененяемостью</w:t>
      </w:r>
      <w:proofErr w:type="spellEnd"/>
      <w:r>
        <w:t xml:space="preserve"> сопротивления сосудов.</w:t>
      </w:r>
      <w:proofErr w:type="gramEnd"/>
      <w:r>
        <w:t xml:space="preserve"> От усиленного напряжения блуждающего нерва может зависеть замещающие ритмы с </w:t>
      </w:r>
      <w:proofErr w:type="spellStart"/>
      <w:r>
        <w:t>наджелудочковым</w:t>
      </w:r>
      <w:proofErr w:type="spellEnd"/>
      <w:r>
        <w:t xml:space="preserve"> водителем ритма, сочетающиеся с замедлением АВ проводимости, АВ блокады, не превышающие степень блокады типа </w:t>
      </w:r>
      <w:proofErr w:type="spellStart"/>
      <w:r>
        <w:t>Венкебаха</w:t>
      </w:r>
      <w:proofErr w:type="spellEnd"/>
      <w:r>
        <w:t xml:space="preserve">. Эта недостаточность у молодых лиц со здоровым сердцем не требует лечения. В этом случае необходима </w:t>
      </w:r>
      <w:proofErr w:type="spellStart"/>
      <w:r>
        <w:t>диф</w:t>
      </w:r>
      <w:proofErr w:type="gramStart"/>
      <w:r>
        <w:t>.д</w:t>
      </w:r>
      <w:proofErr w:type="gramEnd"/>
      <w:r>
        <w:t>иагностика</w:t>
      </w:r>
      <w:proofErr w:type="spellEnd"/>
      <w:r>
        <w:t xml:space="preserve"> СССУ, особенно у пожилых лиц. Самый простой метод распознавания </w:t>
      </w:r>
      <w:proofErr w:type="spellStart"/>
      <w:r>
        <w:t>атропиновая</w:t>
      </w:r>
      <w:proofErr w:type="spellEnd"/>
      <w:r>
        <w:t xml:space="preserve"> пробы. Нарушения ритма, связанные с усиленным напряжением СНС, выходящие за границы физиологической </w:t>
      </w:r>
      <w:proofErr w:type="spellStart"/>
      <w:proofErr w:type="gramStart"/>
      <w:r>
        <w:t>реакции-желудочковые</w:t>
      </w:r>
      <w:proofErr w:type="spellEnd"/>
      <w:proofErr w:type="gramEnd"/>
      <w:r>
        <w:t xml:space="preserve"> аритмии, </w:t>
      </w:r>
      <w:proofErr w:type="spellStart"/>
      <w:r>
        <w:t>ваготоническая</w:t>
      </w:r>
      <w:proofErr w:type="spellEnd"/>
      <w:r>
        <w:t xml:space="preserve"> ФП. </w:t>
      </w:r>
      <w:proofErr w:type="spellStart"/>
      <w:r>
        <w:t>Гиперсимпатикотония</w:t>
      </w:r>
      <w:proofErr w:type="spellEnd"/>
      <w:r>
        <w:t xml:space="preserve"> способствует депрессии</w:t>
      </w:r>
      <w:r w:rsidRPr="00E5528D">
        <w:t xml:space="preserve"> </w:t>
      </w:r>
      <w:r>
        <w:rPr>
          <w:lang w:val="en-US"/>
        </w:rPr>
        <w:t>ST</w:t>
      </w:r>
      <w:r>
        <w:t xml:space="preserve">, может изменяться зубец </w:t>
      </w:r>
      <w:r>
        <w:rPr>
          <w:lang w:val="en-US"/>
        </w:rPr>
        <w:t>U</w:t>
      </w:r>
      <w:r>
        <w:t xml:space="preserve"> в течение часа и даже минут с </w:t>
      </w:r>
      <w:proofErr w:type="spellStart"/>
      <w:r>
        <w:t>амплитудай</w:t>
      </w:r>
      <w:proofErr w:type="spellEnd"/>
      <w:r>
        <w:t xml:space="preserve"> больше 1 мм. Зубец </w:t>
      </w:r>
      <w:r>
        <w:rPr>
          <w:lang w:val="en-US"/>
        </w:rPr>
        <w:t>U</w:t>
      </w:r>
      <w:r>
        <w:t xml:space="preserve"> следующий за высоким</w:t>
      </w:r>
      <w:proofErr w:type="gramStart"/>
      <w:r>
        <w:t xml:space="preserve"> Т</w:t>
      </w:r>
      <w:proofErr w:type="gramEnd"/>
      <w:r>
        <w:t xml:space="preserve"> в отведениях </w:t>
      </w:r>
      <w:r>
        <w:rPr>
          <w:lang w:val="en-US"/>
        </w:rPr>
        <w:t>V</w:t>
      </w:r>
      <w:r w:rsidRPr="00E5528D">
        <w:t>2-</w:t>
      </w:r>
      <w:r>
        <w:rPr>
          <w:lang w:val="en-US"/>
        </w:rPr>
        <w:t>V</w:t>
      </w:r>
      <w:r w:rsidRPr="00E5528D">
        <w:t>3</w:t>
      </w:r>
      <w:r>
        <w:t xml:space="preserve"> является характерным признаком </w:t>
      </w:r>
      <w:proofErr w:type="spellStart"/>
      <w:r>
        <w:t>ваготонии</w:t>
      </w:r>
      <w:proofErr w:type="spellEnd"/>
      <w:r>
        <w:t xml:space="preserve">. При синдроме удлиненного </w:t>
      </w:r>
      <w:r>
        <w:rPr>
          <w:lang w:val="en-US"/>
        </w:rPr>
        <w:t>Q</w:t>
      </w:r>
      <w:r w:rsidRPr="00E5528D">
        <w:t>-</w:t>
      </w:r>
      <w:r>
        <w:rPr>
          <w:lang w:val="en-US"/>
        </w:rPr>
        <w:t>T</w:t>
      </w:r>
      <w:r>
        <w:t xml:space="preserve"> оценка риска пароксизма ЖТ может быть подтверждением недостаточного укорочения или даже удлинения интервала </w:t>
      </w:r>
      <w:r>
        <w:rPr>
          <w:lang w:val="en-US"/>
        </w:rPr>
        <w:t>QT</w:t>
      </w:r>
      <w:r>
        <w:t xml:space="preserve"> во время ускоренного ритма сердца – реакции характерной для синдрома удлиненного </w:t>
      </w:r>
      <w:r>
        <w:rPr>
          <w:lang w:val="en-US"/>
        </w:rPr>
        <w:t>QT</w:t>
      </w:r>
      <w:r>
        <w:t xml:space="preserve">. При внезапном замедлении деятельности сердца интервал </w:t>
      </w:r>
      <w:r w:rsidRPr="00E5528D">
        <w:t xml:space="preserve"> </w:t>
      </w:r>
      <w:r>
        <w:rPr>
          <w:lang w:val="en-US"/>
        </w:rPr>
        <w:t>QT</w:t>
      </w:r>
      <w:r>
        <w:t xml:space="preserve"> у лиц с синдромом удлиненного </w:t>
      </w:r>
      <w:r>
        <w:rPr>
          <w:lang w:val="en-US"/>
        </w:rPr>
        <w:t>QT</w:t>
      </w:r>
      <w:r w:rsidRPr="00065BD0">
        <w:t xml:space="preserve"> </w:t>
      </w:r>
      <w:r>
        <w:t>удлиняется непропорционально быстро.</w:t>
      </w:r>
    </w:p>
    <w:p w:rsidR="00B26C5E" w:rsidRDefault="00B26C5E" w:rsidP="00B26C5E">
      <w:pPr>
        <w:ind w:left="360"/>
        <w:jc w:val="both"/>
      </w:pPr>
    </w:p>
    <w:p w:rsidR="00B26C5E" w:rsidRPr="00F17AA1" w:rsidRDefault="00B26C5E" w:rsidP="00B26C5E">
      <w:pPr>
        <w:jc w:val="both"/>
        <w:rPr>
          <w:b/>
          <w:caps/>
        </w:rPr>
      </w:pPr>
      <w:r w:rsidRPr="00F17AA1">
        <w:rPr>
          <w:b/>
          <w:caps/>
        </w:rPr>
        <w:t>Задание 5</w:t>
      </w:r>
      <w:r>
        <w:rPr>
          <w:b/>
          <w:caps/>
        </w:rPr>
        <w:t>.</w:t>
      </w:r>
    </w:p>
    <w:p w:rsidR="00B26C5E" w:rsidRDefault="00B26C5E" w:rsidP="00B26C5E">
      <w:pPr>
        <w:ind w:left="360"/>
        <w:jc w:val="both"/>
      </w:pPr>
      <w:r>
        <w:t>1.Познакомьтесь с клиническими задачами. 2. С помощью схемы диагностического поиска решите их. Сверьте ваше решение с эталоном (задачи прилагаются).</w:t>
      </w:r>
    </w:p>
    <w:p w:rsidR="00B26C5E" w:rsidRDefault="00B26C5E" w:rsidP="00B26C5E">
      <w:pPr>
        <w:ind w:left="360"/>
        <w:jc w:val="both"/>
      </w:pPr>
    </w:p>
    <w:p w:rsidR="00B26C5E" w:rsidRPr="00F17AA1" w:rsidRDefault="00B26C5E" w:rsidP="00B26C5E">
      <w:pPr>
        <w:jc w:val="both"/>
        <w:rPr>
          <w:b/>
          <w:caps/>
        </w:rPr>
      </w:pPr>
      <w:r w:rsidRPr="00F17AA1">
        <w:rPr>
          <w:caps/>
        </w:rPr>
        <w:t xml:space="preserve"> </w:t>
      </w:r>
      <w:r w:rsidRPr="00F17AA1">
        <w:rPr>
          <w:b/>
          <w:caps/>
        </w:rPr>
        <w:t>Задание 6</w:t>
      </w:r>
      <w:r>
        <w:rPr>
          <w:b/>
          <w:caps/>
        </w:rPr>
        <w:t>.</w:t>
      </w:r>
    </w:p>
    <w:p w:rsidR="00B26C5E" w:rsidRDefault="00B26C5E" w:rsidP="00B26C5E">
      <w:pPr>
        <w:ind w:left="360"/>
        <w:jc w:val="both"/>
      </w:pPr>
      <w:r w:rsidRPr="00B52FAF">
        <w:t>Контрольные</w:t>
      </w:r>
      <w:r>
        <w:t xml:space="preserve"> вопросы и тесты</w:t>
      </w:r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 xml:space="preserve">Почему </w:t>
      </w:r>
      <w:proofErr w:type="gramStart"/>
      <w:r>
        <w:t>суточное</w:t>
      </w:r>
      <w:proofErr w:type="gramEnd"/>
      <w:r>
        <w:t xml:space="preserve"> </w:t>
      </w:r>
      <w:proofErr w:type="spellStart"/>
      <w:r>
        <w:t>мониторирование</w:t>
      </w:r>
      <w:proofErr w:type="spellEnd"/>
      <w:r>
        <w:t xml:space="preserve"> называется </w:t>
      </w:r>
      <w:proofErr w:type="spellStart"/>
      <w:r>
        <w:t>холтеровским</w:t>
      </w:r>
      <w:proofErr w:type="spellEnd"/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>Показания к назначению и цели проведения ХМ ЭКГ</w:t>
      </w:r>
    </w:p>
    <w:p w:rsidR="00B26C5E" w:rsidRDefault="00B26C5E" w:rsidP="00B26C5E">
      <w:pPr>
        <w:pStyle w:val="a3"/>
        <w:ind w:left="1080"/>
        <w:jc w:val="both"/>
      </w:pPr>
      <w:r>
        <w:t xml:space="preserve">а) </w:t>
      </w:r>
      <w:proofErr w:type="spellStart"/>
      <w:r>
        <w:t>атипичные</w:t>
      </w:r>
      <w:proofErr w:type="spellEnd"/>
      <w:r>
        <w:t xml:space="preserve"> боли в области сердца б) выявление эпизодов ишемии в) определение условий возникновения ишемии г) все перечисленное</w:t>
      </w:r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>У больных с диагностированной ИБС и ПИКС ХМ проводится для: а) объективизации заключений о тяжести стенокардии б) экспертных целей в) уточнение вопроса о патогенезе коронарной недостаточности г) все перечисленное</w:t>
      </w:r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>ХМ проводится для: а) диагностики преходящих нарушений ритма б</w:t>
      </w:r>
      <w:proofErr w:type="gramStart"/>
      <w:r>
        <w:t>)д</w:t>
      </w:r>
      <w:proofErr w:type="gramEnd"/>
      <w:r>
        <w:t>ля определения тяжести уже диагностированных на ЭКГ аритмий в) выявления и оценки риска появления опасных для жизни аритмий г) все перечисленное</w:t>
      </w:r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 xml:space="preserve"> Показания </w:t>
      </w:r>
      <w:proofErr w:type="gramStart"/>
      <w:r>
        <w:t>для</w:t>
      </w:r>
      <w:proofErr w:type="gramEnd"/>
      <w:r>
        <w:t xml:space="preserve"> ХМ при </w:t>
      </w:r>
      <w:proofErr w:type="spellStart"/>
      <w:r>
        <w:t>синкопальных</w:t>
      </w:r>
      <w:proofErr w:type="spellEnd"/>
      <w:r>
        <w:t xml:space="preserve"> </w:t>
      </w:r>
      <w:proofErr w:type="gramStart"/>
      <w:r>
        <w:t>состояниях</w:t>
      </w:r>
      <w:proofErr w:type="gramEnd"/>
      <w:r>
        <w:t xml:space="preserve">: а) исключить </w:t>
      </w:r>
      <w:proofErr w:type="spellStart"/>
      <w:r>
        <w:t>кардиогенные</w:t>
      </w:r>
      <w:proofErr w:type="spellEnd"/>
      <w:r>
        <w:t xml:space="preserve"> обмороки на фоне резкой брадикардии б) исключить </w:t>
      </w:r>
      <w:proofErr w:type="spellStart"/>
      <w:r>
        <w:t>кардиогенные</w:t>
      </w:r>
      <w:proofErr w:type="spellEnd"/>
      <w:r>
        <w:t xml:space="preserve"> обмороки на фоне пароксизмов тахикардии в) для выявления СССУ г) все перечисленное</w:t>
      </w:r>
    </w:p>
    <w:p w:rsidR="00B26C5E" w:rsidRDefault="00B26C5E" w:rsidP="00B26C5E">
      <w:pPr>
        <w:pStyle w:val="a3"/>
        <w:numPr>
          <w:ilvl w:val="0"/>
          <w:numId w:val="4"/>
        </w:numPr>
        <w:jc w:val="both"/>
      </w:pPr>
      <w:r>
        <w:t xml:space="preserve">ХМ  может </w:t>
      </w:r>
      <w:proofErr w:type="gramStart"/>
      <w:r>
        <w:t>проводится</w:t>
      </w:r>
      <w:proofErr w:type="gramEnd"/>
      <w:r>
        <w:t xml:space="preserve"> для: а) контроля эффективности антиаритмического лечения б) выявления </w:t>
      </w:r>
      <w:proofErr w:type="spellStart"/>
      <w:r>
        <w:t>проаритмического</w:t>
      </w:r>
      <w:proofErr w:type="spellEnd"/>
      <w:r>
        <w:t xml:space="preserve"> эффекта медикаментов в) оценки эффективности работы ЭКС г) все перечисленное</w:t>
      </w:r>
    </w:p>
    <w:p w:rsidR="00B26C5E" w:rsidRPr="009F225E" w:rsidRDefault="00B26C5E" w:rsidP="00B26C5E">
      <w:pPr>
        <w:jc w:val="both"/>
        <w:rPr>
          <w:i/>
        </w:rPr>
      </w:pPr>
    </w:p>
    <w:p w:rsidR="00B26C5E" w:rsidRPr="009F225E" w:rsidRDefault="00B26C5E" w:rsidP="00B26C5E">
      <w:pPr>
        <w:jc w:val="both"/>
        <w:rPr>
          <w:i/>
        </w:rPr>
      </w:pPr>
      <w:r>
        <w:rPr>
          <w:i/>
        </w:rPr>
        <w:t>1.</w:t>
      </w:r>
      <w:r w:rsidRPr="009F225E">
        <w:rPr>
          <w:i/>
        </w:rPr>
        <w:t xml:space="preserve"> Перечислить специальные показания </w:t>
      </w:r>
      <w:proofErr w:type="gramStart"/>
      <w:r w:rsidRPr="009F225E">
        <w:rPr>
          <w:i/>
        </w:rPr>
        <w:t>для</w:t>
      </w:r>
      <w:proofErr w:type="gramEnd"/>
      <w:r w:rsidRPr="009F225E">
        <w:rPr>
          <w:i/>
        </w:rPr>
        <w:t xml:space="preserve"> ХМ:</w:t>
      </w:r>
    </w:p>
    <w:p w:rsidR="00B26C5E" w:rsidRDefault="00B26C5E" w:rsidP="00B26C5E">
      <w:pPr>
        <w:jc w:val="both"/>
      </w:pPr>
      <w:r>
        <w:t>А. Оценка вариабельности сердечного ритма;</w:t>
      </w:r>
    </w:p>
    <w:p w:rsidR="00B26C5E" w:rsidRPr="004F147A" w:rsidRDefault="00B26C5E" w:rsidP="00B26C5E">
      <w:pPr>
        <w:jc w:val="both"/>
      </w:pPr>
      <w:r>
        <w:t xml:space="preserve">Б. Оценка суточной динамики интервала </w:t>
      </w:r>
      <w:r>
        <w:rPr>
          <w:lang w:val="en-US"/>
        </w:rPr>
        <w:t>QT</w:t>
      </w:r>
      <w:r>
        <w:t xml:space="preserve"> при подозрении на синдром удлиненного </w:t>
      </w:r>
      <w:r>
        <w:rPr>
          <w:lang w:val="en-US"/>
        </w:rPr>
        <w:t>QT</w:t>
      </w:r>
      <w:r>
        <w:t>;</w:t>
      </w:r>
    </w:p>
    <w:p w:rsidR="00B26C5E" w:rsidRDefault="00B26C5E" w:rsidP="00B26C5E">
      <w:pPr>
        <w:jc w:val="both"/>
      </w:pPr>
      <w:r>
        <w:t xml:space="preserve">В. </w:t>
      </w:r>
      <w:proofErr w:type="spellStart"/>
      <w:r>
        <w:t>Атипичные</w:t>
      </w:r>
      <w:proofErr w:type="spellEnd"/>
      <w:r>
        <w:t xml:space="preserve"> боли в сердце;</w:t>
      </w:r>
    </w:p>
    <w:p w:rsidR="00B26C5E" w:rsidRDefault="00B26C5E" w:rsidP="00B26C5E">
      <w:pPr>
        <w:jc w:val="both"/>
      </w:pPr>
      <w:r w:rsidRPr="009F225E">
        <w:t>Г.</w:t>
      </w:r>
      <w:r>
        <w:t xml:space="preserve"> Правильно А и Б</w:t>
      </w:r>
    </w:p>
    <w:p w:rsidR="00B26C5E" w:rsidRPr="009F225E" w:rsidRDefault="00B26C5E" w:rsidP="00B26C5E">
      <w:pPr>
        <w:jc w:val="both"/>
        <w:rPr>
          <w:i/>
        </w:rPr>
      </w:pPr>
      <w:r w:rsidRPr="009F225E">
        <w:rPr>
          <w:i/>
        </w:rPr>
        <w:t>2.Стандартный протокол заключения по результатам ХМ включает в себя:</w:t>
      </w:r>
    </w:p>
    <w:p w:rsidR="00B26C5E" w:rsidRDefault="00B26C5E" w:rsidP="00B26C5E">
      <w:pPr>
        <w:jc w:val="both"/>
      </w:pPr>
      <w:r>
        <w:t xml:space="preserve">А. Характеристику </w:t>
      </w:r>
      <w:proofErr w:type="spellStart"/>
      <w:r>
        <w:t>синусового</w:t>
      </w:r>
      <w:proofErr w:type="spellEnd"/>
      <w:r>
        <w:t xml:space="preserve"> ритма;</w:t>
      </w:r>
    </w:p>
    <w:p w:rsidR="00B26C5E" w:rsidRDefault="00B26C5E" w:rsidP="00B26C5E">
      <w:pPr>
        <w:jc w:val="both"/>
      </w:pPr>
      <w:r>
        <w:t xml:space="preserve">Б. Сведения о </w:t>
      </w:r>
      <w:proofErr w:type="gramStart"/>
      <w:r>
        <w:t>выявленных</w:t>
      </w:r>
      <w:proofErr w:type="gramEnd"/>
      <w:r>
        <w:t xml:space="preserve"> нарушения ритма и проводимости; </w:t>
      </w:r>
    </w:p>
    <w:p w:rsidR="00B26C5E" w:rsidRDefault="00B26C5E" w:rsidP="00B26C5E">
      <w:pPr>
        <w:jc w:val="both"/>
      </w:pPr>
      <w:r>
        <w:t xml:space="preserve">В. Сведения об изменениях </w:t>
      </w:r>
      <w:proofErr w:type="spellStart"/>
      <w:r>
        <w:t>реполяризации</w:t>
      </w:r>
      <w:proofErr w:type="spellEnd"/>
      <w:r>
        <w:t xml:space="preserve"> и их взаимосвязи с симптоматикой обследуемого;</w:t>
      </w:r>
    </w:p>
    <w:p w:rsidR="00B26C5E" w:rsidRDefault="00B26C5E" w:rsidP="00B26C5E">
      <w:pPr>
        <w:jc w:val="both"/>
      </w:pPr>
      <w:r>
        <w:t>Г. Не перечисленное.</w:t>
      </w:r>
    </w:p>
    <w:p w:rsidR="00B26C5E" w:rsidRPr="009F225E" w:rsidRDefault="00B26C5E" w:rsidP="00B26C5E">
      <w:pPr>
        <w:jc w:val="both"/>
        <w:rPr>
          <w:i/>
        </w:rPr>
      </w:pPr>
      <w:r>
        <w:rPr>
          <w:i/>
        </w:rPr>
        <w:t>3</w:t>
      </w:r>
      <w:r w:rsidRPr="009F225E">
        <w:rPr>
          <w:i/>
        </w:rPr>
        <w:t>. Какие ЭКГ отведения используют при ХМ, при2-х канальной записи:</w:t>
      </w:r>
    </w:p>
    <w:p w:rsidR="00B26C5E" w:rsidRPr="009F225E" w:rsidRDefault="00B26C5E" w:rsidP="00B26C5E">
      <w:pPr>
        <w:jc w:val="both"/>
      </w:pPr>
      <w:r w:rsidRPr="009F225E">
        <w:t>А.Активный электрод в области верхушки сердца;</w:t>
      </w:r>
    </w:p>
    <w:p w:rsidR="00B26C5E" w:rsidRDefault="00B26C5E" w:rsidP="00B26C5E">
      <w:pPr>
        <w:jc w:val="both"/>
      </w:pPr>
      <w:r w:rsidRPr="009F225E">
        <w:t>Б</w:t>
      </w:r>
      <w:r>
        <w:t xml:space="preserve">.Вертикальные, ортогональные отведения, подобные </w:t>
      </w:r>
      <w:proofErr w:type="spellStart"/>
      <w:r>
        <w:rPr>
          <w:lang w:val="en-US"/>
        </w:rPr>
        <w:t>avF</w:t>
      </w:r>
      <w:proofErr w:type="spellEnd"/>
      <w:r>
        <w:t>;</w:t>
      </w:r>
    </w:p>
    <w:p w:rsidR="00B26C5E" w:rsidRDefault="00B26C5E" w:rsidP="00B26C5E">
      <w:pPr>
        <w:jc w:val="both"/>
      </w:pPr>
      <w:r>
        <w:t>В. Правильно А и Б.</w:t>
      </w:r>
    </w:p>
    <w:p w:rsidR="00B26C5E" w:rsidRPr="009F225E" w:rsidRDefault="00B26C5E" w:rsidP="00B26C5E">
      <w:pPr>
        <w:ind w:left="180" w:hanging="180"/>
        <w:jc w:val="both"/>
        <w:rPr>
          <w:i/>
        </w:rPr>
      </w:pPr>
      <w:r w:rsidRPr="009F225E">
        <w:rPr>
          <w:b/>
          <w:i/>
        </w:rPr>
        <w:t xml:space="preserve">4. </w:t>
      </w:r>
      <w:r w:rsidRPr="009F225E">
        <w:rPr>
          <w:i/>
        </w:rPr>
        <w:t xml:space="preserve">Уменьшение величины циркадного индекса &lt;1.2 бывает при всех состояниях </w:t>
      </w:r>
      <w:proofErr w:type="gramStart"/>
      <w:r w:rsidRPr="009F225E">
        <w:rPr>
          <w:i/>
        </w:rPr>
        <w:t>кроме</w:t>
      </w:r>
      <w:proofErr w:type="gramEnd"/>
      <w:r w:rsidRPr="009F225E">
        <w:rPr>
          <w:i/>
        </w:rPr>
        <w:t>:</w:t>
      </w:r>
    </w:p>
    <w:p w:rsidR="00B26C5E" w:rsidRPr="009F225E" w:rsidRDefault="00B26C5E" w:rsidP="00B26C5E">
      <w:pPr>
        <w:jc w:val="both"/>
      </w:pPr>
      <w:r w:rsidRPr="009F225E">
        <w:t>А</w:t>
      </w:r>
      <w:r>
        <w:t>. П</w:t>
      </w:r>
      <w:r w:rsidRPr="009F225E">
        <w:t>редвестники внезапной смерти;</w:t>
      </w:r>
    </w:p>
    <w:p w:rsidR="00B26C5E" w:rsidRPr="009F225E" w:rsidRDefault="00B26C5E" w:rsidP="00B26C5E">
      <w:pPr>
        <w:jc w:val="both"/>
      </w:pPr>
      <w:r w:rsidRPr="009F225E">
        <w:t xml:space="preserve">Б. </w:t>
      </w:r>
      <w:r>
        <w:t>П</w:t>
      </w:r>
      <w:r w:rsidRPr="009F225E">
        <w:t xml:space="preserve">ри терапии </w:t>
      </w:r>
      <w:proofErr w:type="spellStart"/>
      <w:r w:rsidRPr="009F225E">
        <w:t>бета-блокаторами</w:t>
      </w:r>
      <w:proofErr w:type="spellEnd"/>
      <w:r w:rsidRPr="009F225E">
        <w:t>;</w:t>
      </w:r>
    </w:p>
    <w:p w:rsidR="00B26C5E" w:rsidRDefault="00B26C5E" w:rsidP="00B26C5E">
      <w:pPr>
        <w:jc w:val="both"/>
      </w:pPr>
      <w:r w:rsidRPr="009F225E">
        <w:t>В</w:t>
      </w:r>
      <w:r>
        <w:t xml:space="preserve">. АГ и БЛЖ </w:t>
      </w:r>
    </w:p>
    <w:p w:rsidR="00B26C5E" w:rsidRDefault="00B26C5E" w:rsidP="00B26C5E">
      <w:pPr>
        <w:jc w:val="both"/>
      </w:pPr>
      <w:r>
        <w:t xml:space="preserve">Г. На фоне </w:t>
      </w:r>
      <w:proofErr w:type="gramStart"/>
      <w:r>
        <w:t>выраженной</w:t>
      </w:r>
      <w:proofErr w:type="gramEnd"/>
      <w:r>
        <w:t xml:space="preserve"> брадикардии.</w:t>
      </w:r>
    </w:p>
    <w:p w:rsidR="00B26C5E" w:rsidRPr="00243834" w:rsidRDefault="00B26C5E" w:rsidP="00B26C5E">
      <w:pPr>
        <w:jc w:val="both"/>
        <w:rPr>
          <w:i/>
        </w:rPr>
      </w:pPr>
      <w:r w:rsidRPr="00243834">
        <w:rPr>
          <w:i/>
        </w:rPr>
        <w:t xml:space="preserve">5. Увеличение циркадного индекса &gt;1,4 характерно </w:t>
      </w:r>
      <w:proofErr w:type="gramStart"/>
      <w:r w:rsidRPr="00243834">
        <w:rPr>
          <w:i/>
        </w:rPr>
        <w:t>для</w:t>
      </w:r>
      <w:proofErr w:type="gramEnd"/>
      <w:r w:rsidRPr="00243834">
        <w:rPr>
          <w:i/>
        </w:rPr>
        <w:t xml:space="preserve">: </w:t>
      </w:r>
    </w:p>
    <w:p w:rsidR="00B26C5E" w:rsidRPr="003E2D7D" w:rsidRDefault="00B26C5E" w:rsidP="00B26C5E">
      <w:pPr>
        <w:jc w:val="both"/>
      </w:pPr>
      <w:r w:rsidRPr="003E2D7D">
        <w:t>А. СД;</w:t>
      </w:r>
    </w:p>
    <w:p w:rsidR="00B26C5E" w:rsidRPr="003E2D7D" w:rsidRDefault="00B26C5E" w:rsidP="00B26C5E">
      <w:pPr>
        <w:jc w:val="both"/>
      </w:pPr>
      <w:r w:rsidRPr="003E2D7D">
        <w:t>Б. КМП;</w:t>
      </w:r>
    </w:p>
    <w:p w:rsidR="00B26C5E" w:rsidRDefault="00B26C5E" w:rsidP="00B26C5E">
      <w:pPr>
        <w:jc w:val="both"/>
      </w:pPr>
      <w:r w:rsidRPr="003E2D7D">
        <w:t>В.</w:t>
      </w:r>
      <w:r>
        <w:t>Желудочковой аритмии;</w:t>
      </w:r>
    </w:p>
    <w:p w:rsidR="00B26C5E" w:rsidRDefault="00B26C5E" w:rsidP="00B26C5E">
      <w:pPr>
        <w:jc w:val="both"/>
      </w:pPr>
      <w:r>
        <w:t xml:space="preserve">Г. </w:t>
      </w:r>
      <w:proofErr w:type="spellStart"/>
      <w:r>
        <w:t>Выраженнойбрадикардии</w:t>
      </w:r>
      <w:proofErr w:type="spellEnd"/>
      <w:r>
        <w:t xml:space="preserve"> ночью.</w:t>
      </w:r>
    </w:p>
    <w:p w:rsidR="00B26C5E" w:rsidRPr="003E2D7D" w:rsidRDefault="00B26C5E" w:rsidP="00B26C5E">
      <w:pPr>
        <w:ind w:left="180" w:hanging="180"/>
        <w:jc w:val="both"/>
        <w:rPr>
          <w:i/>
        </w:rPr>
      </w:pPr>
      <w:r>
        <w:rPr>
          <w:b/>
          <w:i/>
        </w:rPr>
        <w:t>6</w:t>
      </w:r>
      <w:r w:rsidRPr="003E2D7D">
        <w:rPr>
          <w:b/>
          <w:i/>
        </w:rPr>
        <w:t>.</w:t>
      </w:r>
      <w:r w:rsidRPr="003E2D7D">
        <w:rPr>
          <w:i/>
        </w:rPr>
        <w:t xml:space="preserve"> </w:t>
      </w:r>
      <w:proofErr w:type="spellStart"/>
      <w:r w:rsidRPr="003E2D7D">
        <w:rPr>
          <w:i/>
        </w:rPr>
        <w:t>Бифуркационное</w:t>
      </w:r>
      <w:proofErr w:type="spellEnd"/>
      <w:r w:rsidRPr="003E2D7D">
        <w:rPr>
          <w:i/>
        </w:rPr>
        <w:t xml:space="preserve"> </w:t>
      </w:r>
      <w:proofErr w:type="spellStart"/>
      <w:r w:rsidRPr="003E2D7D">
        <w:rPr>
          <w:i/>
        </w:rPr>
        <w:t>мониторирование</w:t>
      </w:r>
      <w:proofErr w:type="spellEnd"/>
      <w:r w:rsidRPr="003E2D7D">
        <w:rPr>
          <w:i/>
        </w:rPr>
        <w:t xml:space="preserve"> это все перечисленное </w:t>
      </w:r>
      <w:proofErr w:type="gramStart"/>
      <w:r w:rsidRPr="003E2D7D">
        <w:rPr>
          <w:i/>
        </w:rPr>
        <w:t>кроме</w:t>
      </w:r>
      <w:proofErr w:type="gramEnd"/>
      <w:r w:rsidRPr="003E2D7D">
        <w:rPr>
          <w:i/>
        </w:rPr>
        <w:t>:</w:t>
      </w:r>
    </w:p>
    <w:p w:rsidR="00B26C5E" w:rsidRPr="008A53A2" w:rsidRDefault="00B26C5E" w:rsidP="00B26C5E">
      <w:pPr>
        <w:jc w:val="both"/>
      </w:pPr>
      <w:r>
        <w:t>А. Реография;</w:t>
      </w:r>
    </w:p>
    <w:p w:rsidR="00B26C5E" w:rsidRDefault="00B26C5E" w:rsidP="00B26C5E">
      <w:pPr>
        <w:jc w:val="both"/>
      </w:pPr>
      <w:r>
        <w:t>Б.ЭК</w:t>
      </w:r>
      <w:proofErr w:type="gramStart"/>
      <w:r>
        <w:t>Г(</w:t>
      </w:r>
      <w:proofErr w:type="spellStart"/>
      <w:proofErr w:type="gramEnd"/>
      <w:r>
        <w:t>холтер</w:t>
      </w:r>
      <w:proofErr w:type="spellEnd"/>
      <w:r>
        <w:t>);</w:t>
      </w:r>
    </w:p>
    <w:p w:rsidR="00B26C5E" w:rsidRDefault="00B26C5E" w:rsidP="00B26C5E">
      <w:pPr>
        <w:jc w:val="both"/>
      </w:pPr>
      <w:r>
        <w:t xml:space="preserve">В. Суточное </w:t>
      </w:r>
      <w:proofErr w:type="spellStart"/>
      <w:r>
        <w:t>мониторирование</w:t>
      </w:r>
      <w:proofErr w:type="spellEnd"/>
      <w:r>
        <w:t>;</w:t>
      </w:r>
    </w:p>
    <w:p w:rsidR="00B26C5E" w:rsidRDefault="00B26C5E" w:rsidP="00B26C5E">
      <w:pPr>
        <w:ind w:left="180" w:hanging="180"/>
        <w:jc w:val="both"/>
      </w:pPr>
      <w:r w:rsidRPr="008A53A2">
        <w:rPr>
          <w:b/>
        </w:rPr>
        <w:t>13.</w:t>
      </w:r>
      <w:r>
        <w:t xml:space="preserve"> Ошибки при расшифровке </w:t>
      </w:r>
      <w:proofErr w:type="gramStart"/>
      <w:r>
        <w:t>суточного</w:t>
      </w:r>
      <w:proofErr w:type="gramEnd"/>
      <w:r>
        <w:t xml:space="preserve"> </w:t>
      </w:r>
      <w:proofErr w:type="spellStart"/>
      <w:r>
        <w:t>мониторирования</w:t>
      </w:r>
      <w:proofErr w:type="spellEnd"/>
      <w:r>
        <w:t xml:space="preserve"> ЭКГ могут быть связанны: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</w:t>
      </w:r>
      <w:r>
        <w:t xml:space="preserve">. </w:t>
      </w:r>
      <w:proofErr w:type="spellStart"/>
      <w:r>
        <w:t>гипердиагностикой</w:t>
      </w:r>
      <w:proofErr w:type="spellEnd"/>
      <w:r>
        <w:t xml:space="preserve"> ЭКС;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>
        <w:t xml:space="preserve">. </w:t>
      </w:r>
      <w:proofErr w:type="spellStart"/>
      <w:r>
        <w:t>гиподиагностикой</w:t>
      </w:r>
      <w:proofErr w:type="spellEnd"/>
      <w:r>
        <w:t xml:space="preserve"> ЭКС;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в</w:t>
      </w:r>
      <w:proofErr w:type="gramEnd"/>
      <w:r>
        <w:t>. артефактами;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г</w:t>
      </w:r>
      <w:r>
        <w:t>. всем перечисленным.</w:t>
      </w:r>
    </w:p>
    <w:p w:rsidR="00B26C5E" w:rsidRDefault="00B26C5E" w:rsidP="00B26C5E">
      <w:pPr>
        <w:ind w:left="180" w:hanging="180"/>
        <w:jc w:val="both"/>
      </w:pPr>
      <w:r w:rsidRPr="004E535C">
        <w:rPr>
          <w:b/>
        </w:rPr>
        <w:t>14.</w:t>
      </w:r>
      <w:r>
        <w:t xml:space="preserve"> Устранить ошибки при расшифровке ХМ помогают: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</w:t>
      </w:r>
      <w:r>
        <w:t>. метод анализа по шаблону;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>.</w:t>
      </w:r>
      <w:r>
        <w:t xml:space="preserve"> визуальный просмотр записи;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в.</w:t>
      </w:r>
      <w:r>
        <w:t xml:space="preserve"> метод </w:t>
      </w:r>
      <w:proofErr w:type="spellStart"/>
      <w:proofErr w:type="gramStart"/>
      <w:r>
        <w:t>метод</w:t>
      </w:r>
      <w:proofErr w:type="spellEnd"/>
      <w:proofErr w:type="gramEnd"/>
      <w:r>
        <w:t xml:space="preserve"> </w:t>
      </w:r>
      <w:proofErr w:type="spellStart"/>
      <w:r>
        <w:t>суперкомпозиции</w:t>
      </w:r>
      <w:proofErr w:type="spellEnd"/>
      <w:r>
        <w:t xml:space="preserve"> (режим бегущей строки);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г</w:t>
      </w:r>
      <w:r>
        <w:t>. все перечисленное.</w:t>
      </w:r>
    </w:p>
    <w:p w:rsidR="00B26C5E" w:rsidRDefault="00B26C5E" w:rsidP="00B26C5E">
      <w:pPr>
        <w:ind w:left="180" w:hanging="180"/>
        <w:jc w:val="both"/>
      </w:pPr>
      <w:r w:rsidRPr="004E535C">
        <w:rPr>
          <w:b/>
        </w:rPr>
        <w:t>15.</w:t>
      </w:r>
      <w:r>
        <w:t xml:space="preserve"> ХМ позволяет проанализировать условия возникновения пароксизмов </w:t>
      </w:r>
      <w:proofErr w:type="gramStart"/>
      <w:r>
        <w:t>кроме</w:t>
      </w:r>
      <w:proofErr w:type="gramEnd"/>
      <w:r>
        <w:t>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а.</w:t>
      </w:r>
      <w:r>
        <w:t xml:space="preserve"> связь с физической нагрузкой;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 xml:space="preserve">. </w:t>
      </w:r>
      <w:r>
        <w:t>стрессом;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в</w:t>
      </w:r>
      <w:proofErr w:type="gramEnd"/>
      <w:r>
        <w:t xml:space="preserve">. </w:t>
      </w:r>
      <w:proofErr w:type="gramStart"/>
      <w:r>
        <w:t>эпизодами</w:t>
      </w:r>
      <w:proofErr w:type="gramEnd"/>
      <w:r>
        <w:t xml:space="preserve"> ишемии;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г.</w:t>
      </w:r>
      <w:r>
        <w:t xml:space="preserve"> эпизодами критического повышения или снижения АД,</w:t>
      </w:r>
    </w:p>
    <w:p w:rsidR="00B26C5E" w:rsidRDefault="00B26C5E" w:rsidP="00B26C5E">
      <w:pPr>
        <w:ind w:left="180" w:hanging="180"/>
        <w:jc w:val="both"/>
      </w:pPr>
      <w:r w:rsidRPr="004E535C">
        <w:rPr>
          <w:b/>
        </w:rPr>
        <w:t>16.</w:t>
      </w:r>
      <w:r>
        <w:t xml:space="preserve"> Критерием эффективности антиаритмической терапии </w:t>
      </w:r>
      <w:proofErr w:type="gramStart"/>
      <w:r>
        <w:t>при</w:t>
      </w:r>
      <w:proofErr w:type="gramEnd"/>
      <w:r>
        <w:t xml:space="preserve"> ХМ является: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а.</w:t>
      </w:r>
      <w:r>
        <w:t xml:space="preserve"> уменьшение общего числа ЭКС на 50-75% и более;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 w:rsidRPr="0006684A">
        <w:rPr>
          <w:b/>
        </w:rPr>
        <w:t>.</w:t>
      </w:r>
      <w:r>
        <w:t xml:space="preserve"> уменьшение числа парных и ранних ЭКС на 90% и более;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в</w:t>
      </w:r>
      <w:r>
        <w:t>. исчезновение эпизодов желудочковой тахикардии;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г</w:t>
      </w:r>
      <w:r>
        <w:t>. уменьшение ишемического порога ЧСС.</w:t>
      </w:r>
    </w:p>
    <w:p w:rsidR="00B26C5E" w:rsidRDefault="00B26C5E" w:rsidP="00B26C5E">
      <w:pPr>
        <w:ind w:left="180" w:hanging="180"/>
        <w:jc w:val="both"/>
      </w:pPr>
      <w:r w:rsidRPr="004E535C">
        <w:rPr>
          <w:b/>
        </w:rPr>
        <w:t>17.</w:t>
      </w:r>
      <w:r>
        <w:t xml:space="preserve"> При неисправности ЭКС наиболее часто возникают следующие явления </w:t>
      </w:r>
      <w:proofErr w:type="gramStart"/>
      <w:r>
        <w:t>кроме</w:t>
      </w:r>
      <w:proofErr w:type="gramEnd"/>
      <w:r>
        <w:t>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а.</w:t>
      </w:r>
      <w:r>
        <w:t xml:space="preserve"> </w:t>
      </w:r>
      <w:proofErr w:type="spellStart"/>
      <w:r>
        <w:t>пейсмекерные</w:t>
      </w:r>
      <w:proofErr w:type="spellEnd"/>
      <w:r>
        <w:t xml:space="preserve"> паузы;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>
        <w:t xml:space="preserve">. </w:t>
      </w:r>
      <w:proofErr w:type="spellStart"/>
      <w:r>
        <w:t>пейсмекерная</w:t>
      </w:r>
      <w:proofErr w:type="spellEnd"/>
      <w:r>
        <w:t xml:space="preserve"> тахикардия;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в</w:t>
      </w:r>
      <w:r>
        <w:t xml:space="preserve">. </w:t>
      </w:r>
      <w:proofErr w:type="spellStart"/>
      <w:r>
        <w:t>пейсмекерная</w:t>
      </w:r>
      <w:proofErr w:type="spellEnd"/>
      <w:r>
        <w:t xml:space="preserve"> </w:t>
      </w:r>
      <w:proofErr w:type="spellStart"/>
      <w:r>
        <w:t>парасистолия</w:t>
      </w:r>
      <w:proofErr w:type="spellEnd"/>
      <w:r>
        <w:t>;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г</w:t>
      </w:r>
      <w:r>
        <w:t xml:space="preserve">. синдром </w:t>
      </w:r>
      <w:proofErr w:type="spellStart"/>
      <w:r>
        <w:t>Шаттерье</w:t>
      </w:r>
      <w:proofErr w:type="spellEnd"/>
      <w:r>
        <w:t>.</w:t>
      </w:r>
    </w:p>
    <w:p w:rsidR="00B26C5E" w:rsidRDefault="00B26C5E" w:rsidP="00B26C5E">
      <w:pPr>
        <w:ind w:left="180" w:hanging="180"/>
        <w:jc w:val="both"/>
      </w:pPr>
      <w:r w:rsidRPr="00BE34E7">
        <w:rPr>
          <w:b/>
        </w:rPr>
        <w:t>18.</w:t>
      </w:r>
      <w:r>
        <w:t xml:space="preserve"> При нормальной работе ЭКС на ЭКГ отмечаются следующие типы комплексов: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а.</w:t>
      </w:r>
      <w:r>
        <w:t xml:space="preserve"> навязанный</w:t>
      </w:r>
    </w:p>
    <w:p w:rsidR="00B26C5E" w:rsidRDefault="00B26C5E" w:rsidP="00B26C5E">
      <w:pPr>
        <w:ind w:left="180"/>
        <w:jc w:val="both"/>
      </w:pPr>
      <w:proofErr w:type="gramStart"/>
      <w:r w:rsidRPr="0006684A">
        <w:rPr>
          <w:b/>
        </w:rPr>
        <w:t>б</w:t>
      </w:r>
      <w:proofErr w:type="gramEnd"/>
      <w:r>
        <w:t>. спонтанный</w:t>
      </w:r>
    </w:p>
    <w:p w:rsidR="00B26C5E" w:rsidRDefault="00B26C5E" w:rsidP="00B26C5E">
      <w:pPr>
        <w:ind w:left="180"/>
        <w:jc w:val="both"/>
      </w:pPr>
      <w:r w:rsidRPr="0006684A">
        <w:rPr>
          <w:b/>
        </w:rPr>
        <w:t>в</w:t>
      </w:r>
      <w:r>
        <w:t>. сливной</w:t>
      </w:r>
    </w:p>
    <w:p w:rsidR="00B26C5E" w:rsidRPr="004E535C" w:rsidRDefault="00B26C5E" w:rsidP="00B26C5E">
      <w:pPr>
        <w:ind w:left="180"/>
        <w:jc w:val="both"/>
      </w:pPr>
      <w:r w:rsidRPr="0006684A">
        <w:rPr>
          <w:b/>
        </w:rPr>
        <w:t>г</w:t>
      </w:r>
      <w:r>
        <w:t>. все перечисленные.</w:t>
      </w:r>
    </w:p>
    <w:p w:rsidR="00B26C5E" w:rsidRPr="008A53A2" w:rsidRDefault="00B26C5E" w:rsidP="00B26C5E">
      <w:pPr>
        <w:ind w:left="180"/>
        <w:jc w:val="both"/>
      </w:pPr>
      <w:r>
        <w:rPr>
          <w:b/>
        </w:rPr>
        <w:t>Эталон ответов</w:t>
      </w:r>
      <w:r w:rsidRPr="0006684A">
        <w:rPr>
          <w:b/>
        </w:rPr>
        <w:t>:</w:t>
      </w:r>
      <w:r>
        <w:t xml:space="preserve"> 2 – г, 3- г, 4 – г, 5 – г, 6 – г ,7-г; 8-г: 9-г; 10-а; 11-г; 12-а; 13-г; 14-г; 15-г; 16-г: 17-г; 18-г.</w:t>
      </w:r>
    </w:p>
    <w:p w:rsidR="00B26C5E" w:rsidRDefault="00B26C5E" w:rsidP="00B26C5E">
      <w:pPr>
        <w:jc w:val="both"/>
        <w:rPr>
          <w:b/>
          <w:sz w:val="28"/>
          <w:szCs w:val="28"/>
        </w:rPr>
      </w:pPr>
    </w:p>
    <w:p w:rsidR="00B26C5E" w:rsidRDefault="00B26C5E" w:rsidP="00B26C5E">
      <w:pPr>
        <w:jc w:val="center"/>
        <w:rPr>
          <w:b/>
          <w:sz w:val="28"/>
          <w:szCs w:val="28"/>
        </w:rPr>
      </w:pPr>
      <w:r w:rsidRPr="007876E3">
        <w:rPr>
          <w:b/>
          <w:sz w:val="28"/>
          <w:szCs w:val="28"/>
        </w:rPr>
        <w:t>Методическое обеспечение</w:t>
      </w:r>
    </w:p>
    <w:p w:rsidR="00B26C5E" w:rsidRDefault="00B26C5E" w:rsidP="00B26C5E">
      <w:pPr>
        <w:ind w:firstLine="708"/>
        <w:jc w:val="both"/>
      </w:pPr>
      <w:r w:rsidRPr="007876E3">
        <w:t>К</w:t>
      </w:r>
      <w:r>
        <w:t xml:space="preserve">линически оформленные истории болезни, набор тестовых заданий и ситуационных задач, набор суточных ЭКГ с нарушениями ритма и проводимости, данных </w:t>
      </w:r>
      <w:proofErr w:type="spellStart"/>
      <w:r>
        <w:t>холтеровского</w:t>
      </w:r>
      <w:proofErr w:type="spellEnd"/>
      <w:r>
        <w:t xml:space="preserve"> </w:t>
      </w:r>
      <w:proofErr w:type="spellStart"/>
      <w:r>
        <w:t>мониторирования</w:t>
      </w:r>
      <w:proofErr w:type="spellEnd"/>
      <w:r>
        <w:t>, алгоритмы ЭКГ диагностики нарушений ритма и проводимости.</w:t>
      </w:r>
    </w:p>
    <w:p w:rsidR="00B26C5E" w:rsidRDefault="00B26C5E" w:rsidP="00B26C5E">
      <w:pPr>
        <w:ind w:firstLine="708"/>
        <w:jc w:val="both"/>
      </w:pPr>
      <w:r w:rsidRPr="00B26C5E">
        <w:t>Самостоятельная работа  ординаторов</w:t>
      </w:r>
      <w:r>
        <w:t xml:space="preserve"> во время </w:t>
      </w:r>
      <w:proofErr w:type="spellStart"/>
      <w:r>
        <w:t>курации</w:t>
      </w:r>
      <w:proofErr w:type="spellEnd"/>
      <w:r>
        <w:t xml:space="preserve"> больных направлена на закрепление навыков трактовки и расшифровки  суточных ЭКГ. Во время тематического разбора у постели больного контролируются практические навыки и умения поэтапной ЭКГ диагностики у данного больного. Контроль усвоения темы, знаний, умений и навыков производится по оценке результатов расшифровки и трактовки ЭКГ.</w:t>
      </w:r>
    </w:p>
    <w:p w:rsidR="00B26C5E" w:rsidRDefault="00B26C5E" w:rsidP="00B26C5E">
      <w:pPr>
        <w:jc w:val="both"/>
      </w:pPr>
    </w:p>
    <w:p w:rsidR="00B26C5E" w:rsidRPr="00DB3AE1" w:rsidRDefault="00B26C5E" w:rsidP="00B26C5E">
      <w:pPr>
        <w:jc w:val="both"/>
        <w:rPr>
          <w:b/>
        </w:rPr>
      </w:pPr>
      <w:r w:rsidRPr="00DB3AE1">
        <w:rPr>
          <w:b/>
        </w:rPr>
        <w:t>Задание для самостоятельной работы:</w:t>
      </w:r>
    </w:p>
    <w:p w:rsidR="00B26C5E" w:rsidRDefault="00B26C5E" w:rsidP="00B26C5E">
      <w:pPr>
        <w:numPr>
          <w:ilvl w:val="0"/>
          <w:numId w:val="5"/>
        </w:numPr>
        <w:jc w:val="both"/>
      </w:pPr>
      <w:r>
        <w:t>В соответствии с объемом и характером недостаточно усвоенного материала преподаватель рекомендует дополнительную литературу для проработки неусвоенных  разделов (смотри список рекомендуемой литературы)</w:t>
      </w:r>
    </w:p>
    <w:p w:rsidR="00B26C5E" w:rsidRDefault="00B26C5E" w:rsidP="00B26C5E">
      <w:pPr>
        <w:numPr>
          <w:ilvl w:val="0"/>
          <w:numId w:val="5"/>
        </w:numPr>
        <w:jc w:val="both"/>
      </w:pPr>
      <w:r>
        <w:t>Предлагает темы для проведения УИР по различным разделам изучаемой темы:</w:t>
      </w:r>
    </w:p>
    <w:p w:rsidR="00B26C5E" w:rsidRDefault="00B26C5E" w:rsidP="00B26C5E">
      <w:pPr>
        <w:ind w:firstLine="708"/>
        <w:jc w:val="both"/>
      </w:pPr>
      <w:r w:rsidRPr="00B26C5E">
        <w:t xml:space="preserve">- </w:t>
      </w:r>
      <w:r>
        <w:t>ЭКГ диагностика нарушений работы ИВР по данным ХМ</w:t>
      </w:r>
    </w:p>
    <w:p w:rsidR="00B26C5E" w:rsidRDefault="00B26C5E" w:rsidP="00B26C5E">
      <w:pPr>
        <w:ind w:firstLine="708"/>
        <w:jc w:val="both"/>
      </w:pPr>
      <w:r w:rsidRPr="00B26C5E">
        <w:t xml:space="preserve">- </w:t>
      </w:r>
      <w:r>
        <w:t>Анализ суточной ЭКГ при пароксизмальных желудочковых тахикардиях по данным базовой больницы за предыдущий год (архивные данные)</w:t>
      </w:r>
    </w:p>
    <w:p w:rsidR="00B26C5E" w:rsidRPr="00B26C5E" w:rsidRDefault="00B26C5E" w:rsidP="00B26C5E">
      <w:pPr>
        <w:ind w:firstLine="708"/>
        <w:jc w:val="both"/>
      </w:pPr>
      <w:r w:rsidRPr="00B26C5E">
        <w:t xml:space="preserve">- </w:t>
      </w:r>
      <w:proofErr w:type="gramStart"/>
      <w:r>
        <w:t>Суточная</w:t>
      </w:r>
      <w:proofErr w:type="gramEnd"/>
      <w:r>
        <w:t xml:space="preserve"> ЭКГ при синдроме преждевременного возбуждения желудочков по данным работы кабинета функциональной диагностики базовой больницы (архивные данные)</w:t>
      </w:r>
    </w:p>
    <w:p w:rsidR="00B26C5E" w:rsidRDefault="00B26C5E" w:rsidP="00B26C5E">
      <w:pPr>
        <w:numPr>
          <w:ilvl w:val="0"/>
          <w:numId w:val="5"/>
        </w:numPr>
        <w:jc w:val="both"/>
      </w:pPr>
      <w:r>
        <w:t xml:space="preserve">Для самоконтроля просмотр диска В.М. Тихоненко «Практикум по </w:t>
      </w:r>
      <w:proofErr w:type="spellStart"/>
      <w:r>
        <w:t>холтеровскому</w:t>
      </w:r>
      <w:proofErr w:type="spellEnd"/>
      <w:r>
        <w:t xml:space="preserve"> </w:t>
      </w:r>
    </w:p>
    <w:p w:rsidR="00B26C5E" w:rsidRDefault="00B26C5E" w:rsidP="00B26C5E">
      <w:pPr>
        <w:ind w:left="720"/>
        <w:jc w:val="both"/>
      </w:pPr>
      <w:proofErr w:type="spellStart"/>
      <w:r>
        <w:t>мониторированию</w:t>
      </w:r>
      <w:proofErr w:type="spellEnd"/>
      <w:r>
        <w:t>. Программное обеспечение. Архив кардиограмм»</w:t>
      </w:r>
    </w:p>
    <w:p w:rsidR="00B26C5E" w:rsidRPr="00B26C5E" w:rsidRDefault="00B26C5E" w:rsidP="00B26C5E">
      <w:pPr>
        <w:ind w:left="720"/>
        <w:jc w:val="both"/>
      </w:pPr>
    </w:p>
    <w:p w:rsidR="006B6B88" w:rsidRDefault="006B6B88" w:rsidP="00B26C5E">
      <w:pPr>
        <w:jc w:val="both"/>
      </w:pPr>
    </w:p>
    <w:sectPr w:rsidR="006B6B88" w:rsidSect="006B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3D5"/>
    <w:multiLevelType w:val="hybridMultilevel"/>
    <w:tmpl w:val="F0FA37A4"/>
    <w:lvl w:ilvl="0" w:tplc="D9DC863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C17DDC"/>
    <w:multiLevelType w:val="hybridMultilevel"/>
    <w:tmpl w:val="99BA0054"/>
    <w:lvl w:ilvl="0" w:tplc="DCE6E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336B"/>
    <w:multiLevelType w:val="hybridMultilevel"/>
    <w:tmpl w:val="FE92D202"/>
    <w:lvl w:ilvl="0" w:tplc="97FE9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68EB"/>
    <w:multiLevelType w:val="hybridMultilevel"/>
    <w:tmpl w:val="968A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72910"/>
    <w:multiLevelType w:val="hybridMultilevel"/>
    <w:tmpl w:val="1CE628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4AD6A44"/>
    <w:multiLevelType w:val="hybridMultilevel"/>
    <w:tmpl w:val="68CE2D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39ED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423A30"/>
    <w:multiLevelType w:val="hybridMultilevel"/>
    <w:tmpl w:val="85EC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C37062"/>
    <w:multiLevelType w:val="hybridMultilevel"/>
    <w:tmpl w:val="DFB8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6C5E"/>
    <w:rsid w:val="000B696B"/>
    <w:rsid w:val="005518F9"/>
    <w:rsid w:val="006B6B88"/>
    <w:rsid w:val="00841800"/>
    <w:rsid w:val="00856ED3"/>
    <w:rsid w:val="00987D67"/>
    <w:rsid w:val="00B26C5E"/>
    <w:rsid w:val="00CA6E90"/>
    <w:rsid w:val="00D1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C5E"/>
    <w:pPr>
      <w:ind w:left="720"/>
      <w:contextualSpacing/>
    </w:pPr>
  </w:style>
  <w:style w:type="character" w:styleId="a4">
    <w:name w:val="Hyperlink"/>
    <w:basedOn w:val="a0"/>
    <w:uiPriority w:val="99"/>
    <w:rsid w:val="00B26C5E"/>
    <w:rPr>
      <w:rFonts w:cs="Times New Roman"/>
      <w:color w:val="0000FF"/>
      <w:u w:val="single"/>
    </w:rPr>
  </w:style>
  <w:style w:type="character" w:customStyle="1" w:styleId="value">
    <w:name w:val="value"/>
    <w:rsid w:val="00B26C5E"/>
  </w:style>
  <w:style w:type="character" w:customStyle="1" w:styleId="hilight">
    <w:name w:val="hilight"/>
    <w:rsid w:val="00B26C5E"/>
  </w:style>
  <w:style w:type="character" w:styleId="a5">
    <w:name w:val="Strong"/>
    <w:uiPriority w:val="22"/>
    <w:qFormat/>
    <w:rsid w:val="00B26C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C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/book/ISBN978597042603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medlib.ru/book/ISBN978597042721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edlib.ru/book/ISBN9785970432310.html" TargetMode="External"/><Relationship Id="rId11" Type="http://schemas.openxmlformats.org/officeDocument/2006/relationships/hyperlink" Target="http://lib.astgmu.ru/elektronnyi-katalo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ib.astgmu.ru/elektronnyi-k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40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4374</Words>
  <Characters>24932</Characters>
  <Application>Microsoft Office Word</Application>
  <DocSecurity>0</DocSecurity>
  <Lines>207</Lines>
  <Paragraphs>58</Paragraphs>
  <ScaleCrop>false</ScaleCrop>
  <Company/>
  <LinksUpToDate>false</LinksUpToDate>
  <CharactersWithSpaces>29248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cp:lastPrinted>2020-03-19T14:38:00Z</cp:lastPrinted>
  <dcterms:created xsi:type="dcterms:W3CDTF">2020-02-09T07:53:00Z</dcterms:created>
  <dcterms:modified xsi:type="dcterms:W3CDTF">2020-03-20T16:49:00Z</dcterms:modified>
</cp:coreProperties>
</file>