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1134"/>
        <w:gridCol w:w="2265"/>
        <w:gridCol w:w="900"/>
        <w:gridCol w:w="2160"/>
      </w:tblGrid>
      <w:tr w:rsidR="006B1CEC" w:rsidRPr="00A22A39" w:rsidTr="00F271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Объем в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6B1CEC" w:rsidRPr="00A22A39" w:rsidTr="00F271C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EC" w:rsidRPr="00A22A39" w:rsidRDefault="006B1CEC" w:rsidP="00F2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1CEC" w:rsidRPr="00A22A39" w:rsidRDefault="006B1CEC" w:rsidP="006B1CEC">
      <w:pPr>
        <w:ind w:left="3545" w:firstLine="709"/>
        <w:rPr>
          <w:rFonts w:ascii="Times New Roman" w:hAnsi="Times New Roman" w:cs="Times New Roman"/>
          <w:b/>
          <w:sz w:val="24"/>
          <w:szCs w:val="24"/>
        </w:rPr>
      </w:pPr>
      <w:r w:rsidRPr="00A22A39">
        <w:rPr>
          <w:rFonts w:ascii="Times New Roman" w:hAnsi="Times New Roman" w:cs="Times New Roman"/>
          <w:b/>
          <w:sz w:val="24"/>
          <w:szCs w:val="24"/>
        </w:rPr>
        <w:t>А. Учебные издания.</w:t>
      </w: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016"/>
        <w:gridCol w:w="1259"/>
        <w:gridCol w:w="2223"/>
        <w:gridCol w:w="975"/>
        <w:gridCol w:w="2054"/>
      </w:tblGrid>
      <w:tr w:rsidR="006B1CEC" w:rsidRPr="00A22A39" w:rsidTr="00F271CB">
        <w:trPr>
          <w:cantSplit/>
          <w:trHeight w:val="25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tabs>
                <w:tab w:val="left" w:pos="5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after="12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after="12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after="12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Дифференциальная диагностика туберкулезного и вирусного экссудативного перикардита. Рекомендовано для использования в учебном процессе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Учебно-мето-дическим объединением (Министерство образования Российской Федерации, Министерство здравоохранения Российской Федерации) по медицинскому и фармацевтическому образованию вузов России (г.Москва) и издательским советом Астраханской государственной медицинской академии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для врачей и студентов вузов)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Астраханской государственной медицинской академии, Астра-хань, 2004г, 96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96с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Патогенез и диагностика асептического перикардита (у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для врачей и студентов вузов)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«Астраханская государственная медицинская академия», Астрахань, 2006г, 90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90/90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Антитромбоцитар-ная терапия у пациентов после кардиохирургического лечения ИБС (методические рекомендации)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«Новая линия». Астрахань, 2009г, 25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 прогнозирование постперикардиотом-ного перикардита (учебно-методическое пособие)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«Астраханская государственная медицинская академия», Астрахань, 2012г, 91с.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91с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Кардиомиопатия: этиопатогенез, клиника, диагностика, лечение (учебно-методическое пособие)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Рекомендовано для использования в учебном процессе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издательским советом АГМА (г.Астрахань)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«Астраханская государственная медицинская академия», Астрахань, 2012г, 92с.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92/84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Е.М.Алексеев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О.С. Зотикова И.К.Котельнико-ва 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Применение трехмерной ротационной ангиографии с возможностью 3-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наведения в диагностике ИБС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пособие).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для использования в учебном процессе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издательским советом АГМА (г.Астрахань)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«Астраханская государственная медицинская академия», Астрахань, 2012г, 108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108/90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Ф.В. Орлов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Гипертрофическая кардиомиопатия (у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пособие).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для использования в учебном процессе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издательским советом АГМА (г.Астрахань)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«Астраханская государственная медицинская академия», Астрахань, 2012г, 90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90/71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А.Х.Ахминеева С.С. Гальцев А.В.Кашин 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вопросы диагностики, лечения и прогнозирования перикардита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(монография)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«Астраханская государственная медицинская академия», Астрахань, 2012г, 135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135с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9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Атеросклероз. Вторичная профилактика атеротромбоза после хирургического лечения ИБС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(учебно-методическое пособие)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пособие/ Издательство «Астраханская государственная медицинская академия». – Астрахань, 2013. –97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97с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Ф.Р.Гайрабекова В.Н.Мещеряков Е.П.Белова 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Аритмии сердца как осложнения инфаркта миокарда при реактивации герпетовирусной инфекции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(учебное пособие)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«Астраханская государственная медицинская академия», Астрахань, 2013г, 107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107с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Патогенез и диагностика асептического перикардита (у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для врачей и студентов вузов)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«Астраханская государственная медицинская академия», Астрахань, 2006г, 90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90/90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tabs>
                <w:tab w:val="left" w:pos="5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эссенциальной артериальной гипертензии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(учебное пособие)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«Астраханская государственная медицинская академия», Астрахань, 2014г, 107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107с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 Ковалева Н.А. Лохвицкая Н.Л.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tabs>
                <w:tab w:val="left" w:pos="5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Озонотерапия. Креативный подход в лечении соматических заболеваний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(учебное пособие)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«Астраханский государственный медицинский университет», Астрахань, 2015г, 103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103с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 Брынцева Н.А. Юраш Т.А.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tabs>
                <w:tab w:val="left" w:pos="5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КОРОНАРНЫЙ АТЕРОСКЛЕРОЗ: современные аспекты диагностики и прогнозирования неблагоприятного течения (монография)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«Астраханский государственный медицинский университет», Астрахань, 2016г, 171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171с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 М.А.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tabs>
                <w:tab w:val="left" w:pos="5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МЕТАБОЛИЧЕСКИЙ СИНДРОМ: факторы сердечно-сосудистого риска. Современные вопросы кардиоваскулярной профилактики (монография)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«Астраханский государственный медицинский университет», Астрахань, 2016г, 107 с.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107с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 М.А.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М.Ю.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CEC" w:rsidRPr="00A22A39" w:rsidRDefault="006B1CEC" w:rsidP="006B1CEC">
      <w:pPr>
        <w:spacing w:line="240" w:lineRule="auto"/>
        <w:ind w:left="3545" w:firstLine="709"/>
        <w:rPr>
          <w:rFonts w:ascii="Times New Roman" w:hAnsi="Times New Roman" w:cs="Times New Roman"/>
          <w:b/>
          <w:sz w:val="24"/>
          <w:szCs w:val="24"/>
        </w:rPr>
      </w:pPr>
      <w:r w:rsidRPr="00A22A39">
        <w:rPr>
          <w:rFonts w:ascii="Times New Roman" w:hAnsi="Times New Roman" w:cs="Times New Roman"/>
          <w:b/>
          <w:sz w:val="24"/>
          <w:szCs w:val="24"/>
        </w:rPr>
        <w:t>Б. Научные труды.</w:t>
      </w: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941"/>
        <w:gridCol w:w="1409"/>
        <w:gridCol w:w="2520"/>
        <w:gridCol w:w="635"/>
        <w:gridCol w:w="1984"/>
      </w:tblGrid>
      <w:tr w:rsidR="006B1CEC" w:rsidRPr="00A22A39" w:rsidTr="00F271CB">
        <w:trPr>
          <w:cantSplit/>
          <w:tblHeader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412"/>
              </w:tabs>
              <w:ind w:left="0" w:right="10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 xml:space="preserve">Клинико-диагностические особенности экссудативных перикардитов в Астраханской области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center"/>
              <w:rPr>
                <w:b/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>Труды Астраханской государственной медицинской академии, Т.9, 1998, С.153-159.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72"/>
                <w:tab w:val="left" w:pos="1224"/>
              </w:tabs>
              <w:ind w:left="0" w:firstLine="0"/>
              <w:jc w:val="center"/>
              <w:rPr>
                <w:b/>
                <w:szCs w:val="24"/>
              </w:rPr>
            </w:pPr>
            <w:r w:rsidRPr="00A22A39">
              <w:rPr>
                <w:szCs w:val="24"/>
              </w:rPr>
              <w:t>7/5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Т.Н.Панова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412"/>
              </w:tabs>
              <w:ind w:left="0" w:right="10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Антитела к риккетсиям у больных экссудативным перикардитом в Астраханской области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b/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>Материалы Республиканской Российской научной конференции «Эколого-биологические проблемы Волжского региона и Северного Прикаспия», Астрахань,1998г,С. 52.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Т.Н.Панова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412"/>
              </w:tabs>
              <w:ind w:left="0" w:right="10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Дифференциальная диагностика экссудативных перикардитов при системных заболеваниях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Труды АГМА /По материалам научно-практической конференции, посвященной 80-летию АГМА, Астрахань, 1999г, т.16, С.153-156.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Т.Н.Панова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Е.А.Огнева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412"/>
              </w:tabs>
              <w:ind w:left="0" w:right="10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Особенности течения туберкулезных перикардитов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Труды АГМА, Астрахань, 1999г, т.15, С.132-137.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Т.Н.Панова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149"/>
              </w:tabs>
              <w:ind w:left="0" w:right="155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Экссудативные перикардиты, ассоциированные с риккетсиозной инфекцией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Тезисы докладов Республиканской научной конференции, Самара, 1999г, С.235-236.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21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412"/>
              </w:tabs>
              <w:ind w:left="0" w:right="10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Распространен-ность инфицирования вирусами цитомегалии и простого герпеса у больных с перикардиальным выпотом при ишемической болезни сердца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АГМА, Астрахань, 1999г, т.15, С.153-159.</w:t>
            </w:r>
          </w:p>
          <w:p w:rsidR="006B1CEC" w:rsidRPr="00A22A39" w:rsidRDefault="006B1CEC" w:rsidP="00F271CB">
            <w:pPr>
              <w:pStyle w:val="af1"/>
              <w:ind w:left="0" w:right="-108" w:firstLine="0"/>
              <w:jc w:val="both"/>
              <w:rPr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Т.Н.Панова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Маркеры воспаления и опухолей при онкоперикардитах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Тезисы научной конференции «Актуальные проблемы медицины и фармации», Курск, 2000г, С.273-275.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Диагностика вирусного перикардита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Тезисы научной конференции «Молодежь и наука на пороге </w:t>
            </w:r>
            <w:r w:rsidRPr="00A22A39">
              <w:rPr>
                <w:szCs w:val="24"/>
                <w:lang w:val="en-US"/>
              </w:rPr>
              <w:t>XXI</w:t>
            </w:r>
            <w:r w:rsidRPr="00A22A39">
              <w:rPr>
                <w:szCs w:val="24"/>
              </w:rPr>
              <w:t xml:space="preserve"> века», Киров, 2000г, С.34.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Дифференциальная диагностика экссудата и транссудата при ишемической болезни сердца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Тезисы научной конференции «Молодежь и наука на пороге </w:t>
            </w:r>
            <w:r w:rsidRPr="00A22A39">
              <w:rPr>
                <w:szCs w:val="24"/>
                <w:lang w:val="en-US"/>
              </w:rPr>
              <w:t>XXI</w:t>
            </w:r>
            <w:r w:rsidRPr="00A22A39">
              <w:rPr>
                <w:szCs w:val="24"/>
              </w:rPr>
              <w:t xml:space="preserve"> века», Киров, 2000г, С.34.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Клинико-лабораторные критерии дифференциальной диагностики экссудативных перикардитов различного генеза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"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z w:val="24"/>
                <w:szCs w:val="24"/>
              </w:rPr>
              <w:t>Труды АГМА, Астрахань, 2000г, т. 24, С.5-11.</w:t>
            </w:r>
          </w:p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color w:val="000000"/>
                <w:szCs w:val="24"/>
              </w:rPr>
            </w:pPr>
            <w:r w:rsidRPr="00A22A39">
              <w:rPr>
                <w:szCs w:val="24"/>
              </w:rPr>
              <w:t xml:space="preserve">Активность сыворотных ферритина, лактоферрина и церулоплазмина при экссудативных перикардитах, обусловленных ревматическими заболеваниями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Труды АГМА, т. 19 «Вопросы диагностики и лечения внутренних и инфекционных болезней», Астрахань, 2000г, С.10-15.</w:t>
            </w:r>
          </w:p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Е.А.Огнева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Клинико-диагностическое значение некоторых иммунохимических маркеров воспаления и опухолей при экссудативных перикардитах (автореферат кандидатской диссертации)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рукописная</w:t>
            </w:r>
          </w:p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209"/>
              </w:tabs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Автореферат канд… дисс… Астрахань, 2000.</w:t>
            </w:r>
          </w:p>
          <w:p w:rsidR="006B1CEC" w:rsidRPr="00A22A39" w:rsidRDefault="006B1CEC" w:rsidP="00F271CB">
            <w:pPr>
              <w:pStyle w:val="af1"/>
              <w:tabs>
                <w:tab w:val="left" w:pos="2209"/>
              </w:tabs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22С.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27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 xml:space="preserve">Новые дополнительные критерии в верификации диагноза уремического экссудативного перикардита (методические рекомендации </w:t>
            </w:r>
            <w:r w:rsidRPr="00A22A39">
              <w:rPr>
                <w:color w:val="000000"/>
                <w:szCs w:val="24"/>
              </w:rPr>
              <w:t>для студентов медицинских вузов и практических врачей)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399"/>
              </w:tabs>
              <w:ind w:left="0" w:firstLine="0"/>
              <w:jc w:val="center"/>
              <w:rPr>
                <w:b/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>Издательство Астраханской государственной медицинской академии, Астрахань, 2001г, 30 с.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72"/>
                <w:tab w:val="left" w:pos="104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30с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О.П. Иванов</w:t>
            </w:r>
          </w:p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szCs w:val="24"/>
              </w:rPr>
              <w:t>В.Н. Бучин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10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Острофазовые маркеры воспаления в дифференциальной диагностике экссудата и транссудата при ИБС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-8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Материалы Третьей международной научно-практической конференции «Здоровье и образование в </w:t>
            </w:r>
            <w:r w:rsidRPr="00A22A39">
              <w:rPr>
                <w:szCs w:val="24"/>
                <w:lang w:val="en-US"/>
              </w:rPr>
              <w:t>XXI</w:t>
            </w:r>
            <w:r w:rsidRPr="00A22A39">
              <w:rPr>
                <w:szCs w:val="24"/>
              </w:rPr>
              <w:t xml:space="preserve"> веке», г. Москва, 2002г, С.425-426.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Дифференциальная диагностика туберкулезного и опухолевого экссудативного перикардита </w:t>
            </w:r>
            <w:r w:rsidRPr="00A22A39">
              <w:rPr>
                <w:color w:val="000000"/>
                <w:szCs w:val="24"/>
              </w:rPr>
              <w:t>(с</w:t>
            </w:r>
            <w:r w:rsidRPr="00A22A39">
              <w:rPr>
                <w:szCs w:val="24"/>
              </w:rPr>
              <w:t>татья</w:t>
            </w:r>
            <w:r w:rsidRPr="00A22A39">
              <w:rPr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95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2209"/>
              </w:tabs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Сборник материалов Международной научной конферен-ции «Медико-биологические и экологические проблемы здоровья человека на Севере», г.Сургут, 2002г, Часть </w:t>
            </w:r>
            <w:r w:rsidRPr="00A22A39">
              <w:rPr>
                <w:szCs w:val="24"/>
                <w:lang w:val="en-US"/>
              </w:rPr>
              <w:t>II</w:t>
            </w:r>
            <w:r w:rsidRPr="00A22A39">
              <w:rPr>
                <w:szCs w:val="24"/>
              </w:rPr>
              <w:t>, С.230-234.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100" w:firstLine="0"/>
              <w:jc w:val="both"/>
              <w:rPr>
                <w:b/>
                <w:szCs w:val="24"/>
              </w:rPr>
            </w:pPr>
            <w:r w:rsidRPr="00A22A39">
              <w:rPr>
                <w:b/>
                <w:szCs w:val="24"/>
              </w:rPr>
              <w:t xml:space="preserve">Иммунохимические методы в диагностике экссудативного перикардита при аутоиммунных состояниях </w:t>
            </w:r>
            <w:r w:rsidRPr="00A22A39">
              <w:rPr>
                <w:b/>
                <w:color w:val="000000"/>
                <w:szCs w:val="24"/>
              </w:rPr>
              <w:t>(с</w:t>
            </w:r>
            <w:r w:rsidRPr="00A22A39">
              <w:rPr>
                <w:b/>
                <w:szCs w:val="24"/>
              </w:rPr>
              <w:t>татья</w:t>
            </w:r>
            <w:r w:rsidRPr="00A22A39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95" w:firstLine="0"/>
              <w:jc w:val="center"/>
              <w:rPr>
                <w:b/>
                <w:szCs w:val="24"/>
              </w:rPr>
            </w:pPr>
            <w:r w:rsidRPr="00A22A39">
              <w:rPr>
                <w:b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b/>
                <w:szCs w:val="24"/>
              </w:rPr>
            </w:pPr>
            <w:r w:rsidRPr="00A22A39">
              <w:rPr>
                <w:b/>
                <w:szCs w:val="24"/>
              </w:rPr>
              <w:t>Журнал ВАК РФ. «Бюллетень Научного центра сердечно-сосудистой хирургии им.А.Н.Бакулева РАМН», Москва, 2002г, №3, Т.3, С.33 (№133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b/>
                <w:szCs w:val="24"/>
              </w:rPr>
            </w:pPr>
            <w:r w:rsidRPr="00A22A39">
              <w:rPr>
                <w:b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Л.А.Бокерия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Е.З.Голухова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Н.К.Орехова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6"/>
              <w:keepLines/>
              <w:ind w:right="0"/>
              <w:rPr>
                <w:rFonts w:ascii="Times New Roman" w:hAnsi="Times New Roman"/>
                <w:b/>
              </w:rPr>
            </w:pPr>
            <w:r w:rsidRPr="00A22A39">
              <w:rPr>
                <w:rFonts w:ascii="Times New Roman" w:hAnsi="Times New Roman"/>
                <w:b/>
              </w:rPr>
              <w:t xml:space="preserve">Значение активности острофазовых белков в диагностике рецидива крупноочагового инфаркта миокарда </w:t>
            </w:r>
            <w:r w:rsidRPr="00A22A39">
              <w:rPr>
                <w:rFonts w:ascii="Times New Roman" w:hAnsi="Times New Roman"/>
                <w:b/>
                <w:color w:val="000000"/>
              </w:rPr>
              <w:t>(с</w:t>
            </w:r>
            <w:r w:rsidRPr="00A22A39">
              <w:rPr>
                <w:rFonts w:ascii="Times New Roman" w:hAnsi="Times New Roman"/>
                <w:b/>
              </w:rPr>
              <w:t>татья</w:t>
            </w:r>
            <w:r w:rsidRPr="00A22A39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"/>
              <w:keepLine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/>
                <w:b/>
                <w:sz w:val="24"/>
                <w:szCs w:val="24"/>
              </w:rPr>
              <w:t xml:space="preserve">Журнал ВАК РФ. «Бюллетень Научного центра сердечно-сосудистой хирургии им. А.Н. Бакулева РАМН», Москва,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22A39">
                <w:rPr>
                  <w:rFonts w:ascii="Times New Roman" w:hAnsi="Times New Roman"/>
                  <w:b/>
                  <w:sz w:val="24"/>
                  <w:szCs w:val="24"/>
                </w:rPr>
                <w:t>2002 г</w:t>
              </w:r>
            </w:smartTag>
            <w:r w:rsidRPr="00A22A39">
              <w:rPr>
                <w:rFonts w:ascii="Times New Roman" w:hAnsi="Times New Roman"/>
                <w:b/>
                <w:sz w:val="24"/>
                <w:szCs w:val="24"/>
              </w:rPr>
              <w:t>, №3, Т. 3, С. 33 (№133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Л.А.Бокерия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Е.З. Голухова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Н.К. Орехова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32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статистического анализа в дифференциальной диагностике туберкулезного и опухолевого экссудативного перикардита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Астраханской государственной медицинской академии, Астрахань,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A22A39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Т.23, С.154-157.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активации герпетовирусных инфекций для прогноза клинического течения постинфарктного перикардита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РФ.  «Экология человека», Архангельск, 2004г, №5, С.33-36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(№2134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Способ коррелирования эхокардиоскопичес-ких параметров для дифференциальной диагностики постинфарктного, идиопатического перикардита и гидроперкарда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Астраханской государственной медицинской академии, Астрахань, 2004г, Т.23, С.130-133.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Л.В.Лебедева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Х.Ш.Адыкова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катамнеза крупноочагового инфаркта миокарда для прогнозирования постинфарктного экссудативного перикардита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Труды Астраханской государственной медицинской академии, Астрахань,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22A39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Т.23, С.135-138.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Л.Н.Савельева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М.Л.Френкель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tabs>
                <w:tab w:val="left" w:pos="22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клинико-лабораторные критерии в верификации диагноза злокачественного перикардита (с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 «Сердце», Москва, 2004г, №6.С.316-319 (№1775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Корреляция между уровнями содержания острофазовых протеинов и особенностями клинического течения экссудативного перикардита 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Журнал «Медицинская картотека», Москва, 2004г, №10, С.25-29.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38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2"/>
            </w:pPr>
            <w:r w:rsidRPr="00A22A39">
              <w:rPr>
                <w:color w:val="000000"/>
              </w:rPr>
              <w:t>Прогнозирование дебюта клинического течения экссудативного перикардита при системных заболеваниях (с</w:t>
            </w:r>
            <w:r w:rsidRPr="00A22A39">
              <w:t>татья</w:t>
            </w:r>
            <w:r w:rsidRPr="00A22A39">
              <w:rPr>
                <w:color w:val="000000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«Медицинская картотека», Москва, 2004г, №11, С. 11-19.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 острой фазы в диагностике постперикардиотомного перикардита 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«Синграальная хирургия», 2004г, Нижнекамск, Восточно-Сибирский научный центр СО РАМН, №3-4, С. 26-29.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Голухова Е.З.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tabs>
                <w:tab w:val="left" w:pos="227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клинико-лабораторные критерии в верификации диагноза злокачественного перикардита (с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 «Сердце», Москва, 2004г, №6.С.316-319 (№1775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Способ прогнозирования раннего клинического течения экссудативного перикардита у больных с системными заболеваниями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 и изобретения», 2004г, №12, С. 46-47.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Дифференциально-диагностические критерии клинического течения злокачественного перикардита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 «Сибирский медицинский журнал», Томск, 2004г, №4, Т.19, С. 93-96 (№1783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дебюта клинического течения экссудативного перикардита при системных заболеваниях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медицина. Теория и практика», Москва, 2004г, №5,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11-15.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А. Бокерия,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З. Голухова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дифференциальной диагностики ревматического, ревматоидного и волчаночного перикардита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 «Сибирский медицинский журнал», Томск, 2004г, №4, Т.19, С.68-70 (№1783 по перечню ВАК).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45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Способ прогнозирования начала клинического течения постинфарктного перикардита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«Открытия и изобретения», 2004г, №12, С. 33.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Усовершенствование дифференциальной диагностики туберкулезного и опухолевого перикардита при использовании методов статистического анализа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 ВАК РФ «Проблемы управления здравоохранение». – 2004. - №6. – С.74-77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А.Г. Сердюков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Острофазовые маркеры патологического процесса в прогнозировании характера клинического течения экссудативного перикардита после кардиохирургических вмешательств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медицина. Теория и практика», Москва, 2004г, №5,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34-39.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Бокерия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Е.З. Голухова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уремического экссудативного перикардита 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Журнал «Современная медицина. Теория и практика», Москва, 2004г, №6,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6-11.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Л.А.Бокерия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Е.З.Голухова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Прогностическая модель дебюта перикардита при системных заболеваниях с использованием клинико-иммунологических показателей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 ВАК РФ «Проблемы управления здравоохранением». – 2004. - №5. – С.78-83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А.Г.Сердюков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Дифференциально-диагностические алгоритмы и особенности клинического течения экссудативных пери-кардитов различного генеза (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автореферат докторской диссертации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рукопис-ная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Автореферат докт… дисс… Издательство Научного центра сердечно-сосудистой хирургии им.А.Н.Бакулева РАМН, 2004г, г.Москва, 35 с.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51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активности острофазовых металлопротеинов в клинической физиологии кровообращения при экссудативных перикардитах (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«Клиническая физиология кровообращения», Москва, 2005г, №4,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71-76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(№1115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7с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клинических и иммунологических показателей рецидива крупноочагового инфаркта миокарда и острого экссудативного перикардита (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статья, прошедшая депонирование в ВИНИТИ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Депонирование в ВИНИТИ, г.Москва, №363-В 2005, 2005г, Указатель №5.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клинического течения послеоперационного периода хирургического лечения ишемической болезни сердца и коррекции порока сердца у больных, инфицированных герпетовирусами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 «Иммунология», 2005г, Т.26, №1, С. 50-53 (№1011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Е.З. Голухова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Клинико-прогности-ческие особенности изменения активности специфических иммуноглобулинов к цитомегаловирусу при крупноочаговом инфаркте миокарда (с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татья, прошедшая депонирование в ВИНИТИ)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Депонирование в ВИНИТИ, г.Москва, №364-В 2005, 2005г, Указатель №5.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55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Клинико-лабораторное прогнозирование дебюта постинфарктного перикардита (статья).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 «Вестник новых медицинских технологий», Тула, Том ХII, № 1, 2005. – С. 42-44 (№372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Эхокардиографические критерии для дифференциальной диагностики постинфарктного перикардита и гидроперикарда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Сборник тезисов научно-практической конференции «Актуальные проблемы кардиологии у детей и взрослых 2006», Издательство «Астраханская государственная медицинская академия», Астрахань, 2006, С.26-32.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Л.В. Лебедева,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Л.Н. Савельева,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М.Л. Френкель,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 Коваленко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Значение острофазовых ферропротеинов в клинической физиологии кровообращения при уремиическом перикардите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 «Клиническая физиология кровообращения», Москва, 2006г, №1,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52-59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(№1115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58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Иммунологическое прогнозирование постперикардиотом-ного перикардита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Астра-хань, 2007г, С.199-205.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Растворимые изоформы рецептора интерферона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и антиинтерферо-новые антитела как регуляторы действия экзогенного и эндогенного интерферона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 «Иммунология», 2007г, Т.28, №4, С.240-243 (№1011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А.В.Караулов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Е.О.Рубальский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С.С.Афанасьев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В.А.Алешкин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М.С.Афанасьев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Фотогемотерапия в лечении ИБС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(Актуальные вопросы современной медицины), том 37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2008г. С138 – 139.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В.Н.Мещеряков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В.А.Зурнаджьянц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Анализ структуры летальности по сердечно-сосудистой патологии в Астраханской области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(Актуальные вопросы современной медицины), том 37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2008г. С148 – 150.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С.В.Кубенко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инфарктом миокарда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(Актуальные вопросы современной медицины), том 37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2008г. С150 – 151.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Л.В.Курьянова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63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диагностики и лечения кардиологических больных в Астраханской области на современном этапе 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 «Астраханский медицинский журнал», Издательство «Астраханская государственная медицинская академия», 2008, №2.- С. 5-10 (№78 по перечню ВАК).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Эссенциальная артериальная гипертония: структура заболеваемости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(Актуальные вопросы современной медицины), том 37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2008г. С151 – 153.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О.Б.Мамиев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Л.В.Курьянова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Н.Ф.Водовская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О.С.Козлова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Л.П.Быцутина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 др. всего 8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Постперикардиотомный перикардит и современные критерии иммунологического пргнозирования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Астра-хань, 2008г, С.158-166.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66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ведения пациентов на этапе кардиологической реабилитации после кардиохирургических операций после кардиохирургических вмешательств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VIII Межрегиональной научно-практической конференции «Лекарство и здоровье человека», Издательство «Астраханская государственная медицинская академия», 2009.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Д.Г.Тарасов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Развитие новых медицинских технологий и перспективы развития кафедры кардиологии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Астра-хань, 2009г, С.171-176.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Структура перина-тальной смертности у женщин с артериальной гипертонией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 журнал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научно-образовательный вестник «Здоровье и образование в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веке». 2009. Т.11. №2. С. 121.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Н.Ф.Водовская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О.Б.Мамиев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П.А. Крупнов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69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ведения пациентов на этапе кардиологической реабилитации после кардиохирургических операций после кардиохирургических вмешательств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VIII Межрегиональной научно-практической конференции «Лекарство и здоровье человека», Издательство «Астраханская государственная медицинская академия», 2009.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Д.Г.Тарасов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70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артериальной гипертензии на фоне ожирения (статья)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VIII Межрегиональной научно-практической конференции «Лекарство и здоровье человека», Издательство «Астраханская государственная медицинская академия», 2009.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О.С.Козлова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артериальной гипертонии у беременных Астраханской области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Астра-хань, 2009г, С.176-179.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О.Б.Мамиев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Н.Ф.Водовская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Фотомодификация крови в лечении ишемической болезни сердца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Астра-хань, 2009г, С.179-181.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В.Н.Мещеряков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И.Е.Таджиев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Е.Е.Бабаева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Н.В.Коваленко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73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Осложнения эссенциальной артериальной гипертензии у пациентов с ожирением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Астра-хань, 2009г, С.181-183.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О.С.Козлова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Н.В.Коваленко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Л.П.Быцутина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С.Е.Криворотов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Структура перинатальной смертности у женщин с артериальной гипертонией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Электронный научно-образовательный Вестник Здоровье и образование в XXI веке. 2009. Т. 11.№ 2. С. 121.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Способ оценки эффективности лечения пациентов с артериальной гипертонией и ожи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рением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Бюллетень «Открытия и изобретения», 2009. - № 30. – С.555.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О.С.Козлова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как прогностический фактор патологического течения беременности и родов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 «Человек и лекарство», Астрахань, 2010г.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Л.А.Огуль О.Б.Мамиев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Н.Ф.Водовская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В.А.Буданова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Фотомодификация крови и лечение статинами в лечении ИБС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 «Человек и лекарство», Астрахань, 2010г. - С.34-38.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В.Н.Мещеряков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О.С.Козлова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Изменение качества жизни у больных артериальной гипертонией и ожирением на фоне лечения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«Человек и лекарство», Астрахань, 2010г. – С.117-119.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О.С.Козлова Л.П.Быцутина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78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Современная комбинированная терапия артериальной гипертонии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 xml:space="preserve">Материалы конференции «Человек и лекарство», Астрахань, 2010г.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В.А.Буданова М.Ш.Тебуева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лечения у больных с эссенциальной артериальной гипертензией и ожирением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Лекарство и здоровье человека: Материалы международной научно-практической конференции. Издательство «Астраханская государственная медицинская академия», Астрахань,  2011. – С. 62-63.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О.С.Козлова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клинического течения эссенциальной артериальной гипертензии у больных с ожирением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Материалы межрегиональной научно-практической конференции «Актуальные проблемы кардиологии детей и взрослых», Издательство «Астраханская государственная медицинская академия», Астра-хань, 2011г, С. 209-212.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О.С.Козлова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состояния здоровья населения г.Астрахани после кардиохирургических операций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Материалы межрегиональной научно-практической конференции «Актуальные проблемы кардиологии детей и взрослых», Издательство «Астраханская государственная медицинская академия», Астра-хань, 2011г. - С.213-217.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firstLine="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П.А.Крупнов </w:t>
            </w:r>
          </w:p>
          <w:p w:rsidR="006B1CEC" w:rsidRPr="00A22A39" w:rsidRDefault="006B1CEC" w:rsidP="00F271CB">
            <w:pPr>
              <w:spacing w:line="240" w:lineRule="auto"/>
              <w:ind w:left="-108" w:firstLine="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Г.В.Дзедзичек</w:t>
            </w:r>
          </w:p>
          <w:p w:rsidR="006B1CEC" w:rsidRPr="00A22A39" w:rsidRDefault="006B1CEC" w:rsidP="00F271CB">
            <w:pPr>
              <w:spacing w:line="240" w:lineRule="auto"/>
              <w:ind w:left="-108" w:firstLine="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Н.А.Рассашинская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82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Прогностическое значение артериальной гипертензии в патологическом течении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беременности и родов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«Актуальные проблемы кардиологии детей и взрослых», Издательство «Астраханская государственная медицинская академия», Материалы межрегиональной научно-практической конференции Астра-хань, 2011г, С.221-223.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Л.А.Огуль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О.Б.Мамиев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Н.Ф.Водовская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72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Ультрафиолетовое облучение крови в комплексном лечении ИБС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Материалы межрегиональной научно-практической конференции «Актуальные проблемы кардиологии детей и взрослых», Издательство «Астраханская государственная медицинская академия», Астра-хань, 2011г. - С.218-221.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В.Н.Мещеряков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И.Е.Таджиев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Е.Е.Бабаеева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Н.В.Коваленко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7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Особенности клинического течения и </w:t>
            </w:r>
            <w:r w:rsidRPr="00A22A3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прогностические</w:t>
            </w: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критерии пароксизмальной формы фибрилляций предсердий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Материалы межрегиональной научно-практической конференции «Актуальные проблемы кардиологии детей и взрослых», Издательство «Астраханская государственная медицинская академия», Астра-хань, 2011г, С.224-227.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М.Ш.Тебуева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85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Эхокардиографические критерии для дифференциальной диагностики постинфарктного перикардита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Издательство «Астраханская государственная медицинская академия», Материалы межрегиональной научно-практической конференции «Актуальные проблемы кардиологии детей и взрослых», Астрахань, 2011г, С.203-209.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7/4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Е.М. Алексеева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Д.Т. Таукенова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В.А. Алексеева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З.М.Янвеева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Б.П.Мукабенова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А.А.Шереметьева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А.М.Муступаева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Особенности клинического течения и </w:t>
            </w:r>
            <w:r w:rsidRPr="00A22A3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прогностические</w:t>
            </w: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критерии пароксизмальной формы фибрилляций предсердий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rPr>
                <w:szCs w:val="24"/>
              </w:rPr>
            </w:pPr>
            <w:r w:rsidRPr="00A22A39">
              <w:rPr>
                <w:szCs w:val="24"/>
              </w:rPr>
              <w:t>Материалы межрегиональной научно-практической конференции «Актуальные проблемы кардиологии детей и взрослых», Издательство «Астраханская государственная медицинская академия»,Астра-хань, 2011г. - С.224-227.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М.Ш.Тебуева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леркадипина в комплексной терапии артериальной гипертензии у пациентов с сахарным диабетом (статья)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Материалы Х Межрегиональной научно-практичес-кой конференции с международным участием «Лекарство и здоровье человека», Издательство «Астраханская государственная медицинская академия», Астрахань, 2011г. С.12-13.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Н.А.Ковалева М.И.Маркина  В.А.Буданова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88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Эффективность комбинированной антигипертензивной терапии у пациентов высокого сердечно-сосудистого риска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Материалы Х Межрегиональной научно-практической конференции с международным участием «Лекарство и здоровье человека», Издательство «Астраханская государственная медицинская академия», Астрахань, 2011г. - С.16-17.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В.А. Буданова М.И. Маркина Л.П. Быцутина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89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лечения больных эссенциальной артериальной гипертензии и ожирением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Х Межрегиональной научно-практической конференции с международным участием «Лекарство и здоровье челове-ка», Издательство «Астраханская государственная медицинская академия», Астрахань, 2011г. - С.62-63.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В.Н.Мещеряков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Применение леркадипина в комплексной терапии артериальной гипертензии у пациентов с сахарным диабетом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Х Межрегиональной научно-практической конференции с международным участием «Лекарство и здоровье челове-ка», Издательство «Астраханская государственная медицинская академия», Астрахань, 2011г. - С.132-133.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Н.А. Ковалева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М.И. Маркина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В.А. Буданова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91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ремоделирования левого желудочка у больных метаболическим синдромом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«Кубанский научный медицинский вестник». – 2012. - № 2. – С. 111- 115 (№769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О.С.Козлова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Варианты ремоделирования левого желудочка и оценка качества жизни больных артериальной гипертензией на фоне ожирения 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межрегиональной научной конференции молодых ученых и инноваторов «ИННО-КАСПИЙ», Астрахань, 2012. С.87-90.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Динамика структурно-функциональных показателей левого желудочка у больных метаболическим синдромом на фоне лечения (статья)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научных работ студентов и молодых ученых Всероссийской научно-практической конференции с международным участием, посвященной 70-летию профессора А.А.Чумакова «Актуальные вопросы медицинской науки». Ярославль, 2012. С. 245-246.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Иммунный статус и интерфероны: изменения при ишемической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болезни сердца на фоне метаболического синдрома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Издательство «Сборник трудов 3 Межрегиональной научной конференции  «ИННО-Каспий» АГТУ», Астрахань,  2012г.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Н.В. Коваленко 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О.В.Рубальский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Динамика креатинфосфокиназы в сыворотке крови у пациентов с ИБС до- и после стентирования коронарных артерий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«Астраханский медицинский журнал». «Издательство АГМА», Астрахань,  2012, № 2, том 7, С. 54-58 (№78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6/5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Ф.М.Гайрабекова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96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Динамика миоглобина в сыворотке крови у пациентов с ИБС до- и после стентирования коронарных артерий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(статья на английском языке)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 журнал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bCs/>
                <w:szCs w:val="24"/>
                <w:lang w:val="en-US"/>
              </w:rPr>
              <w:t xml:space="preserve">International journal of experimental education, </w:t>
            </w:r>
            <w:r w:rsidRPr="00A22A39">
              <w:rPr>
                <w:szCs w:val="24"/>
                <w:lang w:val="en-US"/>
              </w:rPr>
              <w:t xml:space="preserve">2012. </w:t>
            </w:r>
            <w:r w:rsidRPr="00A22A39">
              <w:rPr>
                <w:szCs w:val="24"/>
              </w:rPr>
              <w:t xml:space="preserve">№1.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Ф.М.Гайрабеко-ва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лечения у больных артериальной гипертензией и ожирением 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технологии в управлении, образовании, промышленности «АСТИНТЕХ-2012»: Материалы международной научной конф. - Астрахань, 2012. С.106-112.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 цереброваскулярных осложнений у больных с метаболическим синдромом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Лекарство и здоровье человека: Материалы международной научно-практической конференции - Астрахань, 2012. – С. 68-70.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99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Инновационные аспекты иммунологического прогнозирования дебюта и характера клинического течения постперикардиотомного перикардита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val="en-US"/>
              </w:rPr>
              <w:t xml:space="preserve">MODERN MEDICINE AND PHARMACEUTICS: ACTUAL PROBLEMS AND PROSPECTS OF DEVELOPMENT Materials digest of the XXX International Research and Practice Conference and the II Stage of the Championship in medical and pharmaceutical sciences, 2012,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С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  <w:lang w:val="en-US"/>
              </w:rPr>
              <w:t>. 45-48.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100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Динамика тропонина т в сыворотке крови у пациентов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 ишемической болезнью сердца до и после стентирования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коронарных артерий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«Современные наукоемкие технологии», Москва. – 2012. -№5. - С. 5-7 (№1814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Ф.М.Гайрабекова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AND THE CURRENT STATE OF DIAGNOSIS OF THE INTERFERON STATUS OF PATIENTS WITH THE CORONARY ARTERY DISEASE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(Перспективы и реалии диагностики интерферонового статуса у пациентов с ишемической болезнью сердца)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борник статей XXX Международной научно-практической конференции «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farmaceutics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prospects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». - Великобритания. - Лондон, 2012. – С.41-43.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 Коваленко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О.В. Рубальский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ремоделирования левого желудочка у больных с эссенциальной артериальной гипертензией и ожирением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«Астраханский научно-медицинский журнал». – Астрахань, 2012. - № 2. – С. 99-105 (№78 по перечню ВАК)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7/5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гипотензивной терапии в сочетании с коррекцией веса у больных с метаболическим синдром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статья)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medicine and pharmaceutics actual problems and prospects of developmrnt: Materials digest of the XXX International Research and Practice Conference and the II Stage of the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hampionship in medical and pharmaceutical sciences. – London, 2012. – 88-90.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104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Проблемы раннего иммунологического прогнозирования жизнеугрожающих аритмий сердца у пациентов с Q-инфарктом миокарда» (статья)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b/>
              </w:rPr>
            </w:pPr>
            <w:r w:rsidRPr="00A22A39">
              <w:rPr>
                <w:b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>Журнал ВАК РФ. «</w:t>
            </w:r>
            <w:r w:rsidRPr="00A22A39">
              <w:rPr>
                <w:b/>
                <w:color w:val="000000"/>
              </w:rPr>
              <w:t xml:space="preserve">Астраханский медицинский журнал». - 2013. - № 5. - С.10-15 </w:t>
            </w:r>
            <w:r w:rsidRPr="00A22A39">
              <w:rPr>
                <w:b/>
              </w:rPr>
              <w:t>(№78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  <w:r w:rsidRPr="00A22A39">
              <w:rPr>
                <w:b/>
              </w:rPr>
              <w:t>6/4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  <w:color w:val="000000"/>
              </w:rPr>
            </w:pPr>
            <w:r w:rsidRPr="00A22A39">
              <w:rPr>
                <w:b/>
                <w:color w:val="000000"/>
              </w:rPr>
              <w:t>Н.В. Коваленко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significance of herpes virus infection in the assessment of forecast postoperative course surgical treatment of ischemic heart disease (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lang w:val="en-US"/>
              </w:rPr>
            </w:pPr>
            <w:r w:rsidRPr="00A22A39">
              <w:t xml:space="preserve">Электрон-ный журнал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rPr>
                <w:bCs/>
                <w:shd w:val="clear" w:color="auto" w:fill="F2F3F5"/>
                <w:lang w:val="en-US"/>
              </w:rPr>
              <w:t>THE JOURNAL</w:t>
            </w:r>
            <w:r w:rsidRPr="00A22A39">
              <w:rPr>
                <w:b/>
                <w:bCs/>
                <w:color w:val="656565"/>
                <w:shd w:val="clear" w:color="auto" w:fill="F2F3F5"/>
                <w:lang w:val="en-US"/>
              </w:rPr>
              <w:t xml:space="preserve"> «</w:t>
            </w:r>
            <w:r w:rsidRPr="00A22A39">
              <w:rPr>
                <w:color w:val="000000"/>
                <w:lang w:val="en-US"/>
              </w:rPr>
              <w:t xml:space="preserve">INTERNATIONAL JOURNAL OF APPLIED AND FUNDAMENTAL RESEARCH», 2013.  </w:t>
            </w:r>
            <w:r w:rsidRPr="00A22A39">
              <w:rPr>
                <w:lang w:val="en-US"/>
              </w:rPr>
              <w:t>№ 2.</w:t>
            </w:r>
            <w:r w:rsidRPr="00A22A39">
              <w:rPr>
                <w:shd w:val="clear" w:color="auto" w:fill="F2F3F5"/>
                <w:lang w:val="en-US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jc w:val="center"/>
            </w:pPr>
            <w:r w:rsidRPr="00A22A39"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Клиническое течение кардиологической патологии как причина нарушений мозгового кровообращения: Диагностика и прогноз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Cs/>
                <w:shd w:val="clear" w:color="auto" w:fill="F2F3F5"/>
                <w:lang w:val="en-US"/>
              </w:rPr>
            </w:pPr>
            <w:r w:rsidRPr="00A22A39">
              <w:rPr>
                <w:color w:val="000000"/>
                <w:shd w:val="clear" w:color="auto" w:fill="EEEEEE"/>
                <w:lang w:val="en-US"/>
              </w:rPr>
              <w:t xml:space="preserve">MODERN MEDICINE AND PHARMACEUTICS: ACTUAL PROBLEMS AND PROSPECTS OF DEVELOPMENT Materials digest of the XXX International Research and Practice Conference and the II Stage of the Championship in medical and pharmaceutical sciences, 2012, </w:t>
            </w:r>
            <w:r w:rsidRPr="00A22A39">
              <w:rPr>
                <w:color w:val="000000"/>
                <w:shd w:val="clear" w:color="auto" w:fill="EEEEEE"/>
              </w:rPr>
              <w:t>С</w:t>
            </w:r>
            <w:r w:rsidRPr="00A22A39">
              <w:rPr>
                <w:color w:val="000000"/>
                <w:shd w:val="clear" w:color="auto" w:fill="EEEEEE"/>
                <w:lang w:val="en-US"/>
              </w:rPr>
              <w:t>. 48-51.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lang w:val="en-US"/>
              </w:rPr>
            </w:pPr>
            <w:r w:rsidRPr="00A22A39">
              <w:rPr>
                <w:lang w:val="en-US"/>
              </w:rPr>
              <w:t>4/4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jc w:val="center"/>
            </w:pPr>
            <w:r w:rsidRPr="00A22A39">
              <w:rPr>
                <w:lang w:val="en-US"/>
              </w:rPr>
              <w:t>-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jc w:val="center"/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вопросы диагностики, лечения и прогнозирования перикардита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color w:val="000000"/>
              </w:rPr>
            </w:pPr>
            <w:r w:rsidRPr="00A22A39">
              <w:rPr>
                <w:color w:val="000000"/>
              </w:rPr>
              <w:t>Международный журнал экспериментального образования. Москва, 2013, №5, С.147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108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b/>
                <w:sz w:val="24"/>
                <w:szCs w:val="24"/>
              </w:rPr>
            </w:pPr>
            <w:r w:rsidRPr="00A22A39">
              <w:rPr>
                <w:b/>
                <w:color w:val="000000"/>
                <w:sz w:val="24"/>
                <w:szCs w:val="24"/>
              </w:rPr>
              <w:t>Особенности ремоделирования левого желудочка и оценка качества жизни у пациентов с артериальной гипертензией и ожирением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b/>
              </w:rPr>
            </w:pPr>
            <w:r w:rsidRPr="00A22A39">
              <w:rPr>
                <w:b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>Журнал ВАК РФ. «</w:t>
            </w:r>
            <w:r w:rsidRPr="00A22A39">
              <w:rPr>
                <w:b/>
                <w:color w:val="000000"/>
              </w:rPr>
              <w:t xml:space="preserve">Российский кардиологический журнал». – 2013. - № 2 (100). –С. 67 </w:t>
            </w:r>
            <w:r w:rsidRPr="00A22A39">
              <w:rPr>
                <w:b/>
              </w:rPr>
              <w:t>(№1710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  <w:r w:rsidRPr="00A22A39">
              <w:rPr>
                <w:b/>
              </w:rPr>
              <w:t>1/0,5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  <w:color w:val="000000"/>
              </w:rPr>
            </w:pPr>
            <w:r w:rsidRPr="00A22A39">
              <w:rPr>
                <w:b/>
                <w:color w:val="000000"/>
              </w:rPr>
              <w:t>О.С. Козлова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109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вопросы диагностики, лечения и прогнозирования перикардита (статья)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журнал экспериментального образования. – 2013. - № 5. – С. 147-148.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лечения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-инфаркта миокарда на фоне персистирующей герпесвирусной инфекции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РФ. «Бюллетень Научного Центра сердечно-сосудистой хирургии им. А.Н.Бакулева РАМН», Москва, 2013(№133 по перечню ВАК).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1/0,5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Н.В.Коваленко, А.А.Абдулкери-мова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трехмерной ротационной ангиографии с возможностью 3-D наведения в диагностике ИБС (статья)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включен в Реферативный журнал и Базы данных ВИНИТИ. Международный журнал экспериментального образования. – 2013. - № 5. – С. 145-147.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Ф.В. Орлов</w:t>
            </w:r>
          </w:p>
        </w:tc>
      </w:tr>
      <w:tr w:rsidR="006B1CEC" w:rsidRPr="00FA0163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Changes interferon status in coronary heart disease (Изменения интерферонового статуса при ишемической болезни сердца) (статья на английском языке)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EVROMEDICA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Germany.- № 6, - 2013. Р.15 – 17.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A.A. Zhidovinov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N.V. Kovalenko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вариантов ремоделирования левого желудочка сердца у больных эссенциальной артериальной гипертензией на фоне ожирения с оптимизацией методов лечения (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«Сердечно-сосудистые заболевания»: Девятнадцатый Всероссийский съезд сердечно-сосудистых хирургов. – Москва, 2013. – № 6. - С. 244.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Аритмогенная активность сердца при различных локализациях Q-инфаркта миокарда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b/>
                <w:sz w:val="24"/>
                <w:szCs w:val="24"/>
              </w:rPr>
            </w:pPr>
            <w:r w:rsidRPr="00A22A39">
              <w:rPr>
                <w:b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b/>
              </w:rPr>
            </w:pPr>
            <w:r w:rsidRPr="00A22A39">
              <w:rPr>
                <w:b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>Журнал ВАК РФ. «</w:t>
            </w:r>
            <w:r w:rsidRPr="00A22A39">
              <w:rPr>
                <w:b/>
                <w:color w:val="000000"/>
              </w:rPr>
              <w:t xml:space="preserve">Астраханский медицинский журнал». -  2013. - №5, С.25-32 </w:t>
            </w:r>
            <w:r w:rsidRPr="00A22A39">
              <w:rPr>
                <w:b/>
              </w:rPr>
              <w:t>(№78 по перечню ВАК).</w:t>
            </w:r>
            <w:r w:rsidRPr="00A22A39">
              <w:rPr>
                <w:b/>
                <w:color w:val="00000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  <w:r w:rsidRPr="00A22A39">
              <w:rPr>
                <w:b/>
              </w:rPr>
              <w:t>7/5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  <w:r w:rsidRPr="00A22A39">
              <w:rPr>
                <w:b/>
                <w:color w:val="000000"/>
              </w:rPr>
              <w:t>Н.В. Коваленко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115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Типы ремоделирования левого желудочка и возможности его коррекции при сочетании эссенциальной артериальной гипертензии с абдоминальным ожирением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(Высокотехнологичные и инновационные методы диагностики и лечения – в практику здравоохранения (к 95-летию основания вуза)), том 43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2013. - С. 106-108.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системе последипломного обучения врачей-курсантов, ординаторов и аспирантов кафедры кардиологии ФПО в центре практических навыков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Труды АГМА (Высокотехнологичные и инновационные методы диагностики и лечения – в практику здравоохранения (к 95-летию основания вуза)), том 43 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). Астрахань, 2013. - С. 109-112.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Н.А. Ковалева, О.С.Козлова, Н.А.Лохвицкая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А.А.Абдулкеримова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 Коваленко и др. всего 7.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b/>
                <w:sz w:val="24"/>
                <w:szCs w:val="24"/>
              </w:rPr>
            </w:pPr>
            <w:r w:rsidRPr="00A22A39">
              <w:rPr>
                <w:b/>
                <w:color w:val="000000"/>
                <w:sz w:val="24"/>
                <w:szCs w:val="24"/>
              </w:rPr>
              <w:t>Новые аспекты изучения клинико-иммунологических маркеров аритмий сердца при Q-инфаркте миокарде с подъемом сегмента ST» (</w:t>
            </w:r>
            <w:r w:rsidRPr="00A22A39">
              <w:rPr>
                <w:b/>
                <w:sz w:val="24"/>
                <w:szCs w:val="24"/>
              </w:rPr>
              <w:t>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b/>
              </w:rPr>
            </w:pPr>
            <w:r w:rsidRPr="00A22A39">
              <w:rPr>
                <w:b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>Журнал ВАК РФ. «</w:t>
            </w:r>
            <w:r w:rsidRPr="00A22A39">
              <w:rPr>
                <w:b/>
                <w:color w:val="000000"/>
              </w:rPr>
              <w:t xml:space="preserve">Современные проблемы науки и образования (электронный журнал)». – 2013.- №5. </w:t>
            </w:r>
            <w:r w:rsidRPr="00A22A39">
              <w:rPr>
                <w:b/>
              </w:rPr>
              <w:t>(№1816 по перечню ВАК).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  <w:r w:rsidRPr="00A22A39">
              <w:rPr>
                <w:b/>
              </w:rPr>
              <w:t>6/4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  <w:r w:rsidRPr="00A22A39">
              <w:rPr>
                <w:b/>
                <w:color w:val="000000"/>
              </w:rPr>
              <w:t>Н.В. Коваленко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118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дифференцированного подхода в лечении пациентов с эссенциальной артериальной гипертензией и ожирением с позиции оценки качества жизни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журнал прикладных и фундаментальных исследований. – 2013.- № 8. – С. 118-120.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 Козлова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119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ealth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lifetime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biological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: /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арианты ремоделирования левого желудочка у пациентов с эссенциальной артериальной гипертензией на фоне ожирения (статья на английском языке)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 digest of the XXXVIII International Research and Practice Conference and the III stage of the Championship in medicine, pharmaceutics and veterinary sciences – London, 2013. - C. 61-65.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O.S. Kozlova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  <w:lang w:val="en-US"/>
              </w:rPr>
              <w:t>1</w:t>
            </w:r>
            <w:r w:rsidRPr="00A22A39">
              <w:rPr>
                <w:szCs w:val="24"/>
              </w:rPr>
              <w:t>20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раннего иммунодефицита как фактора осложненного течения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инфаркта миокарда с подъемом сегмента ST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«Бюллетень  НЦССХ им.Бакулева РАМН. Сердечно-сосудистые заболевания». -  2013. - Т.14. - № 6. - С.219. (№133 по перечню ВАК).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Н.В.Коваленко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вопросу о биохимической диагностике синдрома «малых повреждений миокарда» после стентирования коронарных артерий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межрегиональной научно-практической конференции «Кардиология и кардиохирургия: инновационные решения». Астрахань, 2013. – С.192-196.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Ф.Р.Гайрабекова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острофазового ответа как диагностический маркер синдрома «малых повреж-дений миокарда» до и после стентирова-ния коронарных артерий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 заболевания, 2013, № 6, том 14, с.283.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Ф.Р.Гайрабекова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123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Клинико-прогностическое значение артериальной гипертензии в патологическом течении беременности и родов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межрегиональной научно-практической Конференции «Кардиология и кардиохирургия: инновационные решения». – Астрахань, 2013. – С. 200-202.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Л.А.Огуль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Н.Н. Галкина Н.Ф.Водовская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Клинико-прогностические критерии пароксизмальной формы фибрилляции предсердий у пациентов с ИБС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межрегиональной научно-практической Конференции «Кардиология и кардиохирургия: инновационные решения».– Астрахань, 2013. – С.177-180.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Н.В.Коваленко М.Ш.Тебуева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Фотогемотерапия в комплексном лечении ишемической болезни сердца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межрегиональной научно-практической Конференции «Кардиология и кардиохирургия: инновационные решения».– Астрахань, 2013. – С. 197-199.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В.Н.Мещеряков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дебюта перикардита при инфаркте миокарда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Терапевтический вестник Узбекистана, Ташкент. – 2013. -№4. – С.105-106.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Синдром малых повреждений миокарда после чрескожной транслюминальной коронарной ангиопластики (статья)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uropean journal of natural history (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журнал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), 2013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Ф.Р.Гайрабекова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128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Динамика миоглобина в сыворотке крови у пациентов с ишемической болезнью сердца до и после стентирования коронарных артерий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  <w:lang w:val="en-US"/>
              </w:rPr>
            </w:pPr>
            <w:r w:rsidRPr="00A22A39">
              <w:rPr>
                <w:bCs/>
                <w:szCs w:val="24"/>
                <w:lang w:val="en-US"/>
              </w:rPr>
              <w:t>International journalof experimental education (</w:t>
            </w:r>
            <w:r w:rsidRPr="00A22A39">
              <w:rPr>
                <w:bCs/>
                <w:szCs w:val="24"/>
              </w:rPr>
              <w:t>электронный</w:t>
            </w:r>
            <w:r w:rsidRPr="00A22A39">
              <w:rPr>
                <w:bCs/>
                <w:szCs w:val="24"/>
                <w:lang w:val="en-US"/>
              </w:rPr>
              <w:t xml:space="preserve"> </w:t>
            </w:r>
            <w:r w:rsidRPr="00A22A39">
              <w:rPr>
                <w:bCs/>
                <w:szCs w:val="24"/>
              </w:rPr>
              <w:t>журнал</w:t>
            </w:r>
            <w:r w:rsidRPr="00A22A39">
              <w:rPr>
                <w:bCs/>
                <w:szCs w:val="24"/>
                <w:lang w:val="en-US"/>
              </w:rPr>
              <w:t>), 2013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Ф.Р.Гайрабекова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lastRenderedPageBreak/>
              <w:t>129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раннего иммунодефицита как фактора осложненного течения инфаркта миокарда с подъемом сегмента ST»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Бюллетень НЦССХ им. А.Н.Бакулева РАМН (приложение). – 2013. - Т.14, № 4. - С.3-4.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Н.В.Коваленко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900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130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b/>
                <w:color w:val="000000"/>
                <w:sz w:val="24"/>
                <w:szCs w:val="24"/>
              </w:rPr>
            </w:pPr>
            <w:r w:rsidRPr="00A22A39">
              <w:rPr>
                <w:b/>
                <w:color w:val="000000"/>
                <w:sz w:val="24"/>
                <w:szCs w:val="24"/>
              </w:rPr>
              <w:t>Возможности дифференцированного подхода в лечении пациентов с эссенциальной артериальной гипертензией и ожирением с позиции оценки качества жизни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color w:val="000000"/>
              </w:rPr>
            </w:pPr>
            <w:r w:rsidRPr="00A22A39">
              <w:rPr>
                <w:color w:val="000000"/>
              </w:rPr>
              <w:t>Международный журнал экспериментального образования. Москва, 2013, №8, С.3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1/0,5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О.С.Козлова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olor w:val="000000"/>
                <w:sz w:val="24"/>
                <w:szCs w:val="24"/>
              </w:rPr>
            </w:pPr>
            <w:r w:rsidRPr="00A22A39">
              <w:rPr>
                <w:bCs/>
                <w:color w:val="000000"/>
                <w:sz w:val="24"/>
                <w:szCs w:val="24"/>
              </w:rPr>
              <w:t>Применение методов гемокоррекции в комплексной терапии ИБС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электрон-ный журнал ВАК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rPr>
                <w:b/>
              </w:rPr>
              <w:t>Журнал ВАК РФ «</w:t>
            </w:r>
            <w:r w:rsidRPr="00A22A39">
              <w:rPr>
                <w:b/>
                <w:bCs/>
                <w:color w:val="000000"/>
                <w:lang w:eastAsia="ru-RU"/>
              </w:rPr>
              <w:t xml:space="preserve">Современные проблемы науки и образования: электронный журнал», </w:t>
            </w:r>
            <w:r w:rsidRPr="00A22A39">
              <w:rPr>
                <w:bCs/>
                <w:color w:val="000000"/>
                <w:lang w:eastAsia="ru-RU"/>
              </w:rPr>
              <w:t>Москва, 2014, №6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Cs/>
                <w:color w:val="000000"/>
                <w:lang w:eastAsia="ru-RU"/>
              </w:rPr>
              <w:t xml:space="preserve">Режим доступа: </w:t>
            </w:r>
            <w:r w:rsidRPr="00A22A39">
              <w:rPr>
                <w:bCs/>
                <w:color w:val="000000"/>
                <w:lang w:val="en-US" w:eastAsia="ru-RU"/>
              </w:rPr>
              <w:t>HYPERLINK</w:t>
            </w:r>
            <w:r w:rsidRPr="00A22A39">
              <w:rPr>
                <w:bCs/>
                <w:color w:val="000000"/>
                <w:lang w:eastAsia="ru-RU"/>
              </w:rPr>
              <w:t xml:space="preserve"> “</w:t>
            </w:r>
            <w:r w:rsidRPr="00A22A39">
              <w:rPr>
                <w:bCs/>
                <w:color w:val="000000"/>
                <w:lang w:val="en-US" w:eastAsia="ru-RU"/>
              </w:rPr>
              <w:t>http</w:t>
            </w:r>
            <w:r w:rsidRPr="00A22A39">
              <w:rPr>
                <w:bCs/>
                <w:color w:val="000000"/>
                <w:lang w:eastAsia="ru-RU"/>
              </w:rPr>
              <w:t>://</w:t>
            </w:r>
            <w:r w:rsidRPr="00A22A39">
              <w:rPr>
                <w:bCs/>
                <w:color w:val="000000"/>
                <w:lang w:val="en-US" w:eastAsia="ru-RU"/>
              </w:rPr>
              <w:t>www</w:t>
            </w:r>
            <w:r w:rsidRPr="00A22A39">
              <w:rPr>
                <w:bCs/>
                <w:color w:val="000000"/>
                <w:lang w:eastAsia="ru-RU"/>
              </w:rPr>
              <w:t>.</w:t>
            </w:r>
            <w:r w:rsidRPr="00A22A39">
              <w:rPr>
                <w:bCs/>
                <w:color w:val="000000"/>
                <w:lang w:val="en-US" w:eastAsia="ru-RU"/>
              </w:rPr>
              <w:t>science</w:t>
            </w:r>
            <w:r w:rsidRPr="00A22A39">
              <w:rPr>
                <w:bCs/>
                <w:color w:val="000000"/>
                <w:lang w:eastAsia="ru-RU"/>
              </w:rPr>
              <w:t>-</w:t>
            </w:r>
            <w:r w:rsidRPr="00A22A39">
              <w:rPr>
                <w:bCs/>
                <w:color w:val="000000"/>
                <w:lang w:val="en-US" w:eastAsia="ru-RU"/>
              </w:rPr>
              <w:t>education</w:t>
            </w:r>
            <w:r w:rsidRPr="00A22A39">
              <w:rPr>
                <w:bCs/>
                <w:color w:val="000000"/>
                <w:lang w:eastAsia="ru-RU"/>
              </w:rPr>
              <w:t>.</w:t>
            </w:r>
            <w:r w:rsidRPr="00A22A39">
              <w:rPr>
                <w:bCs/>
                <w:color w:val="000000"/>
                <w:lang w:val="en-US" w:eastAsia="ru-RU"/>
              </w:rPr>
              <w:t>ru</w:t>
            </w:r>
            <w:r w:rsidRPr="00A22A39">
              <w:rPr>
                <w:bCs/>
                <w:color w:val="000000"/>
                <w:lang w:eastAsia="ru-RU"/>
              </w:rPr>
              <w:t>/120-15272”</w:t>
            </w:r>
            <w:r w:rsidRPr="00A22A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bCs/>
                <w:color w:val="000000"/>
                <w:lang w:eastAsia="ru-RU"/>
              </w:rPr>
            </w:pPr>
            <w:r w:rsidRPr="00A22A39">
              <w:rPr>
                <w:bCs/>
                <w:color w:val="000000"/>
                <w:lang w:eastAsia="ru-RU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Cs/>
                <w:color w:val="000000"/>
                <w:lang w:eastAsia="ru-RU"/>
              </w:rPr>
            </w:pPr>
            <w:r w:rsidRPr="00A22A39">
              <w:rPr>
                <w:bCs/>
                <w:color w:val="000000"/>
                <w:lang w:eastAsia="ru-RU"/>
              </w:rPr>
              <w:t>Мещеряков В.Н.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  <w:color w:val="000000"/>
              </w:rPr>
            </w:pPr>
            <w:r w:rsidRPr="00A22A39">
              <w:rPr>
                <w:bCs/>
                <w:color w:val="000000"/>
                <w:lang w:eastAsia="ru-RU"/>
              </w:rPr>
              <w:t>Чичков Ю.М.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Диагностика редкого случая сочетания стенокардии Принцметала с врожденным мышечным мостиком передней межжелудочковой артерии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Материалы межрегиональной научно-практической конференции «Кардиология и кардиохирургия: инновационные решения 2014», 25-26 апреля, Астрахань,2014.- С.145-148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Козлова О.С.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Чичков Ю.М.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Доронцева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aps/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Особенности клинического течения инфаркта миокарда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с подъемом сегмента </w:t>
            </w:r>
            <w:r w:rsidRPr="00A22A39">
              <w:rPr>
                <w:sz w:val="24"/>
                <w:szCs w:val="24"/>
                <w:lang w:val="en-US"/>
              </w:rPr>
              <w:t>ST</w:t>
            </w:r>
            <w:r w:rsidRPr="00A22A39">
              <w:rPr>
                <w:sz w:val="24"/>
                <w:szCs w:val="24"/>
              </w:rPr>
              <w:t xml:space="preserve"> на фоне персистирующей герпесвирусной инфекции </w:t>
            </w:r>
            <w:r w:rsidRPr="00A22A39">
              <w:rPr>
                <w:color w:val="000000"/>
                <w:sz w:val="24"/>
                <w:szCs w:val="24"/>
              </w:rPr>
              <w:t>(</w:t>
            </w:r>
            <w:r w:rsidRPr="00A22A39">
              <w:rPr>
                <w:sz w:val="24"/>
                <w:szCs w:val="24"/>
              </w:rPr>
              <w:t>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 xml:space="preserve">Журнал ВАК РФ. «Астраханский медицинский журнал», </w:t>
            </w:r>
            <w:r w:rsidRPr="00A22A39">
              <w:t>Астрахань, 2014, том 9, № 4. С. 6-12</w:t>
            </w:r>
            <w:r w:rsidRPr="00A22A39">
              <w:rPr>
                <w:b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7с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Галимзянов Х.М. Абдулкеримова А.А.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Клинический случай сочетания вазоспастической стенокардии с врожденным мышечным мостиком над передней межжелудочковой артерией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Материалы российского национального конгресса кардиологов «Инновации и прогресс в кардиологии», Казань — 2014. - С.508-509.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Козлова О.С.</w:t>
            </w:r>
          </w:p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Чичков Ю.М.</w:t>
            </w:r>
          </w:p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Доронцева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методов гемокоррекции в комплексной терапии ишемической болезни сердца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РФ. «</w:t>
            </w: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Современные проблемы науки и образования: электронный журнал», </w:t>
            </w: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Москва, 2014,  №6, С.977.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Мещеряков В.Н.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Иванов С.П.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Новые аспекты в лечении пациентов с ишемической болезнью сердца (статья)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электрон-ный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>Журнал рекомендованный ВАК РФ. «</w:t>
            </w:r>
            <w:r w:rsidRPr="00A22A39">
              <w:rPr>
                <w:b/>
                <w:bCs/>
                <w:color w:val="000000"/>
                <w:lang w:eastAsia="ru-RU"/>
              </w:rPr>
              <w:t xml:space="preserve">Современные проблемы науки и образования: электронный журнал», </w:t>
            </w:r>
            <w:r w:rsidRPr="00A22A39">
              <w:rPr>
                <w:bCs/>
                <w:color w:val="000000"/>
                <w:lang w:eastAsia="ru-RU"/>
              </w:rPr>
              <w:t>Москва, 2014, №7</w:t>
            </w:r>
            <w:r w:rsidRPr="00A22A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  <w:color w:val="000000"/>
              </w:rPr>
            </w:pPr>
            <w:r w:rsidRPr="00A22A39">
              <w:t>Мещеряков В.Н.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диагностики и оптимизации лечения пациентов с кардиальным синдромом Х по данным клинического наблюдения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 ВАК РФ. «Современные проблемы науки и образования»,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2014г. - №4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Брынцева И.А.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color w:val="000000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Клинический случай микроваскулярной стенокардии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Российского конгресса кардиологов, Москва, 2014г. С. 58-60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Козлова О.С.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Доронцева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Профилактика инсульта у больных с артериальной гипертензией на фоне ожирения: актуальные проблемы и новые решения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 журнал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«Курортные ведомости», Москва, 2014г. - №4 (85).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Козлова О.С.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Брынцева И.А.</w:t>
            </w:r>
          </w:p>
        </w:tc>
      </w:tr>
      <w:tr w:rsidR="006B1CEC" w:rsidRPr="00FA0163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Valore cambiafattori immunologicinella previsione complicazioni mediche (</w:t>
            </w: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</w:t>
            </w: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Italian Science Review, 2014, 8(17). PP.138-139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Italian).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Kovalenko N.V.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Abdulkerimova A.A.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Chichkov M.Yu.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Mesheryakov V.N.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Valore clinico e diagnostico dei parametri immunologici nei pazienti con ulcera peptica e la tubercolosi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Italian Science Review.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2014. № 7 (2).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36-39.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1224"/>
              </w:tabs>
              <w:ind w:left="0" w:firstLine="0"/>
              <w:jc w:val="center"/>
              <w:rPr>
                <w:szCs w:val="24"/>
              </w:rPr>
            </w:pPr>
            <w:r w:rsidRPr="00A22A39">
              <w:rPr>
                <w:szCs w:val="24"/>
              </w:rPr>
              <w:t>4с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М.Ю.Чичков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9FF"/>
              </w:rPr>
              <w:t xml:space="preserve">Новые подходы в лечении острой сердечной недостаточности у пациентов с Q-инфарктом миокарда </w:t>
            </w: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Журнал, ВАК РФ «Современные проблемы науки и образования»,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Москва, 2015, № 1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  <w:b/>
              </w:rPr>
            </w:pPr>
            <w:r w:rsidRPr="00A22A39">
              <w:rPr>
                <w:rFonts w:eastAsia="Arial Unicode MS"/>
              </w:rPr>
              <w:t>Абдулкеримова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Прогностические факторы развития острой сердечной недостаточности у пациентов с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-инфарктом миокарда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Журнал, ВАК РФ «Современные проблемы науки и образования»,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2015, № 3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Абдулкеримова А.А.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  <w:b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aps/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Динамика фракций МВ-креатинфосфокиназы и тропонина т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в сыворотке крови у пациентов с ишемиической болезнью сердца до и после стентирования коронарных артерий (статья)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электрон-ный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 xml:space="preserve">Журнал ВАК РФ. "Современные проблемы науки и образования», </w:t>
            </w:r>
            <w:r w:rsidRPr="00A22A39">
              <w:t>Москва, № 2, 2015</w:t>
            </w:r>
            <w:r w:rsidRPr="00A22A39">
              <w:rPr>
                <w:b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Гайрабекова Ф.Р.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подходы к лечению дислипидемии у пациентов с ишемической болезнью сердца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РФ. «Архивъ внутренней медицины»,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2015, №5, С. 45-48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Чичков М.Ю.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Мещеряков В.Н.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Коваленко Н.В.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Ойноткинова О.Ш.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Абдулкеримова А.А.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9FF"/>
              </w:rPr>
              <w:t xml:space="preserve">Новые подходы в лечении острой сердечной недостаточности у пациентов с Q-инфарктом миокарда </w:t>
            </w: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электрон-ный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Журнал, ВАК РФ «Современные проблемы науки и образования»,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2015, № 1 (электронный журнал)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Абдулкеримова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aps/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Прогностические факторы развития острой сердечной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недостаточности у пациентов с Q-инфарктом миокарда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электрон-ный журнал ВАК РФ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РФ. «Современные проблемы науки и образования: электронный журнал»,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2015, № 3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9с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Абдулкеримова А.А.</w:t>
            </w:r>
          </w:p>
          <w:p w:rsidR="006B1CEC" w:rsidRPr="00A22A39" w:rsidRDefault="006B1CEC" w:rsidP="00F271CB">
            <w:pPr>
              <w:pStyle w:val="Standard"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 w:right="-54"/>
              <w:rPr>
                <w:iCs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иммунологической диагностики и лечения инфаркта миокарда с подъемом сегмента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фоне хронической герпесвирусной инфекции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РФ. Бюллетень ФГБУ НЦССХ им.Бакулева, Москва, 2015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Коваленко Н.В. Ойноткинова О.Ш.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Косицын Г.М.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Роль изменения уровней иммунологических показателей в прогнозе развития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нарушений ритма у пациентов с Q-инфарктом миокарда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сессии НЦССХ 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им. А.Н. Бакулева, Москва, 2015. – С.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 развития малых повреждений миокарда после стентирования коронарных артерий (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РФ. Бюллетень ФГБУ НЦССХ им.Бакулева, Москва, 2015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Кадиев Г.М.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Абдулкеримова А.А.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Чичков М.Ю.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Гайрабекова Ф.Р.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z w:val="24"/>
                <w:szCs w:val="24"/>
              </w:rPr>
              <w:t>Оптимизация фармакотерапии инфаркта миокарда на фоне герпесвирусной инфекции (статья)</w:t>
            </w:r>
          </w:p>
          <w:p w:rsidR="006B1CEC" w:rsidRPr="00A22A39" w:rsidRDefault="006B1CEC" w:rsidP="00F271CB">
            <w:pPr>
              <w:pStyle w:val="a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 «ХIV съезда кардиологов и кардиохирургов ЮФО», Ростов-на-Дону, 2015.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z w:val="24"/>
                <w:szCs w:val="24"/>
              </w:rPr>
              <w:t>Коваленко Н.В. Чичков Ю.М.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малых повреждений миокарда после стентирования коронарных артерий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рекомендованный ВАК РФ.  Бюллетень Научного Центра сердечно-сосудистой хирургии им.А.Н.Бакулева РАМН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, Москва. -2015. – С.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Кадиев Г.М.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Абдулкеримова А.А.</w:t>
            </w:r>
          </w:p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Ю.М.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Гайрабекова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Ф.Р.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22"/>
              <w:spacing w:after="0" w:line="240" w:lineRule="auto"/>
              <w:ind w:left="0"/>
              <w:jc w:val="both"/>
              <w:rPr>
                <w:bCs/>
              </w:rPr>
            </w:pPr>
            <w:r w:rsidRPr="00A22A39">
              <w:t>Эффективность комплайнса методов иглорефлексотерапии и стандартной медикаментозной терапии у пациентов с эссенциальной артериальной гипертензией и ожирением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Конгресса по традиционной медицине стран ШОС, БРИКС и ЕАЭС (7-8 декабря 2015г, Москва)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Чичков М.Ю. Ойноткинова О.Ш. 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О.С.</w:t>
            </w:r>
          </w:p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Клинический случай развития острого нарушения мозгового кровообращения у пациента с не-Q инфарктом миокарда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t>Российский кардиологический журнал, 2015. - № 4 (120). – С. 109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rPr>
                <w:rFonts w:eastAsia="Arial Unicode MS"/>
              </w:rPr>
              <w:t>Чичков М.Ю.</w:t>
            </w:r>
          </w:p>
          <w:p w:rsidR="006B1CEC" w:rsidRPr="00A22A39" w:rsidRDefault="006B1CEC" w:rsidP="00F271CB">
            <w:pPr>
              <w:pStyle w:val="Standard"/>
              <w:keepLines/>
              <w:ind w:left="34" w:right="-54"/>
              <w:rPr>
                <w:iCs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Способ лечения ишемической болезни сердца на  фоне холестаза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t>Журнал ФИБС РФ «Открытия и изобретения», Издательство ФИБС, 2015г., г. Москва.</w:t>
            </w:r>
          </w:p>
          <w:p w:rsidR="006B1CEC" w:rsidRPr="00A22A39" w:rsidRDefault="006B1CEC" w:rsidP="00F271CB">
            <w:pPr>
              <w:pStyle w:val="af"/>
              <w:spacing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Мещеряков В.Н.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rPr>
                <w:rFonts w:eastAsia="Arial Unicode MS"/>
              </w:rPr>
              <w:t>Чичков М.Ю.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Электрокардиографический синдром ранней реполяризации желудочков как прогностический критерий аритмий сердца у профессиональных спортсменов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Материалы V международной научно-практической конференции «Инновационные технологии в науке и образовании», Чебоксары, 2016. №1-1(5)  С.83-86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Ковалева Н.А.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Светличкина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Оптимизация лечения инфаркта миокарда с подъемом сегмента </w:t>
            </w:r>
            <w:r w:rsidRPr="00A22A39">
              <w:rPr>
                <w:sz w:val="24"/>
                <w:szCs w:val="24"/>
                <w:lang w:val="en-US"/>
              </w:rPr>
              <w:t>ST</w:t>
            </w:r>
            <w:r w:rsidRPr="00A22A39">
              <w:rPr>
                <w:sz w:val="24"/>
                <w:szCs w:val="24"/>
              </w:rPr>
              <w:t xml:space="preserve"> на фоне хронической герпесвирусной инфекции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электрон-ная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  <w:shd w:val="clear" w:color="auto" w:fill="FFFFFF"/>
              </w:rPr>
            </w:pPr>
            <w:r w:rsidRPr="00A22A39">
              <w:rPr>
                <w:b/>
                <w:shd w:val="clear" w:color="auto" w:fill="FFFFFF"/>
              </w:rPr>
              <w:t>Электронный научный журнал «Современные проблемы науки и образования» – 2016. – № 5.;</w:t>
            </w:r>
          </w:p>
          <w:p w:rsidR="006B1CEC" w:rsidRPr="00A22A39" w:rsidRDefault="006B1CEC" w:rsidP="00F271CB">
            <w:pPr>
              <w:pStyle w:val="Standard"/>
              <w:rPr>
                <w:b/>
                <w:lang w:val="en-US"/>
              </w:rPr>
            </w:pPr>
            <w:r w:rsidRPr="00A22A39">
              <w:rPr>
                <w:b/>
                <w:shd w:val="clear" w:color="auto" w:fill="FFFFFF"/>
                <w:lang w:val="en-US"/>
              </w:rPr>
              <w:t xml:space="preserve">URL: </w:t>
            </w:r>
            <w:hyperlink r:id="rId5" w:history="1">
              <w:r w:rsidRPr="00A22A39">
                <w:rPr>
                  <w:rStyle w:val="a5"/>
                  <w:shd w:val="clear" w:color="auto" w:fill="FFFFFF"/>
                  <w:lang w:val="en-US"/>
                </w:rPr>
                <w:t>http://science-education.ru/ru/article/view?id=25257</w:t>
              </w:r>
            </w:hyperlink>
            <w:r w:rsidRPr="00A22A39">
              <w:rPr>
                <w:b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Коваленко Н.В.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Абдулкеримова А.А.</w:t>
            </w:r>
          </w:p>
          <w:p w:rsidR="006B1CEC" w:rsidRPr="00A22A39" w:rsidRDefault="006B1CEC" w:rsidP="00F271CB">
            <w:pPr>
              <w:pStyle w:val="Standard"/>
              <w:keepLines/>
              <w:rPr>
                <w:iCs/>
              </w:rPr>
            </w:pPr>
            <w:r w:rsidRPr="00A22A39">
              <w:rPr>
                <w:rFonts w:eastAsia="Arial Unicode MS"/>
              </w:rPr>
              <w:t>Чичков Ю.М.</w:t>
            </w:r>
          </w:p>
          <w:p w:rsidR="006B1CEC" w:rsidRPr="00A22A39" w:rsidRDefault="006B1CEC" w:rsidP="00F271CB">
            <w:pPr>
              <w:pStyle w:val="Standard"/>
              <w:keepLines/>
              <w:ind w:left="34" w:right="-54"/>
              <w:rPr>
                <w:b/>
                <w:iCs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Синдром ранней реполяризации желудочков у профессиональных спортсменов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both"/>
            </w:pPr>
            <w:r w:rsidRPr="00A22A39">
              <w:rPr>
                <w:b/>
                <w:shd w:val="clear" w:color="auto" w:fill="FFFFFF"/>
              </w:rPr>
              <w:t>Журнал ВАК Электронный научный журнал «Современные проблемы науки и образования»</w:t>
            </w:r>
            <w:r w:rsidRPr="00A22A39">
              <w:rPr>
                <w:shd w:val="clear" w:color="auto" w:fill="FFFFFF"/>
              </w:rPr>
              <w:t>, Москва, 2016, № 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Чичков М.Ю.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Светличкина А.А. 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Ковалева Н.А.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Оценка деятельности сердечно-сосудистой системы у лиц с ограниченными слуховыми возможностями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Материалы юбилейной 10-й межрегиональной научно-практической конференции в сборнике: «Кардиология и кардиохирургия: инновационные решения — 2016», ГБОУ ВПО Астраханский ГМУ, Астрахань,2016.- С. 176-178.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Светличкина А.А.</w:t>
            </w:r>
          </w:p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snapToGrid w:val="0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Клинические предикторы развития острого ишемического инсульта у больных с острым инфарктом миокарда (статья)</w:t>
            </w:r>
          </w:p>
          <w:p w:rsidR="006B1CEC" w:rsidRPr="00A22A39" w:rsidRDefault="006B1CEC" w:rsidP="00F271CB">
            <w:pPr>
              <w:pStyle w:val="311"/>
              <w:snapToGrid w:val="0"/>
              <w:spacing w:after="0"/>
              <w:rPr>
                <w:b/>
                <w:sz w:val="24"/>
                <w:szCs w:val="24"/>
              </w:rPr>
            </w:pPr>
          </w:p>
          <w:p w:rsidR="006B1CEC" w:rsidRPr="00A22A39" w:rsidRDefault="006B1CEC" w:rsidP="00F271CB">
            <w:pPr>
              <w:pStyle w:val="311"/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snapToGrid w:val="0"/>
              <w:jc w:val="center"/>
            </w:pPr>
            <w:r w:rsidRPr="00A22A39">
              <w:t>электрон-ная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shd w:val="clear" w:color="auto" w:fill="FFFFFF"/>
              </w:rPr>
            </w:pPr>
            <w:r w:rsidRPr="00A22A39">
              <w:rPr>
                <w:b/>
                <w:shd w:val="clear" w:color="auto" w:fill="FFFFFF"/>
              </w:rPr>
              <w:t>Электронный научный журнал «Современные проблемы науки и образования», Москва, 2016,</w:t>
            </w:r>
            <w:r w:rsidRPr="00A22A39">
              <w:rPr>
                <w:shd w:val="clear" w:color="auto" w:fill="FFFFFF"/>
              </w:rPr>
              <w:t xml:space="preserve"> </w:t>
            </w:r>
            <w:r w:rsidRPr="00A22A39">
              <w:rPr>
                <w:b/>
                <w:shd w:val="clear" w:color="auto" w:fill="FFFFFF"/>
              </w:rPr>
              <w:t>№ 5</w:t>
            </w:r>
            <w:r w:rsidRPr="00A22A39">
              <w:rPr>
                <w:shd w:val="clear" w:color="auto" w:fill="FFFFFF"/>
              </w:rPr>
              <w:t>;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  <w:shd w:val="clear" w:color="auto" w:fill="FFFFFF"/>
                <w:lang w:val="en-US"/>
              </w:rPr>
            </w:pPr>
            <w:r w:rsidRPr="00A22A39">
              <w:rPr>
                <w:shd w:val="clear" w:color="auto" w:fill="FFFFFF"/>
                <w:lang w:val="en-US"/>
              </w:rPr>
              <w:t xml:space="preserve">URL: </w:t>
            </w:r>
            <w:r w:rsidRPr="00A22A39">
              <w:rPr>
                <w:u w:val="single"/>
                <w:shd w:val="clear" w:color="auto" w:fill="FFFFFF"/>
                <w:lang w:val="en-US"/>
              </w:rPr>
              <w:t>http://science-education.ru/ru/article/view?id=25328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Аджигитов А.Ю.</w:t>
            </w:r>
          </w:p>
          <w:p w:rsidR="006B1CEC" w:rsidRPr="00A22A39" w:rsidRDefault="006B1CEC" w:rsidP="00F271CB">
            <w:pPr>
              <w:pStyle w:val="Standard"/>
              <w:keepLines/>
              <w:rPr>
                <w:iCs/>
              </w:rPr>
            </w:pPr>
            <w:r w:rsidRPr="00A22A39">
              <w:rPr>
                <w:rFonts w:eastAsia="Arial Unicode MS"/>
              </w:rPr>
              <w:t>Чичков А.М.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Возможности адаптации сердечно-сосудистой системы к физическим нагрузкам у лиц с ограниченными слуховыми возможностями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  <w:b/>
              </w:rPr>
              <w:t xml:space="preserve">Журнал ВАК «Астраханский медицинский журнал», </w:t>
            </w:r>
            <w:r w:rsidRPr="00A22A39">
              <w:rPr>
                <w:rFonts w:ascii="Times New Roman" w:hAnsi="Times New Roman" w:cs="Times New Roman"/>
              </w:rPr>
              <w:t>Астрахань, 2016, Т. 11, № 4, С.64-71.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Светличкина А. 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snapToGrid w:val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Особенности сочетания инфаркта миокарда и острого нарушения мозгового кровообращения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snapToGrid w:val="0"/>
              <w:jc w:val="center"/>
              <w:rPr>
                <w:b/>
              </w:rPr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rPr>
                <w:b/>
              </w:rPr>
              <w:t>Журнал ВАК РФ.</w:t>
            </w:r>
            <w:r w:rsidRPr="00A22A39">
              <w:rPr>
                <w:b/>
                <w:color w:val="000000"/>
              </w:rPr>
              <w:t xml:space="preserve"> «Астраханский медицинский журнал», </w:t>
            </w:r>
            <w:r w:rsidRPr="00A22A39">
              <w:rPr>
                <w:color w:val="000000"/>
              </w:rPr>
              <w:t>Астрахань, 2016, том 11, №1, С.55-63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  <w:shd w:val="clear" w:color="auto" w:fill="FFFFFF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snapToGrid w:val="0"/>
              <w:jc w:val="center"/>
            </w:pPr>
            <w:r w:rsidRPr="00A22A39">
              <w:t>9с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 xml:space="preserve">М.А. Чичкова О.С. Козлова Ф.В. Орлов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snapToGrid w:val="0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Прогнозируемая стабильность гемодинамики у больных с ишемической болезнью сердца и имплантированным ЭКС в критических состояниях ишемического инсульта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snapToGrid w:val="0"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t>Материалы конгресса «Российский национальный конгресс кардиологов. Кардиология 2016: вызовы и пути решения» (20-23 сентября 2016 г, Екатеринбург).-</w:t>
            </w:r>
          </w:p>
          <w:p w:rsidR="006B1CEC" w:rsidRPr="00A22A39" w:rsidRDefault="006B1CEC" w:rsidP="00F271CB">
            <w:pPr>
              <w:pStyle w:val="Standard"/>
              <w:keepLines/>
            </w:pPr>
            <w:r w:rsidRPr="00A22A39">
              <w:t>С. 38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snapToGrid w:val="0"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Аджигитов А.Ю.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Фролкова А.Б.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Кадиев Г.М.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Орлов Ф.В.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Сахарный диабет 2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типа как фактор риска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в прогнозировании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неблагоприятного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исхода инфаркта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</w:pPr>
            <w:r w:rsidRPr="00A22A39">
              <w:rPr>
                <w:color w:val="000000"/>
              </w:rPr>
              <w:t xml:space="preserve">миокарда </w:t>
            </w:r>
            <w:r w:rsidRPr="00A22A39">
              <w:t>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форума «VI научно-образовательная конференция кардиологов и терапевтов Кавказа» (29-31 марта 2016 г., Москва); Специальный выпуск журнала ВАК РФ «Кардиоваскулярная терапия и профилактика», 2016, №15, С. 180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Болдырева В.В. Чичков Ю.М. 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Дутаева А.М.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Вопросы оптимизации фармакотерапии инфаркта миокарда при реактивации герпесвирусной инфекции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ВАК РФ </w:t>
            </w:r>
          </w:p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Бюллетень Научного Центра сердечно-сосудистой хирургии им. А.Н.Бакулева РАМН «Сердечно-сосудистые заболевания» </w:t>
            </w:r>
            <w:r w:rsidRPr="00A22A39">
              <w:rPr>
                <w:b/>
                <w:lang w:val="en-US"/>
              </w:rPr>
              <w:t>XXII</w:t>
            </w:r>
            <w:r w:rsidRPr="00A22A39">
              <w:rPr>
                <w:b/>
              </w:rPr>
              <w:t xml:space="preserve"> всероссийский съезд сердечно-сосудистых хирургов. Москва 27-30 ноября 2016 г. Том 17, №6. – С.198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 xml:space="preserve">Н.В. Коваленко </w:t>
            </w:r>
          </w:p>
          <w:p w:rsidR="006B1CEC" w:rsidRPr="00A22A39" w:rsidRDefault="006B1CEC" w:rsidP="00F271CB">
            <w:pPr>
              <w:pStyle w:val="Standard"/>
              <w:keepLines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Ойноткинова О.Ш.</w:t>
            </w:r>
          </w:p>
          <w:p w:rsidR="006B1CEC" w:rsidRPr="00A22A39" w:rsidRDefault="006B1CEC" w:rsidP="00F271CB">
            <w:pPr>
              <w:pStyle w:val="Standard"/>
              <w:keepLines/>
              <w:rPr>
                <w:iCs/>
              </w:rPr>
            </w:pPr>
            <w:r w:rsidRPr="00A22A39">
              <w:rPr>
                <w:rFonts w:eastAsia="Arial Unicode MS"/>
              </w:rPr>
              <w:t>Чичков Ю.М.</w:t>
            </w:r>
          </w:p>
          <w:p w:rsidR="006B1CEC" w:rsidRPr="00A22A39" w:rsidRDefault="006B1CEC" w:rsidP="00F271CB">
            <w:pPr>
              <w:pStyle w:val="Standard"/>
              <w:keepLines/>
              <w:ind w:right="-54"/>
              <w:rPr>
                <w:iCs/>
              </w:rPr>
            </w:pPr>
            <w:r w:rsidRPr="00A22A39">
              <w:rPr>
                <w:iCs/>
              </w:rPr>
              <w:t>Аджигитов А.Ю.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Факторы риска и прогноз острого нарушения мозгового кровообращения у пациентов с острым инфарктом миокарда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ВАК РФ 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 xml:space="preserve">Бюллетень Научного Центра сердечно-сосудистой хирургии им. А.Н.Бакулева РАМН «Сердечно-сосудистые заболевания» </w:t>
            </w:r>
            <w:r w:rsidRPr="00A22A39">
              <w:rPr>
                <w:b/>
                <w:lang w:val="en-US"/>
              </w:rPr>
              <w:t>XXII</w:t>
            </w:r>
            <w:r w:rsidRPr="00A22A39">
              <w:rPr>
                <w:b/>
              </w:rPr>
              <w:t xml:space="preserve"> всероссийский съезд сердечно-сосудистых хирургов. Москва 27-30 ноября 2016 г. Том 17, №6. – С.216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Чичков А.М.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b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Возможности адаптации сердечно-сосудистой системы к физическим нагрузкам у лиц с ограниченными слуховыми возможностями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>Журнал рекомендованный ВАК РФ.</w:t>
            </w:r>
            <w:r w:rsidRPr="00A22A39">
              <w:rPr>
                <w:b/>
                <w:color w:val="000000"/>
              </w:rPr>
              <w:t xml:space="preserve"> Астраханский медицинский журнал», </w:t>
            </w:r>
            <w:r w:rsidRPr="00A22A39">
              <w:rPr>
                <w:color w:val="000000"/>
              </w:rPr>
              <w:t>Астрахань, 2016, том 11, №4, С.64-71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Светличкина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Возможности дифференцированного подхода в кардиореабилитации и оценка качества жизни пациентов с инфарктом миокарда на фоне метаболического синдрома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ВАК РФ </w:t>
            </w:r>
          </w:p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>Бюллетень Научного Центра сердечно-сосудистой хирургии им. А.Н.Бакулева РАМН «Сердечно-сосудистые заболевания»  XX ежегодная сессия научного центра сердечно-сосудистой хирургии им. А.Н. Бакулева МЗ РФ с всероссийской конференцией молодых ученых. Москва 22-24 мая 2016 г. Том 17, №3. – С.134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Чичков М.Ю.</w:t>
            </w:r>
            <w:r w:rsidRPr="00A22A39">
              <w:rPr>
                <w:rFonts w:eastAsia="Arial Unicode MS"/>
              </w:rPr>
              <w:br/>
              <w:t>Чичкова М.А.</w:t>
            </w:r>
            <w:r w:rsidRPr="00A22A39">
              <w:rPr>
                <w:rFonts w:eastAsia="Arial Unicode MS"/>
              </w:rPr>
              <w:br/>
              <w:t>Козлова О.С.</w:t>
            </w:r>
            <w:r w:rsidRPr="00A22A39">
              <w:rPr>
                <w:rFonts w:eastAsia="Arial Unicode MS"/>
              </w:rPr>
              <w:br/>
              <w:t>Брынцева И.А.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Динамика процессов ремоделирования левого желудочка сердца у пациентов с артериальной гипертензией на фоне ожирения в отдаленном периоде наблюдения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ВАК РФ </w:t>
            </w:r>
          </w:p>
          <w:p w:rsidR="006B1CEC" w:rsidRPr="00A22A39" w:rsidRDefault="006B1CEC" w:rsidP="00F271CB">
            <w:pPr>
              <w:pStyle w:val="Standard"/>
              <w:keepLines/>
              <w:rPr>
                <w:b/>
              </w:rPr>
            </w:pPr>
            <w:r w:rsidRPr="00A22A39">
              <w:rPr>
                <w:b/>
              </w:rPr>
              <w:t xml:space="preserve">Бюллетень Научного Центра сердечно-сосудистой хирургии им. А.Н.Бакулева РАМН «Сердечно-сосудистые заболевания» </w:t>
            </w:r>
            <w:r w:rsidRPr="00A22A39">
              <w:rPr>
                <w:b/>
                <w:lang w:val="en-US"/>
              </w:rPr>
              <w:t>XXII</w:t>
            </w:r>
            <w:r w:rsidRPr="00A22A39">
              <w:rPr>
                <w:b/>
              </w:rPr>
              <w:t xml:space="preserve"> всероссийский съезд сердечно-сосудистых хирургов. Москва 27-30 ноября 2016 г. Том 17, №6. – С.219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Кадиев Г. 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Чичков Ю.М.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Чичкова М.А.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Орлов Ф.В.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Зверева Г.К.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Коронарный атеросклероз: современные аспекты диагностики и прогнозирования неблагоприятного течения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 xml:space="preserve">электрон-ная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</w:pPr>
            <w:r w:rsidRPr="00A22A39">
              <w:t>Журнал "Международный журнал экспериментального образования". - 2016. - № 10-1 – С.99-100.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Метаболический синдром: факторы сердечно-сосудистого риска. Современные вопросы кардиоваскулярной профилактики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электрон-ная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</w:pPr>
            <w:r w:rsidRPr="00A22A39">
              <w:t>Журнал "Международный журнал экспериментального образования", Москва,- 2016, № 10.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 Чичков Ю.М.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Озонотерапия. Креативный подход в лечении соматических заболеваний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электрон-ная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</w:pPr>
            <w:r w:rsidRPr="00A22A39">
              <w:t xml:space="preserve">Журнал "Международный журнал экспериментального образования", Москва, 2016, № 10.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 xml:space="preserve">Брынцева И.А. Коваленко Н.В. Юраш Т.А. 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Модифицированные и немодифицированные факторы прогноза фатального исхода инфаркта миокарда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юбилейной 10-й межрегиональной научно-практической конференции «КАРДИОЛОГИЯ И КАРДИОХИРУРГИЯ: ИННОВАЦИОННЫЕ РЕШЕНИЯ - 2016», Астрахань, 08-09 апреля 2016г, С.188-190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О.С. Абдулкеримова АА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Аджигитов А.Ю. Чичков Ю.М. Болдырева В.В. Кадиев Г.М.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Метаболический синдром: факторы сердечно-сосудистого риска,современные вопросы кардиоваскулярной профилактики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электрон-ная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</w:pPr>
            <w:r w:rsidRPr="00A22A39">
              <w:t>Журнал "Международный журнал экспериментального образования", Москва,- 2016, № 10-1.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 Чичков М.Ю.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Клинико-гемодинамические эффекты бета-блокаторов в остром периоде инфаркта миокарда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t>Материалы научно-практической конференции с международным участием «Фармацевтические науки: от теории к практике». – 2016. – С.85-87.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  <w:b/>
              </w:rPr>
            </w:pPr>
            <w:r w:rsidRPr="00A22A39">
              <w:rPr>
                <w:rFonts w:eastAsia="Arial Unicode MS"/>
              </w:rPr>
              <w:t>Кадиев Г.М.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A3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Роль гемореологии, перекисного окисления липидов, антиоксидантов и микроциркуляции у больных ишемической болезнью сердца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 «Евразийский кардиологический журнал», Москва - 2016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Ойноткинова О.Ш.</w:t>
            </w:r>
          </w:p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Баранов А.П.</w:t>
            </w:r>
          </w:p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Цукаева М.Р.</w:t>
            </w:r>
          </w:p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Шкловский Б.Л.</w:t>
            </w:r>
          </w:p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Хромова М.А.</w:t>
            </w:r>
          </w:p>
          <w:p w:rsidR="006B1CEC" w:rsidRPr="00A22A39" w:rsidRDefault="006B1CEC" w:rsidP="00F271CB">
            <w:pPr>
              <w:pStyle w:val="a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22A39">
              <w:rPr>
                <w:rFonts w:ascii="Times New Roman" w:hAnsi="Times New Roman"/>
                <w:spacing w:val="20"/>
                <w:sz w:val="24"/>
                <w:szCs w:val="24"/>
              </w:rPr>
              <w:t>Ойноткинова АА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комплайнса иглорефлексотерапии и стандартной медикаментозной терапии у пациентов с артериальной гипертензией на фоне ожирения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Журнал ВАК РФ «Крымский терапевтический журнал», Москва. – 2017. - №4. – С.38-45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Михайличенко В.Ю.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М.Ю.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Панов Г.А.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Топчиев М.А.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Самарин С.А.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Клинико-генетические предикторы осложненного течения и неблагоприятного исхода у больных с инфарктом миокарда (обзор литературы)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 xml:space="preserve">Журнал ВАК РФ </w:t>
            </w:r>
            <w:r w:rsidRPr="00A22A39">
              <w:rPr>
                <w:b/>
              </w:rPr>
              <w:br/>
              <w:t>«Атеросклероз и Дислипидемии», Москва, 2017.- №1 (26). – С. 26-34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Козлова О.С.</w:t>
            </w:r>
            <w:r w:rsidRPr="00A22A39">
              <w:rPr>
                <w:rFonts w:eastAsia="Arial Unicode MS"/>
              </w:rPr>
              <w:br/>
              <w:t>Коваленко Н.В.</w:t>
            </w:r>
            <w:r w:rsidRPr="00A22A39">
              <w:rPr>
                <w:rFonts w:eastAsia="Arial Unicode MS"/>
              </w:rPr>
              <w:br/>
              <w:t>Чичков Ю.М.</w:t>
            </w:r>
            <w:r w:rsidRPr="00A22A39">
              <w:rPr>
                <w:rFonts w:eastAsia="Arial Unicode MS"/>
              </w:rPr>
              <w:br/>
              <w:t>Ойноткинова О.Ш.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планирование физических нагрузок у пловцов любителей с учётом показателей  электрокардиограммы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 ВАК РФ Научно-теоретический журнал «УЧЕНЫЕ ЗАПИСКИ УНИВЕРСИТЕТА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имени П.Ф. Лес-гафта»,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Санкт-Петербург, 2017, №7 (149), С. 203- 207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Светличкина А. А. Доронцев А.В.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течения острого коронарного синдрома у молодых больных с семейной гиперлипидемией по данным наблюдательного проекта ОРАКУЛ 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Журнал ВАК РФ,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«Медицинский вестник Северного Кавказа», Ставрополь. – 2017. - №1. – Т.1. -С.38-45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lang w:val="en-US"/>
              </w:rPr>
            </w:pPr>
            <w:r w:rsidRPr="00A22A39">
              <w:t>9с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Аверкова О.А.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Бражник В.А.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Королева О.С.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Зубова Е.А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Хасанов Н.Р.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Ю.М.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Космачева Е.Д.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Рафф С.А.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Затейщиков Д.А.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комбинированного стандартного медикаментозного лечения артериальной гипертензии на фоне ожирения в сочетании с методами акупунктуры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Журнал РИНЦ «Международный журнал прикладных и фундаментальных исследований», Москва. – 2017. - №10(1). – С.52-56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5/4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Михайличенко В.Ю.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М.Ю.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Самарин С.А.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характеристика статинов в терапии острых коронарных катастроф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«Астраханский медицинский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Из-во Ф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«Астраханский государственный медицинский университет» Минздрава России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Астрахань, 2017, с.63-70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9с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Дутаева А.М.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А.М.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Клинико-диагностические особенности артериаль-ной гипертензии 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стадии, 2 степени на фоне алиментарного ожирения 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Журнал ВАК РФ «ТАВРИЧЕСКИЙ МЕДИКО-БИОЛОГИЧЕСКИЙ ВЕСТНИК». – 2017. - №4. – Т.20. –С.81-87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Михайличенко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Самарин С.А.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Распространенность семейной гиперлипидемии у больных с ранним развитием острого коронарного синдрома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Журнал ВАК РФ,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«Кремлевская медицина. Клинический вестник», Москва. – 2017. - №1. –С.103-108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Аверкова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Бражник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Королева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Зубова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Хасанов Н.Р.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Космачева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Рафф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Затейщиков Д.А.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ремоделирования сердечно-сосудистой системы у людей с ограниченными слуховыми возможностями в ответ на физические нагрузки (обзор литературы)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печатная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 ВАК Журнал научных статей «Здоровье и образование в XXI веке»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Москва, Из-во РУДН, 2017, Т.19, №6, С. 38-42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Светличкина А. 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20-летняя выживаемость после аортокоронарного шунтирования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при стенозе ствола левой коронарной артерии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 постинфарктном кардиосклерозе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«Астраханский медицинский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Из-во Ф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«Астраханский государственный медицинский университет» Минздрава России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Астрахань, 2017, с.82-88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Рубан Д.В.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Клинико-прогностические маркеры летального исхода острого инфаркта миокарда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«Астраханский медицинский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Из-во Ф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«Астраханский государственный медицинский университет» Минздрава России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Астрахань, 2017, с.96-102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Сравнительный анализ морфофункциональных параметров сердечно-сосудистой системы у занимающихся плаванием и силовым троеборьем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  <w:b/>
              </w:rPr>
              <w:t xml:space="preserve">Журнал ВАК </w:t>
            </w:r>
          </w:p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A22A39">
              <w:rPr>
                <w:rFonts w:ascii="Times New Roman" w:hAnsi="Times New Roman" w:cs="Times New Roman"/>
                <w:b/>
              </w:rPr>
              <w:t>Журнал научных статей «Успехи современной науки и образования»</w:t>
            </w:r>
            <w:r w:rsidRPr="00A22A39">
              <w:rPr>
                <w:rFonts w:ascii="Times New Roman" w:hAnsi="Times New Roman" w:cs="Times New Roman"/>
              </w:rPr>
              <w:t>, Москва, 2017, Т.6. №2.- С.77-80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Светличкина А.А. 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Доронцев А.В.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  <w:lang w:eastAsia="ru-RU"/>
              </w:rPr>
              <w:t xml:space="preserve">Клинические маркеры летального исхода у больных с острым инфарктом миокарда </w:t>
            </w:r>
            <w:r w:rsidRPr="00A22A39">
              <w:rPr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>Журнал ВАК РФ</w:t>
            </w:r>
            <w:r w:rsidRPr="00A22A39">
              <w:rPr>
                <w:b/>
                <w:color w:val="000000"/>
              </w:rPr>
              <w:t xml:space="preserve"> «Астраханский медицинский</w:t>
            </w:r>
            <w:r w:rsidRPr="00A22A39">
              <w:rPr>
                <w:b/>
              </w:rPr>
              <w:t xml:space="preserve"> журнал»</w:t>
            </w:r>
            <w:r w:rsidRPr="00A22A39">
              <w:t>. Из-во Ф</w:t>
            </w:r>
            <w:r w:rsidRPr="00A22A39">
              <w:rPr>
                <w:color w:val="000000"/>
              </w:rPr>
              <w:t>ГБОУ ВО «Астраханский государственный медицинский университет» Минздрава России</w:t>
            </w:r>
            <w:r w:rsidRPr="00A22A39">
              <w:t>. Астрахань, 2017, с.55-57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right="-54"/>
              <w:rPr>
                <w:iCs/>
              </w:rPr>
            </w:pPr>
            <w:r w:rsidRPr="00A22A39">
              <w:rPr>
                <w:iCs/>
              </w:rPr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Индивидуальное планирование физических нагрузок у пловцов любителей с учётом показателей электрокардиограммы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  <w:b/>
              </w:rPr>
              <w:t>Журнал ВАК РФ</w:t>
            </w:r>
          </w:p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A22A39">
              <w:rPr>
                <w:rFonts w:ascii="Times New Roman" w:hAnsi="Times New Roman" w:cs="Times New Roman"/>
                <w:b/>
              </w:rPr>
              <w:t xml:space="preserve">Научно-теоретический журнал «УЧЕНЫЕ ЗАПИСКИ УНИВЕРСИТЕТА  </w:t>
            </w:r>
            <w:r w:rsidRPr="00A22A39">
              <w:rPr>
                <w:rFonts w:ascii="Times New Roman" w:hAnsi="Times New Roman" w:cs="Times New Roman"/>
                <w:b/>
                <w:i/>
              </w:rPr>
              <w:t>имени П.Ф. Лесгафта</w:t>
            </w:r>
            <w:r w:rsidRPr="00A22A39">
              <w:rPr>
                <w:rFonts w:ascii="Times New Roman" w:hAnsi="Times New Roman" w:cs="Times New Roman"/>
                <w:b/>
              </w:rPr>
              <w:t>»,</w:t>
            </w:r>
            <w:r w:rsidRPr="00A22A39">
              <w:rPr>
                <w:rFonts w:ascii="Times New Roman" w:hAnsi="Times New Roman" w:cs="Times New Roman"/>
              </w:rPr>
              <w:t xml:space="preserve"> Санкт-Петербург, 2017, №7 (149).- С. 203- 207.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Светличкина А. 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Доронцев А.В.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b/>
                <w:sz w:val="24"/>
                <w:szCs w:val="24"/>
              </w:rPr>
            </w:pPr>
            <w:r w:rsidRPr="00A22A39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 xml:space="preserve">Пример продолжительной выживаемости после аортокоронарного шунтирования при стенозе ствола левой коронарной артерии и постинфарктном кардиосклерозе </w:t>
            </w:r>
            <w:r w:rsidRPr="00A22A39">
              <w:rPr>
                <w:sz w:val="24"/>
                <w:szCs w:val="24"/>
              </w:rPr>
              <w:t>(статья)</w:t>
            </w:r>
            <w:r w:rsidRPr="00A22A39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rStyle w:val="a8"/>
                <w:color w:val="000000"/>
                <w:shd w:val="clear" w:color="auto" w:fill="FFFFFF"/>
              </w:rPr>
              <w:t xml:space="preserve">Журнал рецензируемый ВАК. ISSN 1992-6499. Научно-практический медицинский журнал. «Астраханский медицинский журнал», Астрахань, </w:t>
            </w:r>
            <w:r w:rsidRPr="00A22A39">
              <w:rPr>
                <w:rStyle w:val="js-phone-number"/>
                <w:b/>
                <w:bCs/>
                <w:shd w:val="clear" w:color="auto" w:fill="FFFFFF"/>
              </w:rPr>
              <w:t>2017</w:t>
            </w:r>
            <w:r w:rsidRPr="00A22A39">
              <w:rPr>
                <w:rStyle w:val="a8"/>
                <w:color w:val="000000"/>
                <w:shd w:val="clear" w:color="auto" w:fill="FFFFFF"/>
              </w:rPr>
              <w:t xml:space="preserve">, Том 12, № 4, с. </w:t>
            </w:r>
            <w:r w:rsidRPr="00A22A39">
              <w:rPr>
                <w:rStyle w:val="js-phone-number"/>
                <w:b/>
                <w:bCs/>
                <w:shd w:val="clear" w:color="auto" w:fill="FFFFFF"/>
              </w:rPr>
              <w:t xml:space="preserve">82-88.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7с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right="-54"/>
              <w:rPr>
                <w:iCs/>
              </w:rPr>
            </w:pPr>
            <w:r w:rsidRPr="00A22A39">
              <w:rPr>
                <w:rStyle w:val="a8"/>
                <w:color w:val="000000"/>
                <w:shd w:val="clear" w:color="auto" w:fill="FFFFFF"/>
              </w:rPr>
              <w:t>Рубан. Д.В.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11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Сравнительная характеристика состояния сердечно-сосудистой системы у занимающихся соревновательным и оздоровительным бодибилдингом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b/>
              </w:rPr>
            </w:pPr>
            <w:r w:rsidRPr="00A22A39">
              <w:rPr>
                <w:b/>
              </w:rPr>
              <w:t>ВАК РФ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«Педагогико-психологические и медико-биологические проблемы физической культуры и спорта»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, Москва, 2018, Т. 13, № 1, С. 198-205.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right="-54"/>
              <w:rPr>
                <w:iCs/>
              </w:rPr>
            </w:pPr>
            <w:r w:rsidRPr="00A22A39">
              <w:rPr>
                <w:iCs/>
              </w:rPr>
              <w:t>Светличкина А.А.</w:t>
            </w:r>
          </w:p>
          <w:p w:rsidR="006B1CEC" w:rsidRPr="00A22A39" w:rsidRDefault="006B1CEC" w:rsidP="00F271CB">
            <w:pPr>
              <w:pStyle w:val="Standard"/>
              <w:keepLines/>
              <w:ind w:right="-54"/>
              <w:rPr>
                <w:iCs/>
              </w:rPr>
            </w:pPr>
            <w:r w:rsidRPr="00A22A39">
              <w:rPr>
                <w:iCs/>
              </w:rPr>
              <w:t>Доронцев А.В.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Эффективность и безопасность аортокоронарного шунтирования на работающем сердце при стенозе ствола левой коронарной артерии и постинфарктном кардиосклерозе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ISSN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1992-6499.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«Астраханский медицинский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Из-во Ф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«Астраханский государственный медицинский университет» Минздрава России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Астрахань, 2018, с.66-71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8 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Рубан Д.В.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influence of aerobic load study on cardiovascular system of students,who go in for power sports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eastAsia="Georgia-Bold" w:hAnsi="Times New Roman" w:cs="Times New Roman"/>
                <w:bCs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«THE RUSSIAN  JOURNAL OF PHYSICAL EDUCATION AND SPORT», Volume 13 n.4,2018,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146-151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Svetlichkina A.A.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Dorontsev A.V.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Chichkova V.V.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Острые эрозивно-язвенные поражения желудка и двенадцатиперстной кишки как предиктор небла-гоприятного исхода ишемической болезни сердца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«Астраханский медицинский журнал»,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Астрахань: издательство АГМУ, 2018, том 14, №2, С.73-80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11с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Арсанукаев У.И.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Дутаева А.М.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А.М.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Отягощенная наследственность у больных с ранним развитием острого коронарного синдрома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 ВАК РФ, 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«Кардиология»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, Москва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-2018. - № 2. – С.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  <w:rPr>
                <w:b/>
              </w:rPr>
            </w:pPr>
            <w:r w:rsidRPr="00A22A39"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Аверкова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Бражник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Рогожина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Евдокимова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Королева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Сизгунов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Зубова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Карманчикова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Затейщиков Д.А.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Optimization of the coronary artery bypass grafting strategy for left main coronary artery stenosis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«European Heart Journal», Volume 39 (impact factor 2016 = 20.213), September, 2018, (ESC Congress 2018, Munich, Germany) (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база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данных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Scopus)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Ruban D.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Исследование влияния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аэробной нагрузки на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сердечно-сосудистую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систему студентов,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>занимающихся</w:t>
            </w:r>
          </w:p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rPr>
                <w:color w:val="000000"/>
              </w:rPr>
              <w:t xml:space="preserve">силовыми видами спорта </w:t>
            </w:r>
            <w:r w:rsidRPr="00A22A39"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«Педагогико-психологические и медико-биологические проблемы физической культуры и спорта»,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Набережночелни-нский государствен-ный педагогический университет Том 13 № 4 (2018), С. 177-182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Светличкина А.А. 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Доронцев А.В.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Чичкова В.В.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Дегенеративные клапанные пороки сердца и хроническая сердечная недостаточность: сравнительная характеристика медикаментозной терапии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hd w:val="clear" w:color="auto" w:fill="FFFFFF"/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. «Астраханский медицинский журнал», Астрахань: издательство АГМУ. – 2018. - №3. – Т. 15. – С. 34-41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  <w:r w:rsidRPr="00A22A39">
              <w:t>7с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Мунаева Я.А.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Косицын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Дутаева А.М.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Sаfеty оf cоrоnаry аrtеry bypаss grаfting оn thе bеаting hеаrt with lеft mаin cоrоnаry аrtеry stеnоsis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 of the International Conference “Scientific research of the SCO countries: synergy and integration” - Reports in English (December 25, 2018.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Beijing, PRC), Р. 141-149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Zav'yalov B.G.</w:t>
            </w:r>
          </w:p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Baklanova T.N.</w:t>
            </w:r>
          </w:p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Ruban D.V.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Острый коронарный синдром у больных с сахарным диабетом: объединенные данные многоцентровых наблюдательных исследований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A22A39">
              <w:rPr>
                <w:rFonts w:ascii="Times New Roman" w:hAnsi="Times New Roman" w:cs="Times New Roman"/>
                <w:b/>
              </w:rPr>
              <w:t xml:space="preserve">Журнал ВАК РФ, (база данных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b/>
              </w:rPr>
              <w:t xml:space="preserve">,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A22A39">
              <w:rPr>
                <w:rFonts w:ascii="Times New Roman" w:hAnsi="Times New Roman" w:cs="Times New Roman"/>
                <w:b/>
              </w:rPr>
              <w:t xml:space="preserve">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A22A39">
              <w:rPr>
                <w:rFonts w:ascii="Times New Roman" w:hAnsi="Times New Roman" w:cs="Times New Roman"/>
                <w:b/>
              </w:rPr>
              <w:t xml:space="preserve">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Sience</w:t>
            </w:r>
            <w:r w:rsidRPr="00A22A39">
              <w:rPr>
                <w:rFonts w:ascii="Times New Roman" w:hAnsi="Times New Roman" w:cs="Times New Roman"/>
                <w:b/>
              </w:rPr>
              <w:t>) «Терапия»,</w:t>
            </w:r>
          </w:p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№1 (27)/том 5/2019, С.68-82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Минушкина Л.О.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Бражник В.А. Чичкова М.А.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Затейщиков Д.А.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и соавт.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Современная концепция реваскуляризации миокарда при стенозе ствола левой коронарной артерии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РФ 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DOI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10. 17021/ 2018. 13.2.46.53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2A39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Астраханский медицинский журнал», Астрахань, Том 13, № 2, 2018 г., стр. 46–53. </w:t>
            </w:r>
          </w:p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Style w:val="a8"/>
                <w:color w:val="000000"/>
                <w:shd w:val="clear" w:color="auto" w:fill="FFFFFF"/>
              </w:rPr>
              <w:t>Рубан Д.В.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Оценка влияния занятий адаптивными видами спорта на резервные показатели сердечно-сосудистой системы у пациентов с нейросенсорной тугоухостью 1-2 степени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SCOPUS, Web of Sience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МЕДИЦИНА»,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2018, №4, Т.18, С.117-122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Светличкина А. А.</w:t>
            </w:r>
          </w:p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eastAsia="Arial Unicode MS" w:hAnsi="Times New Roman" w:cs="Times New Roman"/>
                <w:sz w:val="24"/>
                <w:szCs w:val="24"/>
              </w:rPr>
              <w:t>Доронцев А.В.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Острый коронарный синдром у больных с сахарным диабетом: объединенные данные многоцентровых наблюдательных исследований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  <w:r w:rsidRPr="00A22A39">
              <w:rPr>
                <w:rFonts w:ascii="Times New Roman" w:hAnsi="Times New Roman" w:cs="Times New Roman"/>
                <w:b/>
              </w:rPr>
              <w:t xml:space="preserve">Журнал ВАК РФ, ( база данных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b/>
              </w:rPr>
              <w:t xml:space="preserve">,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A22A39">
              <w:rPr>
                <w:rFonts w:ascii="Times New Roman" w:hAnsi="Times New Roman" w:cs="Times New Roman"/>
                <w:b/>
              </w:rPr>
              <w:t xml:space="preserve">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A22A39">
              <w:rPr>
                <w:rFonts w:ascii="Times New Roman" w:hAnsi="Times New Roman" w:cs="Times New Roman"/>
                <w:b/>
              </w:rPr>
              <w:t xml:space="preserve"> </w:t>
            </w:r>
            <w:r w:rsidRPr="00A22A39">
              <w:rPr>
                <w:rFonts w:ascii="Times New Roman" w:hAnsi="Times New Roman" w:cs="Times New Roman"/>
                <w:b/>
                <w:lang w:val="en-US"/>
              </w:rPr>
              <w:t>Sience</w:t>
            </w:r>
            <w:r w:rsidRPr="00A22A39">
              <w:rPr>
                <w:rFonts w:ascii="Times New Roman" w:hAnsi="Times New Roman" w:cs="Times New Roman"/>
                <w:b/>
              </w:rPr>
              <w:t>) «Терапия»,</w:t>
            </w:r>
          </w:p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Москва, №1 (27)/том 5/2019, С.68-82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Минушкина Л.О.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Бражник В.А. Чичкова М.А.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Затейщиков Д.А.</w:t>
            </w:r>
          </w:p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и соавт.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рекомендации по определению риска и профилактике внезапной сердечной смерти (2-е издание)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рекомендации по определению риска и профилактике внезапной сердечной смерти (2-е издание): издание Медпрактика-М, Москва, 2019г.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246с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Шляхто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Арутюнов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Беленков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Бойцов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Ардашев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и соавт. 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Влияние коморбидной патологии и клинико-прогностических факторов на исходы инфаркта миокарда у пациентов пожилого и старческого возраста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РФ</w:t>
            </w:r>
            <w:r w:rsidRPr="00A22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«Астраханский медицинский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Из-во Ф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«Астраханский государственный медицинский университет» Минздрава России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. Астрахань, 2019, Т.1, с.55-57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Завьялов Б.Г. Чичков Ю.М. Козлова О.С.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А.М.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Острый коронарный синдром у больных с сахарным диабетом: объединенные данные многоцентровых наблюдательных исследований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и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ВАК  РФ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«Терапия», 2019, №1 (27), том 5, С.68-82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Минушкина Л.О.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Затейщиков Д.А. и соавт.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кровотечений у больных с острым коронарным синдромом: данные наблюдательного исследования ОРАКУЛ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(статья)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 РФ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кардиологический журнал»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2019, №24 (3), С.7-16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Бражник В.А.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Минушкина Л.О.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Затейщиков Д.А. и соавт.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Влияние коморбидной патологии и клинико-прогностических факторов на исходы инфаркта миокарда у пациентов пожилого и старческого возраста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ВАК  РФ</w:t>
            </w:r>
          </w:p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«Астраханский медицинский журнал» 2019, №1, С. 102-107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Завьялов Б.Г.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Ю.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Кадиев Г.М.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Мерцательная аритмия при АКШ на работающем сердце у пациентов с поражением ствола левой коронарной артерии (тезисы)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Образовательного Форума «Российские дни сердца» при поддержке Европейского общества кардиологов (ЕОК), Санкт-Петербург, 2019). – С.153-154.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Рубан Д.В.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Прогностическое значение и распространенность нарушений ритма сердца у больных при сочетании инфаркта миокарда и острого нарушения мозгового кровообращения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XXIII Ежегодной Сессии НМИЦ ССХ им. А.Н.Бакулева (19 - 21 мая 2019), Москва, 2019, С. 36-37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Atrial fibrillation in coronary artery bypass grafting in patients with stenosis of the left coronary artery and postinfarction cardiosclerosis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ESC CONGRESS – 2019 (</w:t>
            </w:r>
            <w:r w:rsidRPr="00A22A39">
              <w:rPr>
                <w:rStyle w:val="stmailrucssattributepostfix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 August - 4 September, Paris, France, 2019)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.232-233</w:t>
            </w:r>
            <w:r w:rsidRPr="00A22A39">
              <w:rPr>
                <w:rStyle w:val="stmailrucssattributepostfix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Ruban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Merzlyakov V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аортокоронарного шунтирования на работающем сердце при стенозе ствола левой коронарной артерии и постинфарктном кардиосклерозе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XXIII Ежегодной Сессии НМИЦ ССХ им. А.Н.Бакулева (19 - 21 мая 2019), Москва, 2019, С. 56-57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Рубан Д.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Эффективность АКШ на работающем сердце при стенозе ствола левой коронарной артерии (тезисы)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Российского национального Конгресса кардиологов 2019. Екатеринбург, Россия, 24 сентября - 26 сентября 2019), Екатеринбург, 2019, С. 78-79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Рубан Д. В. Бакланова Т. Н.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Гиполипидемическая терапия у больных с острым коронарным синдромом в реальной клинической практике: возможная роль фармакогенетических воздействий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Журнал ВАК  РФ,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вестник Северного Кавказа», 2019, №3, С. 442-449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 М.А.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Бражник В.А.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Минушкина Л.О.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Затейщиков и соавт.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Влияние адаптивных нагрузок на параметры сердечно-сосудистой системы у пациентов с малыми аномалиями развития сердца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Журнал ВАК  РФ «Астраханский медицинский журнал», 2019, №4. – С.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 М.А.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Светличкина А.А.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 А.М.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тактики ведения больных с острым коронарным синдромом – изменились ли исходы заболевания?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Чичкова М.А.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Бражник В.А.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Минушкина Л.О.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2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Затейщиков и соавт.</w:t>
            </w:r>
          </w:p>
        </w:tc>
      </w:tr>
    </w:tbl>
    <w:p w:rsidR="006B1CEC" w:rsidRPr="00A22A39" w:rsidRDefault="006B1CEC" w:rsidP="006B1CEC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39">
        <w:rPr>
          <w:rFonts w:ascii="Times New Roman" w:hAnsi="Times New Roman" w:cs="Times New Roman"/>
          <w:b/>
          <w:sz w:val="24"/>
          <w:szCs w:val="24"/>
        </w:rPr>
        <w:t>В. ПАТЕНТЫ НА ИЗОБРЕТЕНИЯ, ПАТЕНТЫ (СВИДЕТЕЛЬСТВА) НА ПОЛЕЗНУЮ МОДЕЛЬ</w:t>
      </w: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941"/>
        <w:gridCol w:w="1409"/>
        <w:gridCol w:w="2520"/>
        <w:gridCol w:w="720"/>
        <w:gridCol w:w="1899"/>
      </w:tblGrid>
      <w:tr w:rsidR="006B1CEC" w:rsidRPr="00A22A39" w:rsidTr="00F271CB">
        <w:trPr>
          <w:cantSplit/>
          <w:tblHeader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spacing w:after="0"/>
              <w:rPr>
                <w:caps/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 xml:space="preserve">Способ иммунологического прогнозирования осложнений 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Q-инфаркта миокарда</w:t>
            </w: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</w:p>
          <w:p w:rsidR="006B1CEC" w:rsidRPr="00A22A39" w:rsidRDefault="006B1CEC" w:rsidP="00F271CB">
            <w:pPr>
              <w:pStyle w:val="32"/>
              <w:spacing w:after="0"/>
              <w:rPr>
                <w:sz w:val="24"/>
                <w:szCs w:val="24"/>
              </w:rPr>
            </w:pPr>
          </w:p>
          <w:p w:rsidR="006B1CEC" w:rsidRPr="00A22A39" w:rsidRDefault="006B1CEC" w:rsidP="00F271CB">
            <w:pPr>
              <w:pStyle w:val="32"/>
              <w:spacing w:after="0"/>
              <w:rPr>
                <w:cap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  <w:r w:rsidRPr="00A22A39"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</w:pPr>
            <w:r w:rsidRPr="00A22A39">
              <w:t>Патент на изобретение №2540492 от 10.02.2015. - Федеральная служба по интеллектуальной собственности, патентам и товарным знакам РФ. - http://www.rupto.ru/.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jc w:val="center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ind w:left="34"/>
            </w:pPr>
            <w:r w:rsidRPr="00A22A39">
              <w:t>Коваленко Н.В.</w:t>
            </w:r>
          </w:p>
          <w:p w:rsidR="006B1CEC" w:rsidRPr="00A22A39" w:rsidRDefault="006B1CEC" w:rsidP="00F271CB">
            <w:pPr>
              <w:pStyle w:val="Standard"/>
              <w:ind w:left="34"/>
            </w:pPr>
            <w:r w:rsidRPr="00A22A39">
              <w:t>Абдулкеримова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32"/>
              <w:rPr>
                <w:sz w:val="24"/>
                <w:szCs w:val="24"/>
              </w:rPr>
            </w:pPr>
            <w:r w:rsidRPr="00A22A39">
              <w:rPr>
                <w:sz w:val="24"/>
                <w:szCs w:val="24"/>
              </w:rPr>
              <w:t>Способ лечения ишемической болезни сердца на фоне холестаза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</w:pPr>
            <w:r w:rsidRPr="00A22A39">
              <w:t>Патент на изобретение №2554333 от 27.05.2015г (заявка на изобретение №2014124809, приоритет от 17.06.2014г).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jc w:val="center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-63"/>
            </w:pPr>
            <w:r w:rsidRPr="00A22A39">
              <w:t>Мещеряков В.Н.</w:t>
            </w:r>
          </w:p>
          <w:p w:rsidR="006B1CEC" w:rsidRPr="00A22A39" w:rsidRDefault="006B1CEC" w:rsidP="00F271CB">
            <w:pPr>
              <w:pStyle w:val="Standard"/>
              <w:keepLines/>
              <w:ind w:left="-63"/>
            </w:pPr>
            <w:r w:rsidRPr="00A22A39">
              <w:t>Козлова О.С.</w:t>
            </w:r>
          </w:p>
          <w:p w:rsidR="006B1CEC" w:rsidRPr="00A22A39" w:rsidRDefault="006B1CEC" w:rsidP="00F271CB">
            <w:pPr>
              <w:pStyle w:val="Standard"/>
              <w:keepLines/>
              <w:ind w:left="-63"/>
            </w:pPr>
            <w:r w:rsidRPr="00A22A39">
              <w:t>Чичков Ю.М.</w:t>
            </w:r>
          </w:p>
        </w:tc>
      </w:tr>
      <w:tr w:rsidR="006B1CEC" w:rsidRPr="00A22A39" w:rsidTr="00F271CB">
        <w:trPr>
          <w:cantSplit/>
          <w:trHeight w:val="207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Способ лечения эссенциальной артериальной гипертензии на фоне ожирения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 №2563832 от 26.08.2015г  (заявка на изобретение №2013151984, приоритет от 21.11.2013г).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</w:pPr>
            <w:r w:rsidRPr="00A22A39">
              <w:t>Козлова О.С.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Способ иммунологического прогнозирования малых повреждений миокарда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ind w:left="0" w:right="72" w:firstLine="0"/>
              <w:jc w:val="both"/>
              <w:rPr>
                <w:szCs w:val="24"/>
              </w:rPr>
            </w:pPr>
            <w:r w:rsidRPr="00A22A39">
              <w:rPr>
                <w:szCs w:val="24"/>
              </w:rPr>
              <w:t>Патент на изобретение №2585391 от 05.05.2016г. (заявка на изобретение №2014151807, приоритет от 19.12.14г).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1"/>
              <w:tabs>
                <w:tab w:val="left" w:pos="864"/>
              </w:tabs>
              <w:ind w:left="0" w:right="72" w:firstLine="0"/>
              <w:jc w:val="center"/>
              <w:rPr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Гайрабекова Ф.Р.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br/>
              <w:t>Гайрабекова Т.И.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Способ комплексной оценки показателей сердечно-сосудистой системы у спортсменов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Патент на изобретение № </w:t>
            </w:r>
            <w:r w:rsidRPr="00A22A39">
              <w:rPr>
                <w:rFonts w:ascii="Times New Roman" w:hAnsi="Times New Roman" w:cs="Times New Roman"/>
                <w:lang w:val="en-US"/>
              </w:rPr>
              <w:t>RU</w:t>
            </w:r>
            <w:r w:rsidRPr="00A22A39">
              <w:rPr>
                <w:rFonts w:ascii="Times New Roman" w:hAnsi="Times New Roman" w:cs="Times New Roman"/>
              </w:rPr>
              <w:t xml:space="preserve"> 2652968 </w:t>
            </w:r>
            <w:r w:rsidRPr="00A22A39">
              <w:rPr>
                <w:rFonts w:ascii="Times New Roman" w:hAnsi="Times New Roman" w:cs="Times New Roman"/>
                <w:lang w:val="en-US"/>
              </w:rPr>
              <w:t>C</w:t>
            </w:r>
            <w:r w:rsidRPr="00A22A39">
              <w:rPr>
                <w:rFonts w:ascii="Times New Roman" w:hAnsi="Times New Roman" w:cs="Times New Roman"/>
              </w:rPr>
              <w:t xml:space="preserve">1, </w:t>
            </w:r>
            <w:r w:rsidRPr="00A22A39">
              <w:rPr>
                <w:rFonts w:ascii="Times New Roman" w:hAnsi="Times New Roman" w:cs="Times New Roman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</w:rPr>
              <w:t>61</w:t>
            </w:r>
            <w:r w:rsidRPr="00A22A39">
              <w:rPr>
                <w:rFonts w:ascii="Times New Roman" w:hAnsi="Times New Roman" w:cs="Times New Roman"/>
                <w:lang w:val="en-US"/>
              </w:rPr>
              <w:t>B</w:t>
            </w:r>
            <w:r w:rsidRPr="00A22A39">
              <w:rPr>
                <w:rFonts w:ascii="Times New Roman" w:hAnsi="Times New Roman" w:cs="Times New Roman"/>
              </w:rPr>
              <w:t xml:space="preserve"> 5/145 (2006.01) </w:t>
            </w:r>
            <w:r w:rsidRPr="00A22A39">
              <w:rPr>
                <w:rFonts w:ascii="Times New Roman" w:hAnsi="Times New Roman" w:cs="Times New Roman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</w:rPr>
              <w:t>61</w:t>
            </w:r>
            <w:r w:rsidRPr="00A22A39">
              <w:rPr>
                <w:rFonts w:ascii="Times New Roman" w:hAnsi="Times New Roman" w:cs="Times New Roman"/>
                <w:lang w:val="en-US"/>
              </w:rPr>
              <w:t>B</w:t>
            </w:r>
            <w:r w:rsidRPr="00A22A39">
              <w:rPr>
                <w:rFonts w:ascii="Times New Roman" w:hAnsi="Times New Roman" w:cs="Times New Roman"/>
              </w:rPr>
              <w:t xml:space="preserve"> 5/02 (2006.01). ФГБОУ ВО Астраханский ГМУ Минздрава России. - №2017132775; Заяв. 19.09.2017; Опубл. 03.05.2018. Бюл. № 13. – С.9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2A3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Светличкина А.А.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Способ комплексной оценки показателей сердечно-сосудистой системы у людей с ограниченными физическими возможностями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Патент на изобретение № </w:t>
            </w:r>
            <w:r w:rsidRPr="00A22A39">
              <w:rPr>
                <w:rFonts w:ascii="Times New Roman" w:hAnsi="Times New Roman" w:cs="Times New Roman"/>
                <w:lang w:val="en-US"/>
              </w:rPr>
              <w:t>RU</w:t>
            </w:r>
            <w:r w:rsidRPr="00A22A39">
              <w:rPr>
                <w:rFonts w:ascii="Times New Roman" w:hAnsi="Times New Roman" w:cs="Times New Roman"/>
              </w:rPr>
              <w:t xml:space="preserve"> 2672934 </w:t>
            </w:r>
            <w:r w:rsidRPr="00A22A39">
              <w:rPr>
                <w:rFonts w:ascii="Times New Roman" w:hAnsi="Times New Roman" w:cs="Times New Roman"/>
                <w:lang w:val="en-US"/>
              </w:rPr>
              <w:t>C</w:t>
            </w:r>
            <w:r w:rsidRPr="00A22A39">
              <w:rPr>
                <w:rFonts w:ascii="Times New Roman" w:hAnsi="Times New Roman" w:cs="Times New Roman"/>
              </w:rPr>
              <w:t xml:space="preserve">1, </w:t>
            </w:r>
            <w:r w:rsidRPr="00A22A39">
              <w:rPr>
                <w:rFonts w:ascii="Times New Roman" w:hAnsi="Times New Roman" w:cs="Times New Roman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</w:rPr>
              <w:t>61</w:t>
            </w:r>
            <w:r w:rsidRPr="00A22A39">
              <w:rPr>
                <w:rFonts w:ascii="Times New Roman" w:hAnsi="Times New Roman" w:cs="Times New Roman"/>
                <w:lang w:val="en-US"/>
              </w:rPr>
              <w:t>B</w:t>
            </w:r>
            <w:r w:rsidRPr="00A22A39">
              <w:rPr>
                <w:rFonts w:ascii="Times New Roman" w:hAnsi="Times New Roman" w:cs="Times New Roman"/>
              </w:rPr>
              <w:t xml:space="preserve"> 5/02 (2006.01) </w:t>
            </w:r>
            <w:r w:rsidRPr="00A22A39">
              <w:rPr>
                <w:rFonts w:ascii="Times New Roman" w:hAnsi="Times New Roman" w:cs="Times New Roman"/>
                <w:lang w:val="en-US"/>
              </w:rPr>
              <w:t>G</w:t>
            </w:r>
            <w:r w:rsidRPr="00A22A39">
              <w:rPr>
                <w:rFonts w:ascii="Times New Roman" w:hAnsi="Times New Roman" w:cs="Times New Roman"/>
              </w:rPr>
              <w:t>01</w:t>
            </w:r>
            <w:r w:rsidRPr="00A22A39">
              <w:rPr>
                <w:rFonts w:ascii="Times New Roman" w:hAnsi="Times New Roman" w:cs="Times New Roman"/>
                <w:lang w:val="en-US"/>
              </w:rPr>
              <w:t>N</w:t>
            </w:r>
            <w:r w:rsidRPr="00A22A39">
              <w:rPr>
                <w:rFonts w:ascii="Times New Roman" w:hAnsi="Times New Roman" w:cs="Times New Roman"/>
              </w:rPr>
              <w:t xml:space="preserve"> 33/48 (2006.01). ФГБОУ ВО Астраханский ГМУ Минздрава России. - №2017132796; Заяв. 19.09.2017; Опубл. 21.11.2018. Бюл. № 33. – С.9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Светличкина А. А.</w:t>
            </w:r>
          </w:p>
        </w:tc>
      </w:tr>
      <w:tr w:rsidR="006B1CEC" w:rsidRPr="00A22A39" w:rsidTr="00F271CB">
        <w:trPr>
          <w:cantSplit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Способ комплексной оценки показателей сердечно-сосудистой системы у людей с ограниченными слуховыми возможностями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 xml:space="preserve">Патент на изобретение № </w:t>
            </w:r>
            <w:r w:rsidRPr="00A22A39">
              <w:rPr>
                <w:rFonts w:ascii="Times New Roman" w:hAnsi="Times New Roman" w:cs="Times New Roman"/>
                <w:lang w:val="en-US"/>
              </w:rPr>
              <w:t>RU</w:t>
            </w:r>
            <w:r w:rsidRPr="00A22A39">
              <w:rPr>
                <w:rFonts w:ascii="Times New Roman" w:hAnsi="Times New Roman" w:cs="Times New Roman"/>
              </w:rPr>
              <w:t xml:space="preserve"> 2672935 </w:t>
            </w:r>
            <w:r w:rsidRPr="00A22A39">
              <w:rPr>
                <w:rFonts w:ascii="Times New Roman" w:hAnsi="Times New Roman" w:cs="Times New Roman"/>
                <w:lang w:val="en-US"/>
              </w:rPr>
              <w:t>C</w:t>
            </w:r>
            <w:r w:rsidRPr="00A22A39">
              <w:rPr>
                <w:rFonts w:ascii="Times New Roman" w:hAnsi="Times New Roman" w:cs="Times New Roman"/>
              </w:rPr>
              <w:t xml:space="preserve">1, </w:t>
            </w:r>
            <w:r w:rsidRPr="00A22A39">
              <w:rPr>
                <w:rFonts w:ascii="Times New Roman" w:hAnsi="Times New Roman" w:cs="Times New Roman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</w:rPr>
              <w:t>61</w:t>
            </w:r>
            <w:r w:rsidRPr="00A22A39">
              <w:rPr>
                <w:rFonts w:ascii="Times New Roman" w:hAnsi="Times New Roman" w:cs="Times New Roman"/>
                <w:lang w:val="en-US"/>
              </w:rPr>
              <w:t>B</w:t>
            </w:r>
            <w:r w:rsidRPr="00A22A39">
              <w:rPr>
                <w:rFonts w:ascii="Times New Roman" w:hAnsi="Times New Roman" w:cs="Times New Roman"/>
              </w:rPr>
              <w:t xml:space="preserve"> 5/02 (2006.01) </w:t>
            </w:r>
            <w:r w:rsidRPr="00A22A39">
              <w:rPr>
                <w:rFonts w:ascii="Times New Roman" w:hAnsi="Times New Roman" w:cs="Times New Roman"/>
                <w:lang w:val="en-US"/>
              </w:rPr>
              <w:t>G</w:t>
            </w:r>
            <w:r w:rsidRPr="00A22A39">
              <w:rPr>
                <w:rFonts w:ascii="Times New Roman" w:hAnsi="Times New Roman" w:cs="Times New Roman"/>
              </w:rPr>
              <w:t>01</w:t>
            </w:r>
            <w:r w:rsidRPr="00A22A39">
              <w:rPr>
                <w:rFonts w:ascii="Times New Roman" w:hAnsi="Times New Roman" w:cs="Times New Roman"/>
                <w:lang w:val="en-US"/>
              </w:rPr>
              <w:t>N</w:t>
            </w:r>
            <w:r w:rsidRPr="00A22A39">
              <w:rPr>
                <w:rFonts w:ascii="Times New Roman" w:hAnsi="Times New Roman" w:cs="Times New Roman"/>
              </w:rPr>
              <w:t xml:space="preserve"> 33/48 (2006.01). ФГБОУ ВО Астраханский ГМУ Минздрава России. - №2017132798; Заяв. 19.09.2017; Опубл. 21.11.2018. Бюл. № 33. – С.9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22A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rPr>
                <w:rFonts w:eastAsia="Arial Unicode MS"/>
              </w:rPr>
            </w:pPr>
            <w:r w:rsidRPr="00A22A39">
              <w:rPr>
                <w:rFonts w:eastAsia="Arial Unicode MS"/>
              </w:rPr>
              <w:t>Светличкина А. А.</w:t>
            </w:r>
          </w:p>
        </w:tc>
      </w:tr>
      <w:tr w:rsidR="006B1CEC" w:rsidRPr="00A22A39" w:rsidTr="00F271CB">
        <w:trPr>
          <w:cantSplit/>
          <w:trHeight w:val="21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Bdr>
                <w:bottom w:val="dotted" w:sz="6" w:space="2" w:color="2B5B86"/>
              </w:pBd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Калькулятор кардиоспецифических маркеров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№2018614871 от 19.04.2018г (заявка №2017663762 от 25.12.2017г)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A22A39">
              <w:rPr>
                <w:color w:val="000000"/>
                <w:bdr w:val="none" w:sz="0" w:space="0" w:color="auto" w:frame="1"/>
                <w:shd w:val="clear" w:color="auto" w:fill="FFFFFF"/>
              </w:rPr>
              <w:t>Чичков Ю.М.</w:t>
            </w:r>
          </w:p>
          <w:p w:rsidR="006B1CEC" w:rsidRPr="00A22A39" w:rsidRDefault="006B1CEC" w:rsidP="00F271CB">
            <w:pPr>
              <w:pStyle w:val="Standard"/>
              <w:keepLines/>
              <w:ind w:left="34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A22A39">
              <w:rPr>
                <w:color w:val="000000"/>
                <w:bdr w:val="none" w:sz="0" w:space="0" w:color="auto" w:frame="1"/>
                <w:shd w:val="clear" w:color="auto" w:fill="FFFFFF"/>
              </w:rPr>
              <w:t>Зорин К.А.</w:t>
            </w:r>
          </w:p>
        </w:tc>
      </w:tr>
      <w:tr w:rsidR="006B1CEC" w:rsidRPr="00A22A39" w:rsidTr="00F271CB">
        <w:trPr>
          <w:cantSplit/>
          <w:trHeight w:val="325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A22A39">
              <w:t>Способ ранней иммунологической диагностики осложнений чрескожного коронарного вмешательства у пациентов с ишемической болезнью сердца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№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2672935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5/02 (2006.01) 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2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 xml:space="preserve"> 33/48 (2006.01). ФГБОУ ВО Астраханский ГМУ Минздрава России. - №2017132798; Заяв. 19.09.2018; Опубл. 21.11.2018. Бюл. № 33. – С.9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EC" w:rsidRPr="00A22A39" w:rsidRDefault="006B1CEC" w:rsidP="00F271CB">
            <w:pPr>
              <w:pStyle w:val="Standard"/>
              <w:keepLines/>
              <w:ind w:left="34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A22A39">
              <w:rPr>
                <w:color w:val="000000"/>
                <w:bdr w:val="none" w:sz="0" w:space="0" w:color="auto" w:frame="1"/>
                <w:shd w:val="clear" w:color="auto" w:fill="FFFFFF"/>
              </w:rPr>
              <w:t>Чичков Ю.М.</w:t>
            </w:r>
          </w:p>
          <w:p w:rsidR="006B1CEC" w:rsidRPr="00A22A39" w:rsidRDefault="006B1CEC" w:rsidP="00F27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39">
              <w:rPr>
                <w:rFonts w:ascii="Times New Roman" w:hAnsi="Times New Roman" w:cs="Times New Roman"/>
                <w:sz w:val="24"/>
                <w:szCs w:val="24"/>
              </w:rPr>
              <w:t>Гайрабекова Ф.Р</w:t>
            </w:r>
          </w:p>
        </w:tc>
      </w:tr>
    </w:tbl>
    <w:p w:rsidR="006B1CEC" w:rsidRDefault="006B1CEC" w:rsidP="006B1CEC">
      <w:pPr>
        <w:shd w:val="clear" w:color="auto" w:fill="FFFFFF"/>
        <w:tabs>
          <w:tab w:val="left" w:pos="6375"/>
        </w:tabs>
        <w:spacing w:line="272" w:lineRule="atLeast"/>
        <w:rPr>
          <w:rFonts w:ascii="Times New Roman" w:hAnsi="Times New Roman" w:cs="Times New Roman"/>
          <w:b/>
          <w:sz w:val="24"/>
          <w:szCs w:val="24"/>
        </w:rPr>
      </w:pPr>
    </w:p>
    <w:p w:rsidR="00777F0E" w:rsidRDefault="00777F0E">
      <w:bookmarkStart w:id="0" w:name="_GoBack"/>
      <w:bookmarkEnd w:id="0"/>
    </w:p>
    <w:sectPr w:rsidR="0077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26432"/>
    <w:multiLevelType w:val="hybridMultilevel"/>
    <w:tmpl w:val="17C2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45"/>
    <w:rsid w:val="006B1CEC"/>
    <w:rsid w:val="00777F0E"/>
    <w:rsid w:val="00A4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0B913-5F7E-4927-BF2C-A7D2C58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E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1CEC"/>
    <w:pPr>
      <w:keepNext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1CEC"/>
    <w:pPr>
      <w:keepNext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1CEC"/>
    <w:pPr>
      <w:keepNext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B1CE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CEC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1CEC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1CEC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1CE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E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B1CEC"/>
    <w:rPr>
      <w:color w:val="0000FF"/>
      <w:u w:val="single"/>
    </w:rPr>
  </w:style>
  <w:style w:type="paragraph" w:styleId="a6">
    <w:name w:val="Block Text"/>
    <w:basedOn w:val="a"/>
    <w:rsid w:val="006B1CEC"/>
    <w:pPr>
      <w:spacing w:after="0" w:line="240" w:lineRule="auto"/>
      <w:ind w:left="709" w:right="43" w:hanging="709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B1CE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6B1CEC"/>
    <w:rPr>
      <w:b/>
      <w:bCs/>
    </w:rPr>
  </w:style>
  <w:style w:type="paragraph" w:styleId="a9">
    <w:name w:val="List Paragraph"/>
    <w:basedOn w:val="a"/>
    <w:uiPriority w:val="34"/>
    <w:qFormat/>
    <w:rsid w:val="006B1C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semiHidden/>
    <w:rsid w:val="006B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a"/>
    <w:semiHidden/>
    <w:rsid w:val="006B1C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6B1CEC"/>
  </w:style>
  <w:style w:type="character" w:customStyle="1" w:styleId="ac">
    <w:name w:val="Нижний колонтитул Знак"/>
    <w:basedOn w:val="a0"/>
    <w:link w:val="ad"/>
    <w:uiPriority w:val="99"/>
    <w:rsid w:val="006B1CEC"/>
    <w:rPr>
      <w:rFonts w:ascii="Calibri" w:eastAsia="Times New Roman" w:hAnsi="Calibri" w:cs="Times New Roman"/>
      <w:szCs w:val="20"/>
      <w:lang w:eastAsia="ru-RU"/>
    </w:rPr>
  </w:style>
  <w:style w:type="paragraph" w:styleId="ad">
    <w:name w:val="footer"/>
    <w:basedOn w:val="a"/>
    <w:link w:val="ac"/>
    <w:uiPriority w:val="99"/>
    <w:rsid w:val="006B1CEC"/>
    <w:pPr>
      <w:tabs>
        <w:tab w:val="center" w:pos="4677"/>
        <w:tab w:val="right" w:pos="9355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6B1CEC"/>
  </w:style>
  <w:style w:type="character" w:customStyle="1" w:styleId="ae">
    <w:name w:val="Основной текст Знак"/>
    <w:basedOn w:val="a0"/>
    <w:link w:val="af"/>
    <w:uiPriority w:val="99"/>
    <w:rsid w:val="006B1CEC"/>
    <w:rPr>
      <w:rFonts w:ascii="Calibri" w:eastAsia="Times New Roman" w:hAnsi="Calibri" w:cs="Times New Roman"/>
      <w:szCs w:val="20"/>
      <w:lang w:eastAsia="ru-RU"/>
    </w:rPr>
  </w:style>
  <w:style w:type="paragraph" w:styleId="af">
    <w:name w:val="Body Text"/>
    <w:basedOn w:val="a"/>
    <w:link w:val="ae"/>
    <w:uiPriority w:val="99"/>
    <w:rsid w:val="006B1CEC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6B1CEC"/>
  </w:style>
  <w:style w:type="character" w:customStyle="1" w:styleId="31">
    <w:name w:val="Основной текст 3 Знак"/>
    <w:basedOn w:val="a0"/>
    <w:link w:val="32"/>
    <w:rsid w:val="006B1C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6B1C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B1CEC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6B1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6B1C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B1CEC"/>
  </w:style>
  <w:style w:type="character" w:customStyle="1" w:styleId="af0">
    <w:name w:val="Основной текст с отступом Знак"/>
    <w:basedOn w:val="a0"/>
    <w:link w:val="af1"/>
    <w:rsid w:val="006B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0"/>
    <w:rsid w:val="006B1CEC"/>
    <w:pPr>
      <w:spacing w:after="0" w:line="240" w:lineRule="auto"/>
      <w:ind w:left="-185"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6B1CEC"/>
  </w:style>
  <w:style w:type="paragraph" w:styleId="af2">
    <w:name w:val="Normal (Web)"/>
    <w:basedOn w:val="a"/>
    <w:uiPriority w:val="99"/>
    <w:unhideWhenUsed/>
    <w:rsid w:val="006B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CE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6B1CEC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311">
    <w:name w:val="Основной текст 31"/>
    <w:basedOn w:val="Standard"/>
    <w:rsid w:val="006B1CEC"/>
    <w:pPr>
      <w:spacing w:after="120"/>
    </w:pPr>
    <w:rPr>
      <w:sz w:val="16"/>
      <w:szCs w:val="16"/>
    </w:rPr>
  </w:style>
  <w:style w:type="character" w:customStyle="1" w:styleId="js-phone-number">
    <w:name w:val="js-phone-number"/>
    <w:basedOn w:val="a0"/>
    <w:rsid w:val="006B1CEC"/>
  </w:style>
  <w:style w:type="character" w:customStyle="1" w:styleId="stmailrucssattributepostfix">
    <w:name w:val="st_mailru_css_attribute_postfix"/>
    <w:basedOn w:val="a0"/>
    <w:rsid w:val="006B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-education.ru/ru/article/view?id=25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9660</Words>
  <Characters>55067</Characters>
  <Application>Microsoft Office Word</Application>
  <DocSecurity>0</DocSecurity>
  <Lines>458</Lines>
  <Paragraphs>129</Paragraphs>
  <ScaleCrop>false</ScaleCrop>
  <Company/>
  <LinksUpToDate>false</LinksUpToDate>
  <CharactersWithSpaces>64598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2020-11-24T11:20:00Z</dcterms:created>
  <dcterms:modified xsi:type="dcterms:W3CDTF">2020-11-24T11:20:00Z</dcterms:modified>
</cp:coreProperties>
</file>