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9D" w:rsidRDefault="0015589D" w:rsidP="00155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A7">
        <w:rPr>
          <w:rFonts w:ascii="Times New Roman" w:hAnsi="Times New Roman" w:cs="Times New Roman"/>
          <w:b/>
          <w:sz w:val="28"/>
          <w:szCs w:val="28"/>
        </w:rPr>
        <w:t>Научные труды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89D" w:rsidRPr="00B101A7" w:rsidRDefault="0015589D" w:rsidP="0015589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Монография «Формирование навыков профилактики заболеваний средствами физической культуры и спорта у студентов медицинских вузов» 2009 г.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B101A7">
        <w:rPr>
          <w:rFonts w:ascii="Times New Roman" w:hAnsi="Times New Roman" w:cs="Times New Roman"/>
          <w:b/>
          <w:sz w:val="28"/>
          <w:szCs w:val="28"/>
        </w:rPr>
        <w:t>Список научных работ</w:t>
      </w:r>
    </w:p>
    <w:p w:rsidR="0015589D" w:rsidRPr="00B101A7" w:rsidRDefault="0015589D" w:rsidP="001558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ОСОБЕННОСТИ ПЛАНИРОВАНИЯ УРОВНЯ ФИЗИЧЕСКИХ НАГРУЗОК У СТУДЕНТОВ СПЕЦИАЛЬНОЙ МЕДИЦИНСКОЙ ГРУППЫ "А" ИМЕЮЩИХ СОЧЕТАННЫЕ ЗАБОЛЕВАНИЯ СЕРДЕЧНО-СОСУДИСТОЙ СИСТЕМЫ И ВЕРТЕБРАЛЬНОЙ ОБЛАСТИ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2020. № 1 (179). С. 245-250.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2.ЭФФЕКТИВНОСТЬ ИСПОЛЬЗОВАНИЯ СПОРТИВНЫХ ТРЕНАЖЕРОВ НА ЗАНЯТИЯХ ФИЗИЧЕСКОЙ КУЛЬТУРЫ В МЕДИЦИНСКОМ ВУЗЕ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 сборнике: Развитие современных методик и инноваций в физической культуре и спорте материалы Международной научно-практической конференции. 2019. С. 30-32.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3.МЕТОДИКА КОРРЕКЦИИ ОСАНКИ У ЮНЫХ БОРЦОВ С НЕЙРОСЕНСОРНОЙ ТУГОУХОСТЬЮ I-II СТЕПЕНИ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Морозова О.В., Лаврентьева Е.А.,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Адаптивная физическая культура. 2019. № 2 (78). С. 48-50.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4.ОЦЕНКА ПРОФЕССИОНАЛЬНО-ПРИКЛАДНОЙ ФИЗИЧЕСКОЙ КУЛЬТУРЫ СТУДЕНТОВ МЕДИЦИНСКОГО ВУЗА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Аленуров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Э.А., Шарагин В.И., Петина Э.Ш.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Теория и практика физической культуры. 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2019. № 5.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31-33.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01A7">
        <w:rPr>
          <w:rFonts w:ascii="Times New Roman" w:hAnsi="Times New Roman" w:cs="Times New Roman"/>
          <w:sz w:val="28"/>
          <w:szCs w:val="28"/>
        </w:rPr>
        <w:t>Версии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>RATING BENEFITS OF VOCATIONAL PHYSICAL EDUCATION SERVICE AT MEDICAL UNIVERSITY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Alenurov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Sharagin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PetinaE.Sh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Theory and Practice of Physical Culture. </w:t>
      </w:r>
      <w:r w:rsidRPr="00B101A7">
        <w:rPr>
          <w:rFonts w:ascii="Times New Roman" w:hAnsi="Times New Roman" w:cs="Times New Roman"/>
          <w:sz w:val="28"/>
          <w:szCs w:val="28"/>
        </w:rPr>
        <w:t>2019. № 5. С. 9 -11.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5. ПРИМЕР ЗАНЯТИЙ ОЗДОРОВИТЕЛЬНОЙ ФИЗИЧЕСКОЙ КУЛЬТУРОЙ ПОСЛЕ ТОТАЛЬНОГО ЭНДОПРОТЕЗИРОВАНИЯ ТАЗОБЕДРЕННЫХ СУСТАВОВ КОНСТРУКЦИЕЙ WRIGHT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Зинчук Н.А.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Успехи геронтологии. 2019. Т. 32. № 1-2. С. 207-210.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6. ПРЕЗИДЕНТСКИЕ СОСТЯЗАНИЯ В РАМКАХ ФИЗКУЛЬТУРНО-ОЗДОРОВИТЕЛЬНЫХ ЗАНЯТИЙ С УЧАЩИМИСЯ VI-VII КЛАССОВ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Ермолина Н.В., Морозова О.В.,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Физическая культура в школе. 2019. № 3. С. 22-29.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7. АКТУАЛЬНОСТЬ ИНТЕГРАЦИИ СЕКЦИОННЫХ ЗАНЯТИЙ ВИДАМИ СПОРТА В ОБЩЕОБРАЗОВАТЕЛЬНОЕ ПРОСТРАНСТВО СРЕДНЕЙ ШКОЛЫ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Ермолина Н.В., Зинчук Н.А.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Ученые записки университета им. П.Ф. Лесгафта. 2019. № 1 (167). С. 98-102.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8. ОПЫТ ПРИМЕНЕНИЯ ФИТБОЛА НА ЗАНЯТИЯХ ФИЗИЧЕСКОЙ КУЛЬТУРОЙ СО СТУДЕНТАМИ СПЕЦИАЛЬНОЙ МЕДИЦИНСКОЙ ГРУППЫ "А" В МЕДИЦИНСКОМ УНИВЕРСИТЕТЕ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Морозова О.В., Майорова Е.Б., Абакумова Е.Н.,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2019. № 11 (177). С. 298-303.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9. ВЗАИМОСВЯЗЬ УРОВНЯ ОСВОЕНИЯ МЕТОДИКО-ТЕОРЕТИЧЕСКОГО РАЗДЕЛА И СПОРТИВНОЙ КВАЛИФИКАЦИИ СТУДЕНТОВ В МЕДИЦИНСКОМ ВУЗЕ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2019. № 5 (171). С. 96-100.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10. ОПЫТ ПРИМЕНЕНИЯ ГРАВИТРОНА ДЛЯ РАЗВИТИЯ СИЛОВЫХ КАЧЕСТВ У СТУДЕНТОВ МЕДИЦИНСКОГО УНИВЕРСИТЕТА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2019. № 7 (173). С. 55-59.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11. ОСОБЕННОСТИ ФОРМИРОВАНИЯ НАВЫКОВ ПРИКЛАДНОГО ПЛАВАНИЯ В ПРОЦЕССЕ ПРОФЕССИОНАЛЬНОГО ОБУЧЕНИЯ В ВУЗЕ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Южикова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2019. № 9 (175). С. 353-356.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12. ВЗАИМОСВЯЗЬ УРОВНЕЙ ОСВОЕНИЯ ОБРАЗОВАТЕЛЬНЫХ МОДУЛЕЙ И ФИЗИЧЕСКОЙ ПОДГОТОВЛЕННОСТИ У СТУДЕНТОВ МЕДИЦИНСКИХ ВУЗОВ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Культура физическая и здоровье. 2019. № 2 (70). С. 39-41.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13.ВЗАИМОСВЯЗЬ СТРУКТУРЫ СПОРТИВНОГО ТРАВМАТИЗМА И УРОВНЯ СПОРТИВНОЙ КВАЛИФИКАЦИИ В ХУДОЖЕСТВЕННОЙ ГИМНАСТИКЕ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Морозова О.В., Зинчук Н.А.,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Каширский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2019. Т. 14. № 1. С. 89-93.</w:t>
      </w:r>
      <w:r w:rsidRPr="00B101A7">
        <w:rPr>
          <w:rFonts w:ascii="Times New Roman" w:hAnsi="Times New Roman" w:cs="Times New Roman"/>
          <w:sz w:val="28"/>
          <w:szCs w:val="28"/>
        </w:rPr>
        <w:tab/>
        <w:t>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14. АНАЛИЗ ВОЗДЕЙСТВИЯ ФИЗИЧЕСКОЙ РЕЛАКСАЦИИ НА АДАПТАЦИОННЫЙ ПОТЕНЦИАЛ СТУДЕНТОВ МЕДИЦИНСКОГО УНИВЕРСИТЕТА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Горст В.Р.,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2019. Т. 14. № 2. С. 126-130.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15. ВЛИЯНИЕ ЗАНЯТИЙ ЮНИФАЙД ГАНДБОЛОМ НА УРОВЕНЬ ОБЩЕФИЗИЧЕСКОЙ ПОДГОТОВКИ И ПСИХОСОЦИАЛЬНОЙ АДАПТАЦИИ У ШКОЛЬНИКОВ 13 - 14 ЛЕТ С УМСТВЕННОЙ ОТСТАЛОСТЬЮ ЛЕГКОЙ СТЕПЕНИ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Зинчук Н.А., Ермолина Н.В.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lastRenderedPageBreak/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-психологические и медико-биологические проблемы физической культуры и спорта. 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 w:rsidRPr="00B101A7">
        <w:rPr>
          <w:rFonts w:ascii="Times New Roman" w:hAnsi="Times New Roman" w:cs="Times New Roman"/>
          <w:sz w:val="28"/>
          <w:szCs w:val="28"/>
        </w:rPr>
        <w:t>Т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. 14. № 3.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55-58.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 w:rsidRPr="00B101A7">
        <w:rPr>
          <w:rFonts w:ascii="Times New Roman" w:hAnsi="Times New Roman" w:cs="Times New Roman"/>
          <w:sz w:val="28"/>
          <w:szCs w:val="28"/>
          <w:lang w:val="en-US"/>
        </w:rPr>
        <w:t>.STUDY</w:t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OF THERAPEUTIC PHYSICAL EXERCISE IMPACT ON THE FUNCTIONAL STATUS OF ELDERLY WOMEN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Yermolina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Svetlichkina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Advances in Gerontology. 2019. </w:t>
      </w:r>
      <w:r w:rsidRPr="00B101A7">
        <w:rPr>
          <w:rFonts w:ascii="Times New Roman" w:hAnsi="Times New Roman" w:cs="Times New Roman"/>
          <w:sz w:val="28"/>
          <w:szCs w:val="28"/>
        </w:rPr>
        <w:t>Т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. 9. № 1.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98-100.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B101A7">
        <w:rPr>
          <w:rFonts w:ascii="Times New Roman" w:hAnsi="Times New Roman" w:cs="Times New Roman"/>
          <w:sz w:val="28"/>
          <w:szCs w:val="28"/>
          <w:lang w:val="en-US"/>
        </w:rPr>
        <w:t>.FUNCTIONAL</w:t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FEATURES OF THE BODY IN THE PRESENCE OF SCOLIOSIS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101A7">
        <w:rPr>
          <w:rFonts w:ascii="Times New Roman" w:hAnsi="Times New Roman" w:cs="Times New Roman"/>
          <w:sz w:val="28"/>
          <w:szCs w:val="28"/>
          <w:lang w:val="en-US"/>
        </w:rPr>
        <w:t>ZavalishinaS.Yu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KarpovV.Yu.,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Kaldarikov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E.N.,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Kozyakov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R.V.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Indian Journal of Public Health Research and Development. 2019. </w:t>
      </w:r>
      <w:r w:rsidRPr="00B101A7">
        <w:rPr>
          <w:rFonts w:ascii="Times New Roman" w:hAnsi="Times New Roman" w:cs="Times New Roman"/>
          <w:sz w:val="28"/>
          <w:szCs w:val="28"/>
        </w:rPr>
        <w:t>Т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. 10. № 10.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2680-2685.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B101A7">
        <w:rPr>
          <w:rFonts w:ascii="Times New Roman" w:hAnsi="Times New Roman" w:cs="Times New Roman"/>
          <w:sz w:val="28"/>
          <w:szCs w:val="28"/>
        </w:rPr>
        <w:t>т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PHYSIOLOGICAL BASIS OF PHYSICAL REHABILITATION OF ATHLETES AFTER ANKLE INJURIES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101A7">
        <w:rPr>
          <w:rFonts w:ascii="Times New Roman" w:hAnsi="Times New Roman" w:cs="Times New Roman"/>
          <w:sz w:val="28"/>
          <w:szCs w:val="28"/>
          <w:lang w:val="en-US"/>
        </w:rPr>
        <w:t>KarpovV.Yu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ZavalishinaS.Yu.,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Skorosov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K.K.,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D.A.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Indian Journal of Public Health Research and Development. 2019. </w:t>
      </w:r>
      <w:r w:rsidRPr="00B101A7">
        <w:rPr>
          <w:rFonts w:ascii="Times New Roman" w:hAnsi="Times New Roman" w:cs="Times New Roman"/>
          <w:sz w:val="28"/>
          <w:szCs w:val="28"/>
        </w:rPr>
        <w:t>Т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. 10. № 10.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2723-2728.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19.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Публикацияизсписковцитируемойлитературы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  <w:t>THE RELATIONSHIP BETWEEN THE STRUCTURE OF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Morozova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Kashirsky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B101A7">
        <w:rPr>
          <w:rFonts w:ascii="Times New Roman" w:hAnsi="Times New Roman" w:cs="Times New Roman"/>
          <w:sz w:val="28"/>
          <w:szCs w:val="28"/>
        </w:rPr>
        <w:t>. 2019. Т. 14. № 1. С. 89.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20. СПОРТИВНЫЙТРЕНАЖЕР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ДоронцевА.В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., Петровский В.А.,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Патент на полезную модель RU 183410 U1, 21.09.2018. Заявка № 2017137321 от 24.10.2017.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21. ОРГАНИЗАЦИЯ РЕКРЕАЦИОННЫХ ЗАНЯТИЙ ПО ПЛАВАНИЮ ДЛЯ ДЕТЕЙ МЛАДШЕГО ШКОЛЬНОГО ВОЗРАСТА С ЗАДЕРЖКОЙ ПСИХИЧЕСКОГО РАЗВИТИЯ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Морозова О.В., Петина Э.Ш.,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Адаптивная физическая культура. 2018. № 4 (76). С. 49-50.</w:t>
      </w:r>
      <w:r w:rsidRPr="00B101A7">
        <w:rPr>
          <w:rFonts w:ascii="Times New Roman" w:hAnsi="Times New Roman" w:cs="Times New Roman"/>
          <w:sz w:val="28"/>
          <w:szCs w:val="28"/>
        </w:rPr>
        <w:tab/>
        <w:t>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22. ИССЛЕДОВАНИЕ ДИНАМИКИ ФИЗИЧЕСКОГО И ПСИХОЭМОЦИОНАЛЬНОГО СОСТОЯНИЯ У ДЕТЕЙ 7-10 ЛЕТ С НЕВРОЗОПОДОБНЫМ СИНДРОМОМ, ЗАНИМАЮЩИХСЯ ЧИРЛИДИНГОМ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Зинчук Н.А., Ермолина Н.В.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Наука и школа. 2018. № 5. С. 149-156.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23. ИССЛЕДОВАНИЕ ВЛИЯНИЯ ЗАНЯТИЙ ОЗДОРОВИТЕЛЬНОЙ ФИЗИЧЕСКОЙ КУЛЬТУРОЙ НА ФУНКЦИОНАЛЬНОЕ СОСТОЯНИЕ ЖЕНЩИН ПОЖИЛОГО ВОЗРАСТА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Зинчук Н.А., Ермолина Н.В.,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Успехи геронтологии. 2018. Т. 31. № 3. С. 433-436.</w:t>
      </w:r>
      <w:r w:rsidRPr="00B101A7">
        <w:rPr>
          <w:rFonts w:ascii="Times New Roman" w:hAnsi="Times New Roman" w:cs="Times New Roman"/>
          <w:sz w:val="28"/>
          <w:szCs w:val="28"/>
        </w:rPr>
        <w:tab/>
        <w:t>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24. СОДЕРЖАНИЕ ФОНДА ОЦЕНОЧНЫХ СРЕДСТВ ПО ФИЗИЧЕСКОЙ КУЛЬТУРЕ В МЕДИЦИНСКОМ УНИВЕРСИТЕТЕ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Южикова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2018. № 1 (155). С. 91-95.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25. СТРУКТУРА СПОРТИВНОГО ТРАВМАТИЗМА У ДЕВОЧЕК 12 - 14 ЛЕТ, ЗАНИМАЮЩИХСЯ СПОРТИВНОЙ ГИМНАСТИКОЙ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О.А., Каширский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2018. № 4 (158). С. 77-82.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26. ЭКСПЕРИМЕНТАЛЬНАЯ МОДЕЛЬ СЕКЦИОННЫХ ЗАНЯТИЙ ШЕЙПИНГОМ В МЕДИЦИНСКОМ ВУЗЕ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Ермолина Н.В.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2018. № 6 (160). С. 48-53.</w:t>
      </w:r>
      <w:r w:rsidRPr="00B101A7">
        <w:rPr>
          <w:rFonts w:ascii="Times New Roman" w:hAnsi="Times New Roman" w:cs="Times New Roman"/>
          <w:sz w:val="28"/>
          <w:szCs w:val="28"/>
        </w:rPr>
        <w:tab/>
        <w:t>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27. ОЦЕНКА ЭФФЕКТИВНОСТИ ВКЛЮЧЕНИЯ АЭРОБНЫХ НАГРУЗОК В СТРУКТУРУ ЗАНЯТИЙ СИЛОВЫМИ УПРАЖНЕНИЯМИ У МУЖЧИН 45-50 ЛЕТ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Козлятников О.А.,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2018. № 9 (163). С. 148-152.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28. СРАВНИТЕЛЬНАЯ ХАРАКТЕРИСТИКА СОСТОЯНИЯ СЕРДЕЧНО-СОСУДИСТОЙ СИСТЕМЫ У ЗАНИМАЮЩИХСЯ СОРЕВНОВАТЕЛЬНЫМ И ОЗДОРОВИТЕЛЬНЫМ БОДИБИЛДИНГОМ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2018. Т. 13. № 1. С. 198-205.</w:t>
      </w:r>
      <w:r w:rsidRPr="00B101A7">
        <w:rPr>
          <w:rFonts w:ascii="Times New Roman" w:hAnsi="Times New Roman" w:cs="Times New Roman"/>
          <w:sz w:val="28"/>
          <w:szCs w:val="28"/>
        </w:rPr>
        <w:tab/>
        <w:t>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29.ФАКТОРЫ ТРАВМАТИЗМА И НАРУШЕНИЯ РЕГУЛЯТОРНО-АДАПТИВНОГО СТАТУСА У ЗАНИМАЮЩИХСЯ КРОССФИТОМ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Зинчук Н.А., Рыбникова О.Л., Федорова Т.А.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2018. Т. 13. № 2. С. 237-242.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30.СТРУКТУРА РАЗВИТИЯ ФИЗИЧЕСКИХ КАЧЕСТВ У ДЕВОЧЕК 8 - 9 ЛЕТ, ЗАНИМАЮЩИХСЯ ХУДОЖЕСТВЕННОЙ ГИМНАСТИКОЙ И ИХ СВЕРСТНИЦ, ЗАНИМАЮЩИХСЯ ФИЗИЧЕСКОЙ КУЛЬТУРОЙ В РАМКАХ ШКОЛЬНОЙ ПРОГРАММЫ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Зинчук Н.А.,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Янкевич И.Е.,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2018. Т. 13. № 3. С. 106-112.</w:t>
      </w:r>
      <w:r w:rsidRPr="00B101A7">
        <w:rPr>
          <w:rFonts w:ascii="Times New Roman" w:hAnsi="Times New Roman" w:cs="Times New Roman"/>
          <w:sz w:val="28"/>
          <w:szCs w:val="28"/>
        </w:rPr>
        <w:tab/>
        <w:t>4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31. ИССЛЕДОВАНИЕ ВЛИЯНИЯ АЭРОБНОЙ НАГРУЗКИ НА СЕРДЕЧНО-СОСУДИСТУЮ СИСТЕМУ СТУДЕНТОВ, ЗАНИМАЮЩИХСЯ СИЛОВЫМИ ВИДАМИ СПОРТА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2018. Т. 13. № 4. С. 177-182.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32. ВЛИЯНИЕ РЕГИОНАЛЬНЫХ ОСОБЕННОСТЕЙ НА СТРУКТУРУ И СОДЕРЖАНИЕ УРОКОВ ПО ФИЗИЧЕСКОЙ КУЛЬТУРЕ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Ермолина Н.В., Морозова О.В.,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Блохина О.Ю.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Вестник Адыгейского государственного университета. Серия 3: Педагогика и психология. 2018. № 2 (218). С. 119-127.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33.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АНАЛИЗ ФИЗИЧЕСКОЙ ПОДГОТОВЛЕННОСТИ ШКОЛЬНИКОВ ПО РЕЗУЛЬТАТАМ "ПРЕЗИДЕНТСКИХ СОСТЯЗАНИЙ" В ПЕРИОД 2015-2016 И 2016- 2017 УЧ. ГГ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Ермолина Н.В., Морозова О.В.,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European Social Science Journal. 2018. № 2-1. </w:t>
      </w:r>
      <w:r w:rsidRPr="00B101A7">
        <w:rPr>
          <w:rFonts w:ascii="Times New Roman" w:hAnsi="Times New Roman" w:cs="Times New Roman"/>
          <w:sz w:val="28"/>
          <w:szCs w:val="28"/>
        </w:rPr>
        <w:t>С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. 152-161.</w:t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01A7">
        <w:rPr>
          <w:rFonts w:ascii="Times New Roman" w:hAnsi="Times New Roman" w:cs="Times New Roman"/>
          <w:sz w:val="28"/>
          <w:szCs w:val="28"/>
        </w:rPr>
        <w:t>7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34.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ОЦЕНКА ВЛИЯНИЯ ЗАНЯТИЙ АДАПТИВНЫМИ ВИДАМИ СПОРТА НА РЕЗЕРВНЫЕ ПОКАЗАТЕЛИ СЕРДЕЧНО-СОСУДИСТОЙ СИСТЕМЫ У ПАЦИЕНТОВ С НЕЙРОСЕНСОРНОЙ ТУГОУХОСТЬЮ I-II СТЕПЕНИ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</w:rPr>
        <w:t>Человек. Спорт. Медицина. 2018. Т. 18. № 4. С. 117-122.</w:t>
      </w:r>
      <w:r w:rsidRPr="00B101A7">
        <w:rPr>
          <w:rFonts w:ascii="Times New Roman" w:hAnsi="Times New Roman" w:cs="Times New Roman"/>
          <w:sz w:val="28"/>
          <w:szCs w:val="28"/>
        </w:rPr>
        <w:tab/>
      </w:r>
      <w:r w:rsidRPr="00B101A7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1A7">
        <w:rPr>
          <w:rFonts w:ascii="Times New Roman" w:hAnsi="Times New Roman" w:cs="Times New Roman"/>
          <w:sz w:val="28"/>
          <w:szCs w:val="28"/>
          <w:lang w:val="en-US"/>
        </w:rPr>
        <w:t>35</w:t>
      </w:r>
      <w:proofErr w:type="gramStart"/>
      <w:r w:rsidRPr="00B101A7">
        <w:rPr>
          <w:rFonts w:ascii="Times New Roman" w:hAnsi="Times New Roman" w:cs="Times New Roman"/>
          <w:sz w:val="28"/>
          <w:szCs w:val="28"/>
          <w:lang w:val="en-US"/>
        </w:rPr>
        <w:t>.INJURY</w:t>
      </w:r>
      <w:proofErr w:type="gram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FACTORS AND VIOLATIONS OF THE REGULATORY AND ADAPTIVE STATUS OF THOSE INVOLVED IN CROSSFITOM. PEDAGOGICAL-PSYCHOLOGICAL AND BIOMEDICAL PROBLEMS O F PHYSICAL CULTURE AND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Dorontsev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Zinchuk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Rybnikova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O.L., </w:t>
      </w:r>
      <w:proofErr w:type="spellStart"/>
      <w:r w:rsidRPr="00B101A7">
        <w:rPr>
          <w:rFonts w:ascii="Times New Roman" w:hAnsi="Times New Roman" w:cs="Times New Roman"/>
          <w:sz w:val="28"/>
          <w:szCs w:val="28"/>
          <w:lang w:val="en-US"/>
        </w:rPr>
        <w:t>Fedorova</w:t>
      </w:r>
      <w:proofErr w:type="spellEnd"/>
      <w:r w:rsidRPr="00B101A7">
        <w:rPr>
          <w:rFonts w:ascii="Times New Roman" w:hAnsi="Times New Roman" w:cs="Times New Roman"/>
          <w:sz w:val="28"/>
          <w:szCs w:val="28"/>
          <w:lang w:val="en-US"/>
        </w:rPr>
        <w:t xml:space="preserve"> T.A.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. 2018. Т. 13. № 2. С. 237.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36.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МЕТОДИКА ПРОФЕССИОНАЛЬНОГО ОРИЕНТИРОВАННОГО ОСВОЕНИЯ ЗДОРОВОГО ОБРАЗА ЖИЗНИ У СТУДЕНТОВ МЕДИЦИНСКИХ ВУЗОВ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Блохина О.Ю., Петина Э.Ш., Орлова И.А.,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 сборнике: Актуальные вопросы и инновации в физической культуре и спорте Материалы международной научно-практической конференции. 2017. С. 8-10.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37.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ДИФФЕРЕНЦИАЛЬНО ДИАГНОСТИЧЕСКИЕ КРИТЕРИИ СЕРДЕЧНО СОСУДИСТОЙ СИСТЕМЫ У ЗАНИМАЮЩИХСЯ ХУДОЖЕСТВЕННОЙ ГИМНАСТИКОЙ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1 (143). С. 181-184.</w:t>
      </w:r>
      <w:r w:rsidRPr="00B101A7">
        <w:rPr>
          <w:rFonts w:ascii="Times New Roman" w:hAnsi="Times New Roman" w:cs="Times New Roman"/>
          <w:sz w:val="28"/>
          <w:szCs w:val="28"/>
        </w:rPr>
        <w:tab/>
        <w:t>7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38.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ИССЛЕДОВАНИЕ МЕТОДИКИ ВЫПОЛНЕНИЯ ТЕМПОВЫХ ТЯЖЕЛОАТЛЕТИЧЕСКИХ УПРАЖНЕНИЙ ПРИ ЗАНЯТИИ КРОССФИТОМ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Попов С.Ю.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10 (152). С. 47-51.</w:t>
      </w:r>
      <w:r w:rsidRPr="00B101A7">
        <w:rPr>
          <w:rFonts w:ascii="Times New Roman" w:hAnsi="Times New Roman" w:cs="Times New Roman"/>
          <w:sz w:val="28"/>
          <w:szCs w:val="28"/>
        </w:rPr>
        <w:tab/>
        <w:t>5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39.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Доступ к полному тексту открыт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КОМПЛЕКСНАЯ ОЦЕНКА СОСТОЯНИЯ ПОЗВОНОЧНО-ДВИГАТЕЛЬНЫХ СЕГМЕНТОВ У ЗАНИМАЮЩИХСЯ В ТРЕНАЖЕРНЫХ ЗАЛАХ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Горст В.Р.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12 (154). С. 84-88.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40.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Доступ к полному тексту открыт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ИССЛЕДОВАНИЕ ФУНКЦИОНАЛЬНОГО СОСТОЯНИЯ СЕРДЕЧНО-СОСУДИСТОЙ СИСТЕМЫ У ЗАНИМАЮЩИХСЯ ОЗДОРОВИТЕЛЬНЫМ БОДИБИЛДИНГОМ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3 (145). С. 168-172.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41.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КОНЦЕПЦИЯ ОБЩЕКУЛЬТУРНЫХ КОМПЕТЕНЦИЙ ПО ФИЗИЧЕСКОЙ КУЛЬТУРЕ В МЕДИЦИНСКИХ ВУЗАХ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4 (146). С. 61-64.</w:t>
      </w:r>
      <w:r w:rsidRPr="00B101A7">
        <w:rPr>
          <w:rFonts w:ascii="Times New Roman" w:hAnsi="Times New Roman" w:cs="Times New Roman"/>
          <w:sz w:val="28"/>
          <w:szCs w:val="28"/>
        </w:rPr>
        <w:tab/>
        <w:t>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ПОКАЗАТЕЛИ ФИЗИЧЕСКОЙ ПОДГОТОВЛЕННОСТИ И УРОВЕНЬ ФУНКЦИОНАЛЬНЫХ РЕЗЕРВОВ У ПЕРВОКУРСНИКОВ АСТРАХАНСКОГО ГОСУДАРСТВЕННОГО МЕДИЦИНСКОГО УНИВЕРСИТЕТА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5 (147). С. 34-37.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43.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ПОКАЗАТЕЛИ ФИЗИЧЕСКОЙ ПОДГОТОВЛЕННОСТИ И УРОВЕНЬ ФУНКЦИОНАЛЬНЫХ РЕЗЕРВОВ У ПЕРВОКУРСНИКОВ АСТРАХАНСКОГО ГОСУДАРСТВЕННОГО МЕДИЦИНСКОГО УНИВЕРСИТЕТА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5 (147). С. 34.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44.СТРУКТУРА ВЗАИМОСВЯЗИ УРОВНЯ ФИЗИЧЕСКОЙ ПОДГОТОВЛЕННОСТИ И ПОКАЗАТЕЛЕЙ СТАНДАРТНЫХ ФУНКЦИОНАЛЬНЫХ ПРОБ У СТУДЕНТОВ МЫШЕЧНО-ДЕГИСТИВНОГО ТИПА ТЕЛОСЛОЖЕНИЯ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6 (148). С. 62-66.</w:t>
      </w:r>
      <w:r w:rsidRPr="00B101A7">
        <w:rPr>
          <w:rFonts w:ascii="Times New Roman" w:hAnsi="Times New Roman" w:cs="Times New Roman"/>
          <w:sz w:val="28"/>
          <w:szCs w:val="28"/>
        </w:rPr>
        <w:tab/>
        <w:t>4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45.ИНДИВИДУАЛЬНОЕ ПЛАНИРОВАНИЕ ФИЗИЧЕСКИХ НАГРУЗОК У ПЛОВЦОВ ЛЮБИТЕЛЕЙ С УЧЕТОМ ПОКАЗАТЕЛЕЙ ЭЛЕКТРОКАРДИОГРАММЫ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Ученые записки университета им. П.Ф. Лесгафта. 2017. № 7 (149). С. 203-207.</w:t>
      </w:r>
      <w:r w:rsidRPr="00B101A7">
        <w:rPr>
          <w:rFonts w:ascii="Times New Roman" w:hAnsi="Times New Roman" w:cs="Times New Roman"/>
          <w:sz w:val="28"/>
          <w:szCs w:val="28"/>
        </w:rPr>
        <w:tab/>
        <w:t>4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46.ОПРЕДЕЛЕНИЕ ФАКТОРОВ РИСКА РАЗВИТИЯ НЕВРОЛОГИЧЕСКИХ ПАТОЛОГИЙ В СТРУКТУРНЫХ ЭЛЕМЕНТАХ ПОЗВОНОЧНОГО СТОЛБА У ЗАНИМАЮЩИХСЯ СИЛОВЫМИ ВИДАМИ СПОРТА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Горст В.Р., Медведева А.С.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2017. № 8 (150). С. 25-29.</w:t>
      </w:r>
      <w:r w:rsidRPr="00B101A7">
        <w:rPr>
          <w:rFonts w:ascii="Times New Roman" w:hAnsi="Times New Roman" w:cs="Times New Roman"/>
          <w:sz w:val="28"/>
          <w:szCs w:val="28"/>
        </w:rPr>
        <w:tab/>
        <w:t>6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47.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ОРГАНИЗАЦИЯ ФИЗИЧЕСКОГО ВОСПИТАНИЯ ШКОЛЬНИКОВ В СПЕЦИАЛЬНЫХ МЕДИЦИНСКИХ ГРУППАХ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Зинчук Н.А., Ермолина Н.В.,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2017. Т. 12. № 2. С. 92-97.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48. РИСКИ РАЗВИТИЯ ДЕЗАДАПТАЦИОННЫХ РЕАКЦИЙ У СТУДЕНТОВ НА МАССОВЫХ СПОРТИВНЫХ МЕРОПРИЯТИЯХ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Зинчук Н.А.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2017. Т. 12. № 3. С. 244-249.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49.ОЦЕНКА ФУНКЦИОНАЛЬНОГО СОСТОЯНИЯ МУЖЧИН ПОЖИЛОГО ВОЗРАСТА, ЗАНИМАЮЩИХСЯ В ФИЗКУЛЬТУРНО - ОЗДОРОВИТЕЛЬНЫХ ГРУППАХ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Зинчук Н.А.,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Ярошинская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2017. Т. 12. № 4. С. 152-158.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50.ЭФФЕКТИВНОСТЬ КОНЦЕПТУАЛЬНОЙ ПРОГРАММЫ ПРИВЛЕЧЕНИЯ СТУДЕНТОВ К ЗАНЯТИЯМ ГАНДБОЛОМ В ВУЗЕ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Морозова О.В., Зинчук Н.А.,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2017. Т. 12. № 4. С. 63-71.</w:t>
      </w:r>
      <w:r w:rsidRPr="00B101A7">
        <w:rPr>
          <w:rFonts w:ascii="Times New Roman" w:hAnsi="Times New Roman" w:cs="Times New Roman"/>
          <w:sz w:val="28"/>
          <w:szCs w:val="28"/>
        </w:rPr>
        <w:tab/>
        <w:t>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51.РЕГУЛЯТОРНО-АДАПТИВНЫЕ ИЗМЕНЕНИЯ СЕРДЕЧНО-СОСУДИСТОЙ СИСТЕМЫ У ЗАНИМАЮЩИХСЯ СИЛОВЫМ ТРОЕБОРЬЕМ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Физическое воспитание и спортивная тренировка. 2017. № 1 (19). С. 123-128.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52.ПЕДАГОГИЧЕСКИЙ И МЕДИЦИНСКИЙ КОНТРОЛЬ ЗА ВЕРТЕБРАЛЬНОЙ ОБЛАСТЬЮ ПРИ ЗАНЯТИЯХ КРОССФИТОМ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Медведева А.С.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Современный ученый. 2017. № 4. С. 156-159.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53. ХАРАКТЕРИСТИКА ФИЗИЧЕСКОЙ ПОДГОТОВЛЕННОСТИ СТУДЕНТОВ 1 КУРСА АСТРАХАНСКОГО ГОСУДАРСТВЕННОГО МЕДИЦИНСКОГО УНИВЕРСИТЕТА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О.А., Петина Э.Ш.,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В сборнике: Актуальные вопросы и инновации в области физической культуры и спорта Материалы региональной научно-практической конференции. 2016. С. 24-25.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54.МОРФОФУНКЦИОНАЛЬНЫЕ ИЗМЕНЕНИЯ СЕРДЕЧНО-СОСУДИСТОЙ СИСТЕМЫ У СПОРТСМЕНОВ, ЗАНИМАЮЩИХСЯ ГРЕБЛЕЙ НА БАЙДАРКАХ И КАНОЭ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2016. № 11 (141). С. 168-172.</w:t>
      </w:r>
      <w:r w:rsidRPr="00B101A7">
        <w:rPr>
          <w:rFonts w:ascii="Times New Roman" w:hAnsi="Times New Roman" w:cs="Times New Roman"/>
          <w:sz w:val="28"/>
          <w:szCs w:val="28"/>
        </w:rPr>
        <w:tab/>
        <w:t>14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55.ФЕНОМЕН УКОРОЧЕННОГО ИНТЕРВАЛА PQ КАК ФАКТОР РИСКА ПРИ ЗАНЯТИЯХ ФИЗИЧЕСКОЙ КУЛЬТУРОЙ И СПОРТОМ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Светличкина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2016. № 9 (139). С. 171-175.</w:t>
      </w:r>
      <w:r w:rsidRPr="00B101A7">
        <w:rPr>
          <w:rFonts w:ascii="Times New Roman" w:hAnsi="Times New Roman" w:cs="Times New Roman"/>
          <w:sz w:val="28"/>
          <w:szCs w:val="28"/>
        </w:rPr>
        <w:tab/>
        <w:t>13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56.ХАРАКТЕРИСТИКА ФИЗИЧЕСКОЙ ПОДГОТОВЛЕННОСТИ СТУДЕНТОВ ЮРИДИЧЕСКИХ ВУЗОВ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 сборнике: Проблемы и перспективы социально-правового развития современного государства и общества Материалы Межвузовской научно-практической конференции. 2015. С. 138-139.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57.ОЦЕНКА НАВЫКОВ ПРОФИЛАКТИКИ ЗАБОЛЕВАЕМОСТИ СРЕДСТВАМИ ФИЗИЧЕСКОЙ КУЛЬТУРЫ И СПОРТА У СТУДЕНТОВ МЕДИЦИНСКОГО ВУЗА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Батырев Э.М.,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2015. № 12. С. 13.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58. УСТРОЙСТВО ПОДВИЖНОГО СОЕДИНЕНИЯ СПОРТИВНОГО ТРЕНАЖЕРА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Петровский В.А.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Патент на полезную модель RU 141263 U1, 27.05.2014. Заявка № 2013153528/12 от 03.12.2013.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59.ХАРАКТЕРИСТИКА И СТРУКТУРА ЗАБОЛЕВАЕМОСТИ РАЗЛИЧНОГО КОНТИНГЕНТА ШКОЛЬНИКОВ АСТРАХАНСКОЙ ОБЛАСТИ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Козлятников О.А.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2014. № 11 (117). С. 46-49.</w:t>
      </w:r>
      <w:r w:rsidRPr="00B101A7">
        <w:rPr>
          <w:rFonts w:ascii="Times New Roman" w:hAnsi="Times New Roman" w:cs="Times New Roman"/>
          <w:sz w:val="28"/>
          <w:szCs w:val="28"/>
        </w:rPr>
        <w:tab/>
        <w:t>10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60. ГОСУДАРСТВЕННЫЙ ОБРАЗОВАТЕЛЬНЫЙ СТАНДАРТ НОВОГО ПОКОЛЕНИЯ О ПРИОРИТЕНЫХ НАПРАВЛЕНИЯХ ПРЕПОДАВАНИЯ КУРСА "ФИЗИЧЕСКАЯ КУЛЬТУРА" В МЕДИЦИНСКИХ ВУЗАХ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Блохина О.Ю.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 сборнике: Двигательная активность как основа здорового образа жизни Материалы научно-практической конференции с международным участием. 2013. С. 107-108.</w:t>
      </w:r>
      <w:r w:rsidRPr="00B101A7">
        <w:rPr>
          <w:rFonts w:ascii="Times New Roman" w:hAnsi="Times New Roman" w:cs="Times New Roman"/>
          <w:sz w:val="28"/>
          <w:szCs w:val="28"/>
        </w:rPr>
        <w:tab/>
        <w:t>1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lastRenderedPageBreak/>
        <w:t>61. РЕЗУЛЬТАТЫ ИССЛЕДОВАНИЯ РЕАЛИЗАЦИИ ТРЕБОВАНИЙ ФГОС III-ГО ПОКОЛЕНИЯ ПО ФИЗИЧЕСКОЙ КУЛЬТУРЕ НА 1-2 КУРСАХ АСТРАХАНСКОЙ ГОСУДАРСТВЕННОЙ МЕДИЦИНСКОЙ АКАДЕМИИ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Блохина О.Ю.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В сборнике: Актуальные проблемы реализации ФГОС III-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поколения. Учебная и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внеучебнаясоставлящая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предмета "Физическая культура" в медицинских и фармацевтических вузах Российской Федерации Материалы Всероссийской научно-практической конференции. 2013. С. 6-7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62.ПСИХОФИЗИОЛОГИЧЕСКАЯ АДАПТАЦИЯ К СПОРТИВНОЙ ДЕЯТЕЛЬНОСТИ СЛАБОСЛЫШАЩИХ ФУТБОЛИСТОВ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Янкевич И.Е., Зинчук Н.А.,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Астраханский медицинский журнал. 2013. Т. 8. № 1. С. 326-329.</w:t>
      </w:r>
      <w:r w:rsidRPr="00B101A7">
        <w:rPr>
          <w:rFonts w:ascii="Times New Roman" w:hAnsi="Times New Roman" w:cs="Times New Roman"/>
          <w:sz w:val="28"/>
          <w:szCs w:val="28"/>
        </w:rPr>
        <w:tab/>
        <w:t>10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63.УСТРОЙСТВО ДЛЯ ФИКСАЦИИ ПОЛОЖЕНИЯ ТУЛОВИЩА НА ТРЕНАЖЕРЕ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Батырев Э.М.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Патент на полезную модель RU 118867 U1, 10.08.2012. Заявка № 2012106805/12 от 24.02.2012.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64.ФОРМИРОВАНИЕ НАВЫКОВ ПРОФИЛАКТИКИ ЗАБОЛЕВАНИЙ СРЕДСТВАМИ ФИЗИЧЕСКОЙ КУЛЬТУРЫ И СПОРТА У СТУДЕНТОВ МЕДИЦИНСКИХ ВУЗОВ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А.В., Батырев Э.М.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, Э. М. </w:t>
      </w:r>
      <w:proofErr w:type="gramStart"/>
      <w:r w:rsidRPr="00B101A7">
        <w:rPr>
          <w:rFonts w:ascii="Times New Roman" w:hAnsi="Times New Roman" w:cs="Times New Roman"/>
          <w:sz w:val="28"/>
          <w:szCs w:val="28"/>
        </w:rPr>
        <w:t>Богатырев ;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Астраханская гос. мед. акад. Астрахань, 2009.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65. ОСНОВЫ ЗДОРОВОГО ОБРАЗА ЖИЗНИ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01A7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пособие) / А. В.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; ГОУ ВПО "Астраханская гос. мед. акад."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. Астрахань, 2009.</w:t>
      </w:r>
      <w:r w:rsidRPr="00B101A7">
        <w:rPr>
          <w:rFonts w:ascii="Times New Roman" w:hAnsi="Times New Roman" w:cs="Times New Roman"/>
          <w:sz w:val="28"/>
          <w:szCs w:val="28"/>
        </w:rPr>
        <w:tab/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66.ОЦЕНКА СФОРМИРОВАННОСТИ НАВЫКОВ ПРОФИЛАКТИКИ ЗАБОЛЕВАЕМОСТИ СРЕДСТВАМИ ФИЗИЧЕСКОЙ КУЛЬТУРЫ И СПОРТА У СТУДЕНТОВ МЕДИЦИНСКОГО ВУЗА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Батырев Э.М.,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Ученые записки университета им. П.Ф. Лесгафта. 2009. № 12 (58). С. 13-17.</w:t>
      </w:r>
      <w:r w:rsidRPr="00B101A7">
        <w:rPr>
          <w:rFonts w:ascii="Times New Roman" w:hAnsi="Times New Roman" w:cs="Times New Roman"/>
          <w:sz w:val="28"/>
          <w:szCs w:val="28"/>
        </w:rPr>
        <w:tab/>
        <w:t>12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67. СОВРЕМЕННЫЕ ОЗДОРОВИТЕЛЬНЫЕ ДВИГАТЕЛЬНЫЕ СИСТЕМЫ В ПРАКТИКЕ РАБОТЫ ВУЗА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A7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пособие / А. В.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; Федеральное агентство по здравоохранению и социальному развитию, Гос. образовательное учреждение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. проф. образования Астраханская гос. мед. акад. (ГОУ ВПО АГМА </w:t>
      </w:r>
      <w:proofErr w:type="spellStart"/>
      <w:r w:rsidRPr="00B101A7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>). Астрахань, 2007.</w:t>
      </w:r>
      <w:r w:rsidRPr="00B101A7">
        <w:rPr>
          <w:rFonts w:ascii="Times New Roman" w:hAnsi="Times New Roman" w:cs="Times New Roman"/>
          <w:sz w:val="28"/>
          <w:szCs w:val="28"/>
        </w:rPr>
        <w:tab/>
        <w:t>0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68.ФОРМИРОВАНИЕ У БУДУЩИХ ВРАЧЕЙ НАВЫКА ПРОФИЛАКТИКИ ЗАБОЛЕВАЕМОСТИ СРЕДСТВАМИ ФИЗИЧЕСКОЙ КУЛЬТУРЫ И СПОРТА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A7">
        <w:rPr>
          <w:rFonts w:ascii="Times New Roman" w:hAnsi="Times New Roman" w:cs="Times New Roman"/>
          <w:sz w:val="28"/>
          <w:szCs w:val="28"/>
        </w:rPr>
        <w:lastRenderedPageBreak/>
        <w:t>автореферат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диссертации на соискание ученой степени кандидата педагогических наук / Волгоградская государственная академия физической культуры. Волгоград, 2006</w:t>
      </w:r>
      <w:r w:rsidRPr="00B101A7">
        <w:rPr>
          <w:rFonts w:ascii="Times New Roman" w:hAnsi="Times New Roman" w:cs="Times New Roman"/>
          <w:sz w:val="28"/>
          <w:szCs w:val="28"/>
        </w:rPr>
        <w:tab/>
        <w:t>2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69. ФОРМИРОВАНИЕ У БУДУЩИХ ВРАЧЕЙ НАВЫКА ПРОФИЛАКТИКИ ЗАБОЛЕВАЕМОСТИ СРЕДСТВАМИ ФИЗИЧЕСКОЙ КУЛЬТУРЫ И СПОРТА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A7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1A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5589D" w:rsidRPr="00B101A7" w:rsidRDefault="0015589D" w:rsidP="00155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1A7">
        <w:rPr>
          <w:rFonts w:ascii="Times New Roman" w:hAnsi="Times New Roman" w:cs="Times New Roman"/>
          <w:sz w:val="28"/>
          <w:szCs w:val="28"/>
        </w:rPr>
        <w:t>диссертация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педагогических наук / Волгоградская государственная академия физической культуры. Волгоград, 2006</w:t>
      </w:r>
      <w:r w:rsidRPr="00B101A7">
        <w:rPr>
          <w:rFonts w:ascii="Times New Roman" w:hAnsi="Times New Roman" w:cs="Times New Roman"/>
          <w:sz w:val="28"/>
          <w:szCs w:val="28"/>
        </w:rPr>
        <w:tab/>
        <w:t>12</w:t>
      </w:r>
    </w:p>
    <w:p w:rsidR="007E6D67" w:rsidRDefault="007E6D67"/>
    <w:sectPr w:rsidR="007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39CC"/>
    <w:multiLevelType w:val="hybridMultilevel"/>
    <w:tmpl w:val="50F6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7BA1"/>
    <w:multiLevelType w:val="hybridMultilevel"/>
    <w:tmpl w:val="3842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9D"/>
    <w:rsid w:val="0015589D"/>
    <w:rsid w:val="007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A692-CF34-415F-A308-D47AC45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2021-02-10T06:50:00Z</dcterms:created>
  <dcterms:modified xsi:type="dcterms:W3CDTF">2021-02-10T06:51:00Z</dcterms:modified>
</cp:coreProperties>
</file>