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2898" w14:textId="77777777" w:rsidR="00483A6E" w:rsidRPr="007F5E06" w:rsidRDefault="00483A6E" w:rsidP="00483A6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F5E06">
        <w:rPr>
          <w:rFonts w:ascii="Times New Roman" w:hAnsi="Times New Roman" w:cs="Times New Roman"/>
          <w:b/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4214856A" wp14:editId="284F02B5">
            <wp:simplePos x="0" y="0"/>
            <wp:positionH relativeFrom="margin">
              <wp:posOffset>-217170</wp:posOffset>
            </wp:positionH>
            <wp:positionV relativeFrom="paragraph">
              <wp:posOffset>0</wp:posOffset>
            </wp:positionV>
            <wp:extent cx="1200150" cy="1238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8" t="44106" r="38189" b="12121"/>
                    <a:stretch/>
                  </pic:blipFill>
                  <pic:spPr bwMode="auto">
                    <a:xfrm>
                      <a:off x="0" y="0"/>
                      <a:ext cx="1200150" cy="12382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5E06">
        <w:rPr>
          <w:rFonts w:ascii="Times New Roman" w:hAnsi="Times New Roman" w:cs="Times New Roman"/>
          <w:b/>
          <w:szCs w:val="28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14:paraId="202212BB" w14:textId="77777777" w:rsidR="00483A6E" w:rsidRPr="007F5E06" w:rsidRDefault="00483A6E" w:rsidP="00037DD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F5E06">
        <w:rPr>
          <w:rFonts w:ascii="Times New Roman" w:hAnsi="Times New Roman" w:cs="Times New Roman"/>
          <w:b/>
          <w:szCs w:val="28"/>
        </w:rPr>
        <w:t>(ФГБОУ ВО Астраханский ГМУ Минздрава России)</w:t>
      </w:r>
    </w:p>
    <w:p w14:paraId="56355CA9" w14:textId="77777777" w:rsidR="00447F04" w:rsidRPr="007F5E06" w:rsidRDefault="00447F04" w:rsidP="0003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0993B" w14:textId="77777777" w:rsidR="00B06702" w:rsidRPr="00037DDC" w:rsidRDefault="00483A6E" w:rsidP="00037DD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037DDC">
        <w:rPr>
          <w:rFonts w:ascii="Times New Roman" w:hAnsi="Times New Roman" w:cs="Times New Roman"/>
          <w:b/>
          <w:sz w:val="26"/>
          <w:szCs w:val="26"/>
        </w:rPr>
        <w:t>У</w:t>
      </w:r>
      <w:r w:rsidR="009556EA" w:rsidRPr="00037DDC">
        <w:rPr>
          <w:rFonts w:ascii="Times New Roman" w:hAnsi="Times New Roman" w:cs="Times New Roman"/>
          <w:b/>
          <w:sz w:val="26"/>
          <w:szCs w:val="26"/>
        </w:rPr>
        <w:t>важаемые коллеги</w:t>
      </w:r>
      <w:r w:rsidRPr="00037DDC">
        <w:rPr>
          <w:rFonts w:ascii="Times New Roman" w:hAnsi="Times New Roman" w:cs="Times New Roman"/>
          <w:b/>
          <w:sz w:val="26"/>
          <w:szCs w:val="26"/>
        </w:rPr>
        <w:t>!</w:t>
      </w:r>
    </w:p>
    <w:p w14:paraId="5B736478" w14:textId="77777777" w:rsidR="007F5E06" w:rsidRPr="007F5E06" w:rsidRDefault="007F5E06" w:rsidP="0003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228FB" w14:textId="77777777" w:rsidR="005C1814" w:rsidRDefault="009556EA" w:rsidP="00037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r w:rsidR="00483A6E" w:rsidRPr="00447F0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483A6E" w:rsidRPr="00447F04">
        <w:rPr>
          <w:rFonts w:ascii="Times New Roman" w:hAnsi="Times New Roman" w:cs="Times New Roman"/>
          <w:sz w:val="26"/>
          <w:szCs w:val="26"/>
        </w:rPr>
        <w:t xml:space="preserve"> </w:t>
      </w:r>
      <w:r w:rsidR="00ED33D8" w:rsidRPr="00447F04">
        <w:rPr>
          <w:rFonts w:ascii="Times New Roman" w:hAnsi="Times New Roman" w:cs="Times New Roman"/>
          <w:sz w:val="26"/>
          <w:szCs w:val="26"/>
        </w:rPr>
        <w:t>М</w:t>
      </w:r>
      <w:r w:rsidR="00483A6E" w:rsidRPr="00447F04">
        <w:rPr>
          <w:rFonts w:ascii="Times New Roman" w:hAnsi="Times New Roman" w:cs="Times New Roman"/>
          <w:sz w:val="26"/>
          <w:szCs w:val="26"/>
        </w:rPr>
        <w:t>еждународной научно-практической конференции</w:t>
      </w:r>
      <w:r w:rsidRPr="00447F04">
        <w:rPr>
          <w:rFonts w:ascii="Times New Roman" w:hAnsi="Times New Roman" w:cs="Times New Roman"/>
          <w:sz w:val="26"/>
          <w:szCs w:val="26"/>
        </w:rPr>
        <w:t xml:space="preserve"> </w:t>
      </w:r>
      <w:r w:rsidR="00483A6E" w:rsidRPr="00447F04">
        <w:rPr>
          <w:rFonts w:ascii="Times New Roman" w:hAnsi="Times New Roman" w:cs="Times New Roman"/>
          <w:sz w:val="26"/>
          <w:szCs w:val="26"/>
        </w:rPr>
        <w:t xml:space="preserve">Прикаспийских государств </w:t>
      </w:r>
    </w:p>
    <w:p w14:paraId="234B19C6" w14:textId="77777777" w:rsidR="009556EA" w:rsidRPr="00447F04" w:rsidRDefault="00483A6E" w:rsidP="00ED33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«Актуальные вопросы современной медицины»</w:t>
      </w:r>
      <w:r w:rsidR="009556EA" w:rsidRPr="00447F04">
        <w:rPr>
          <w:rFonts w:ascii="Times New Roman" w:hAnsi="Times New Roman" w:cs="Times New Roman"/>
          <w:sz w:val="26"/>
          <w:szCs w:val="26"/>
        </w:rPr>
        <w:t>.</w:t>
      </w:r>
    </w:p>
    <w:p w14:paraId="13288CAF" w14:textId="77777777" w:rsidR="00ED33D8" w:rsidRPr="00447F04" w:rsidRDefault="00ED33D8" w:rsidP="00ED33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5A9E18E" w14:textId="4821C0E5" w:rsidR="009556EA" w:rsidRPr="00447F04" w:rsidRDefault="009556EA" w:rsidP="00037DD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b/>
          <w:bCs/>
          <w:sz w:val="26"/>
          <w:szCs w:val="26"/>
        </w:rPr>
        <w:t>Дата проведения:</w:t>
      </w:r>
      <w:r w:rsidRPr="00447F04">
        <w:rPr>
          <w:rFonts w:ascii="Times New Roman" w:hAnsi="Times New Roman" w:cs="Times New Roman"/>
          <w:sz w:val="26"/>
          <w:szCs w:val="26"/>
        </w:rPr>
        <w:t xml:space="preserve"> </w:t>
      </w:r>
      <w:r w:rsidR="00054917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7F5E06" w:rsidRPr="00447F04">
        <w:rPr>
          <w:rFonts w:ascii="Times New Roman" w:hAnsi="Times New Roman" w:cs="Times New Roman"/>
          <w:sz w:val="26"/>
          <w:szCs w:val="26"/>
        </w:rPr>
        <w:t xml:space="preserve">-8 </w:t>
      </w:r>
      <w:r w:rsidRPr="00447F04">
        <w:rPr>
          <w:rFonts w:ascii="Times New Roman" w:hAnsi="Times New Roman" w:cs="Times New Roman"/>
          <w:sz w:val="26"/>
          <w:szCs w:val="26"/>
        </w:rPr>
        <w:t>октябр</w:t>
      </w:r>
      <w:r w:rsidR="007F5E06" w:rsidRPr="00447F04">
        <w:rPr>
          <w:rFonts w:ascii="Times New Roman" w:hAnsi="Times New Roman" w:cs="Times New Roman"/>
          <w:sz w:val="26"/>
          <w:szCs w:val="26"/>
        </w:rPr>
        <w:t xml:space="preserve">я </w:t>
      </w:r>
      <w:r w:rsidRPr="00447F04">
        <w:rPr>
          <w:rFonts w:ascii="Times New Roman" w:hAnsi="Times New Roman" w:cs="Times New Roman"/>
          <w:sz w:val="26"/>
          <w:szCs w:val="26"/>
        </w:rPr>
        <w:t>2021 года.</w:t>
      </w:r>
    </w:p>
    <w:p w14:paraId="313EBF1B" w14:textId="77777777" w:rsidR="007F5E06" w:rsidRPr="00447F04" w:rsidRDefault="007F5E06" w:rsidP="00037DD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7F04">
        <w:rPr>
          <w:rFonts w:ascii="Times New Roman" w:hAnsi="Times New Roman" w:cs="Times New Roman"/>
          <w:b/>
          <w:bCs/>
          <w:sz w:val="26"/>
          <w:szCs w:val="26"/>
        </w:rPr>
        <w:t>Формат проведения:</w:t>
      </w:r>
      <w:r w:rsidR="00990FD0" w:rsidRPr="00447F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0FD0" w:rsidRPr="00447F04">
        <w:rPr>
          <w:rFonts w:ascii="Times New Roman" w:hAnsi="Times New Roman" w:cs="Times New Roman"/>
          <w:sz w:val="26"/>
          <w:szCs w:val="26"/>
        </w:rPr>
        <w:t>очный с применением дистанционных технологий</w:t>
      </w:r>
    </w:p>
    <w:p w14:paraId="4F364354" w14:textId="77777777" w:rsidR="004D5FFC" w:rsidRPr="00447F04" w:rsidRDefault="009556EA" w:rsidP="00037DDC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66719597"/>
      <w:r w:rsidRPr="00447F04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направления работы конференции: </w:t>
      </w:r>
    </w:p>
    <w:p w14:paraId="6FC1C328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6719626"/>
      <w:bookmarkEnd w:id="1"/>
      <w:r w:rsidRPr="00447F04">
        <w:rPr>
          <w:rFonts w:ascii="Times New Roman" w:hAnsi="Times New Roman" w:cs="Times New Roman"/>
          <w:sz w:val="26"/>
          <w:szCs w:val="26"/>
        </w:rPr>
        <w:t xml:space="preserve">- акушерство и гинекология, </w:t>
      </w:r>
    </w:p>
    <w:p w14:paraId="7768C6F8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анестезиология и реаниматология, </w:t>
      </w:r>
    </w:p>
    <w:p w14:paraId="09A61899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- гигиенические особенности факторов внешней среды,</w:t>
      </w:r>
    </w:p>
    <w:p w14:paraId="440A6CD7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дерматовенерология, </w:t>
      </w:r>
    </w:p>
    <w:p w14:paraId="5EFE43FA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иммунопатология, аллергология, </w:t>
      </w:r>
    </w:p>
    <w:p w14:paraId="5B82BFC9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инфекционные заболевания, </w:t>
      </w:r>
    </w:p>
    <w:p w14:paraId="4204666C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кардиология и кардиохирургия, </w:t>
      </w:r>
    </w:p>
    <w:p w14:paraId="3DDA265C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клиническая фармакология, </w:t>
      </w:r>
    </w:p>
    <w:p w14:paraId="74FE6B30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наркология и психотерапия, </w:t>
      </w:r>
    </w:p>
    <w:p w14:paraId="5F63137C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неврология и нейрохирургия, </w:t>
      </w:r>
    </w:p>
    <w:p w14:paraId="76EF7068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общественное здоровье и здравоохранение, </w:t>
      </w:r>
    </w:p>
    <w:p w14:paraId="5AB8495B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онкология и гематология, </w:t>
      </w:r>
    </w:p>
    <w:p w14:paraId="6AE30066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оториноларингология, </w:t>
      </w:r>
    </w:p>
    <w:p w14:paraId="219328D1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офтальмология, </w:t>
      </w:r>
    </w:p>
    <w:p w14:paraId="259192CC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педиатрия, </w:t>
      </w:r>
    </w:p>
    <w:p w14:paraId="5CB970C7" w14:textId="77777777" w:rsidR="00EC09F2" w:rsidRPr="00447F04" w:rsidRDefault="00EC09F2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- реабилитация, восстановительная медицина,</w:t>
      </w:r>
    </w:p>
    <w:p w14:paraId="512865DF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- симуляционные технологии в</w:t>
      </w:r>
      <w:r w:rsidR="004D5FFC" w:rsidRPr="00447F04">
        <w:rPr>
          <w:rFonts w:ascii="Times New Roman" w:hAnsi="Times New Roman" w:cs="Times New Roman"/>
          <w:sz w:val="26"/>
          <w:szCs w:val="26"/>
        </w:rPr>
        <w:t xml:space="preserve"> </w:t>
      </w:r>
      <w:r w:rsidRPr="00447F04">
        <w:rPr>
          <w:rFonts w:ascii="Times New Roman" w:hAnsi="Times New Roman" w:cs="Times New Roman"/>
          <w:sz w:val="26"/>
          <w:szCs w:val="26"/>
        </w:rPr>
        <w:t xml:space="preserve">медицине, </w:t>
      </w:r>
    </w:p>
    <w:p w14:paraId="15D90537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стоматология и челюстно-лицевая хирургия, </w:t>
      </w:r>
    </w:p>
    <w:p w14:paraId="41A9C35B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терапия, </w:t>
      </w:r>
    </w:p>
    <w:p w14:paraId="28B852A0" w14:textId="77777777" w:rsidR="004D5FFC" w:rsidRPr="00447F04" w:rsidRDefault="004D5FFC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- травматология и ортопедия,</w:t>
      </w:r>
      <w:r w:rsidR="009556EA" w:rsidRPr="00447F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46926D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урология, </w:t>
      </w:r>
    </w:p>
    <w:p w14:paraId="286C3252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фтизиатрия, </w:t>
      </w:r>
    </w:p>
    <w:p w14:paraId="59D33BA5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фундаментальные основы медицины и фармации, </w:t>
      </w:r>
    </w:p>
    <w:p w14:paraId="17A40A33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хирургия и детская хирургия, </w:t>
      </w:r>
    </w:p>
    <w:p w14:paraId="0B281787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экономика и управление здравоохранением; </w:t>
      </w:r>
    </w:p>
    <w:p w14:paraId="1C1B5715" w14:textId="77777777" w:rsidR="004D5FFC" w:rsidRPr="00447F04" w:rsidRDefault="009556EA" w:rsidP="004D5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экспериментальная и клиническая фармакология, </w:t>
      </w:r>
    </w:p>
    <w:p w14:paraId="5FE88D94" w14:textId="77777777" w:rsidR="007F5E06" w:rsidRPr="00447F04" w:rsidRDefault="007F5E06" w:rsidP="007F5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 xml:space="preserve">- эпидемиология и др. </w:t>
      </w:r>
    </w:p>
    <w:bookmarkEnd w:id="2"/>
    <w:p w14:paraId="778C5582" w14:textId="77777777" w:rsidR="007F5E06" w:rsidRPr="00037DDC" w:rsidRDefault="007F5E06" w:rsidP="0003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81D25" w14:textId="756DF747" w:rsidR="007F5E06" w:rsidRPr="00037DDC" w:rsidRDefault="007F5E06" w:rsidP="00037DDC">
      <w:pPr>
        <w:pStyle w:val="1"/>
        <w:spacing w:before="0"/>
        <w:ind w:right="118" w:firstLine="708"/>
        <w:jc w:val="both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037DDC">
        <w:rPr>
          <w:rFonts w:ascii="Times New Roman" w:hAnsi="Times New Roman" w:cs="Times New Roman"/>
          <w:i w:val="0"/>
          <w:sz w:val="26"/>
          <w:szCs w:val="26"/>
        </w:rPr>
        <w:t xml:space="preserve">Срок подачи заявок для участия с докладом до </w:t>
      </w:r>
      <w:r w:rsidR="003E0381">
        <w:rPr>
          <w:rFonts w:ascii="Times New Roman" w:hAnsi="Times New Roman" w:cs="Times New Roman"/>
          <w:i w:val="0"/>
          <w:sz w:val="26"/>
          <w:szCs w:val="26"/>
        </w:rPr>
        <w:t>20</w:t>
      </w:r>
      <w:r w:rsidR="00EC09F2" w:rsidRPr="00037DDC">
        <w:rPr>
          <w:rFonts w:ascii="Times New Roman" w:hAnsi="Times New Roman" w:cs="Times New Roman"/>
          <w:i w:val="0"/>
          <w:sz w:val="26"/>
          <w:szCs w:val="26"/>
        </w:rPr>
        <w:t>.</w:t>
      </w:r>
      <w:r w:rsidR="005C1814" w:rsidRPr="00037DDC">
        <w:rPr>
          <w:rFonts w:ascii="Times New Roman" w:hAnsi="Times New Roman" w:cs="Times New Roman"/>
          <w:i w:val="0"/>
          <w:sz w:val="26"/>
          <w:szCs w:val="26"/>
        </w:rPr>
        <w:t>06</w:t>
      </w:r>
      <w:r w:rsidR="00EC09F2" w:rsidRPr="00037DDC">
        <w:rPr>
          <w:rFonts w:ascii="Times New Roman" w:hAnsi="Times New Roman" w:cs="Times New Roman"/>
          <w:i w:val="0"/>
          <w:sz w:val="26"/>
          <w:szCs w:val="26"/>
        </w:rPr>
        <w:t>.</w:t>
      </w:r>
      <w:r w:rsidRPr="00037DDC">
        <w:rPr>
          <w:rFonts w:ascii="Times New Roman" w:hAnsi="Times New Roman" w:cs="Times New Roman"/>
          <w:i w:val="0"/>
          <w:sz w:val="26"/>
          <w:szCs w:val="26"/>
        </w:rPr>
        <w:t>2021 г.</w:t>
      </w:r>
      <w:r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(</w:t>
      </w:r>
      <w:r w:rsidR="00447F04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 № 1</w:t>
      </w:r>
      <w:r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)</w:t>
      </w:r>
      <w:r w:rsidR="00680B54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на эл. адрес: </w:t>
      </w:r>
      <w:hyperlink r:id="rId6" w:history="1">
        <w:r w:rsidR="00680B54" w:rsidRPr="00037DDC">
          <w:rPr>
            <w:rStyle w:val="a6"/>
            <w:rFonts w:ascii="Times New Roman" w:hAnsi="Times New Roman" w:cs="Times New Roman"/>
            <w:b w:val="0"/>
            <w:bCs w:val="0"/>
            <w:i w:val="0"/>
            <w:sz w:val="26"/>
            <w:szCs w:val="26"/>
          </w:rPr>
          <w:t>konf-prikasp@mail.ru</w:t>
        </w:r>
      </w:hyperlink>
      <w:r w:rsidR="00680B54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</w:p>
    <w:p w14:paraId="5A52DF12" w14:textId="5EF9A8FE" w:rsidR="00990FD0" w:rsidRPr="00037DDC" w:rsidRDefault="007F5E06" w:rsidP="00037DDC">
      <w:pPr>
        <w:pStyle w:val="1"/>
        <w:spacing w:before="0"/>
        <w:ind w:right="118" w:firstLine="620"/>
        <w:jc w:val="both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037DDC">
        <w:rPr>
          <w:rFonts w:ascii="Times New Roman" w:hAnsi="Times New Roman" w:cs="Times New Roman"/>
          <w:i w:val="0"/>
          <w:sz w:val="26"/>
          <w:szCs w:val="26"/>
        </w:rPr>
        <w:t xml:space="preserve">Срок подачи статей </w:t>
      </w:r>
      <w:r w:rsidR="00990FD0" w:rsidRPr="00037DDC">
        <w:rPr>
          <w:rFonts w:ascii="Times New Roman" w:hAnsi="Times New Roman" w:cs="Times New Roman"/>
          <w:i w:val="0"/>
          <w:sz w:val="26"/>
          <w:szCs w:val="26"/>
        </w:rPr>
        <w:t>строго</w:t>
      </w:r>
      <w:r w:rsidRPr="00037DDC">
        <w:rPr>
          <w:rFonts w:ascii="Times New Roman" w:hAnsi="Times New Roman" w:cs="Times New Roman"/>
          <w:i w:val="0"/>
          <w:sz w:val="26"/>
          <w:szCs w:val="26"/>
        </w:rPr>
        <w:t xml:space="preserve"> до </w:t>
      </w:r>
      <w:r w:rsidR="003E0381">
        <w:rPr>
          <w:rFonts w:ascii="Times New Roman" w:hAnsi="Times New Roman" w:cs="Times New Roman"/>
          <w:i w:val="0"/>
          <w:sz w:val="26"/>
          <w:szCs w:val="26"/>
        </w:rPr>
        <w:t>20</w:t>
      </w:r>
      <w:r w:rsidR="00990FD0" w:rsidRPr="00037DDC">
        <w:rPr>
          <w:rFonts w:ascii="Times New Roman" w:hAnsi="Times New Roman" w:cs="Times New Roman"/>
          <w:i w:val="0"/>
          <w:sz w:val="26"/>
          <w:szCs w:val="26"/>
        </w:rPr>
        <w:t>.</w:t>
      </w:r>
      <w:r w:rsidR="00037DDC" w:rsidRPr="00037DDC">
        <w:rPr>
          <w:rFonts w:ascii="Times New Roman" w:hAnsi="Times New Roman" w:cs="Times New Roman"/>
          <w:i w:val="0"/>
          <w:sz w:val="26"/>
          <w:szCs w:val="26"/>
        </w:rPr>
        <w:t>06</w:t>
      </w:r>
      <w:r w:rsidR="00990FD0" w:rsidRPr="00037DDC">
        <w:rPr>
          <w:rFonts w:ascii="Times New Roman" w:hAnsi="Times New Roman" w:cs="Times New Roman"/>
          <w:i w:val="0"/>
          <w:sz w:val="26"/>
          <w:szCs w:val="26"/>
        </w:rPr>
        <w:t>.</w:t>
      </w:r>
      <w:r w:rsidRPr="00037DDC">
        <w:rPr>
          <w:rFonts w:ascii="Times New Roman" w:hAnsi="Times New Roman" w:cs="Times New Roman"/>
          <w:i w:val="0"/>
          <w:sz w:val="26"/>
          <w:szCs w:val="26"/>
        </w:rPr>
        <w:t>2021 г.</w:t>
      </w:r>
      <w:r w:rsidR="00990FD0" w:rsidRPr="00037DDC">
        <w:rPr>
          <w:rFonts w:ascii="Times New Roman" w:hAnsi="Times New Roman" w:cs="Times New Roman"/>
          <w:i w:val="0"/>
          <w:sz w:val="26"/>
          <w:szCs w:val="26"/>
        </w:rPr>
        <w:t xml:space="preserve"> согласно образцу</w:t>
      </w:r>
      <w:r w:rsidR="00447F04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(Приложение № 2)</w:t>
      </w:r>
      <w:r w:rsidR="00680B54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на эл. адрес: </w:t>
      </w:r>
      <w:hyperlink r:id="rId7" w:history="1">
        <w:r w:rsidR="00680B54" w:rsidRPr="00037DDC">
          <w:rPr>
            <w:rStyle w:val="a6"/>
            <w:rFonts w:ascii="Times New Roman" w:hAnsi="Times New Roman" w:cs="Times New Roman"/>
            <w:b w:val="0"/>
            <w:bCs w:val="0"/>
            <w:i w:val="0"/>
            <w:sz w:val="26"/>
            <w:szCs w:val="26"/>
          </w:rPr>
          <w:t>konf-prikasp@mail.ru</w:t>
        </w:r>
      </w:hyperlink>
      <w:r w:rsidR="00990FD0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.</w:t>
      </w:r>
      <w:r w:rsidR="00447F04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</w:t>
      </w:r>
      <w:r w:rsidR="00990FD0" w:rsidRPr="00037DD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В случае некорректного оформления статьи, работа не принимается без объяснения причин.</w:t>
      </w:r>
    </w:p>
    <w:p w14:paraId="38448C15" w14:textId="77777777" w:rsidR="007F5E06" w:rsidRPr="00447F04" w:rsidRDefault="007F5E06" w:rsidP="007F5E06">
      <w:pPr>
        <w:pStyle w:val="a3"/>
        <w:spacing w:before="119" w:line="259" w:lineRule="auto"/>
        <w:ind w:left="100" w:right="115"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" w:name="_Hlk66719147"/>
      <w:r w:rsidRPr="00447F04">
        <w:rPr>
          <w:rStyle w:val="a5"/>
          <w:rFonts w:ascii="Times New Roman" w:hAnsi="Times New Roman" w:cs="Times New Roman"/>
          <w:b w:val="0"/>
          <w:bCs w:val="0"/>
          <w:i w:val="0"/>
          <w:sz w:val="26"/>
          <w:szCs w:val="26"/>
          <w:shd w:val="clear" w:color="auto" w:fill="FFFFFF"/>
        </w:rPr>
        <w:t xml:space="preserve">Документация мероприятия </w:t>
      </w:r>
      <w:r w:rsidR="00990FD0" w:rsidRPr="00447F04">
        <w:rPr>
          <w:rStyle w:val="a5"/>
          <w:rFonts w:ascii="Times New Roman" w:hAnsi="Times New Roman" w:cs="Times New Roman"/>
          <w:b w:val="0"/>
          <w:bCs w:val="0"/>
          <w:i w:val="0"/>
          <w:sz w:val="26"/>
          <w:szCs w:val="26"/>
          <w:shd w:val="clear" w:color="auto" w:fill="FFFFFF"/>
        </w:rPr>
        <w:t>будет направлена</w:t>
      </w:r>
      <w:r w:rsidRPr="00447F04">
        <w:rPr>
          <w:rStyle w:val="a5"/>
          <w:rFonts w:ascii="Times New Roman" w:hAnsi="Times New Roman" w:cs="Times New Roman"/>
          <w:b w:val="0"/>
          <w:bCs w:val="0"/>
          <w:i w:val="0"/>
          <w:sz w:val="26"/>
          <w:szCs w:val="26"/>
          <w:shd w:val="clear" w:color="auto" w:fill="FFFFFF"/>
        </w:rPr>
        <w:t xml:space="preserve"> для аккредитации в системе НМО</w:t>
      </w:r>
      <w:r w:rsidR="00990FD0" w:rsidRPr="00447F04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.</w:t>
      </w:r>
      <w:r w:rsidRPr="00447F04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</w:p>
    <w:bookmarkEnd w:id="3"/>
    <w:p w14:paraId="0BC889D9" w14:textId="77777777" w:rsidR="00447F04" w:rsidRPr="00447F04" w:rsidRDefault="00447F04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5D0793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7F04">
        <w:rPr>
          <w:rFonts w:ascii="Times New Roman" w:hAnsi="Times New Roman" w:cs="Times New Roman"/>
          <w:b/>
          <w:bCs/>
          <w:sz w:val="26"/>
          <w:szCs w:val="26"/>
        </w:rPr>
        <w:t>По организационно-методическим вопросам:</w:t>
      </w:r>
    </w:p>
    <w:p w14:paraId="36F85FA7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bCs/>
          <w:sz w:val="26"/>
          <w:szCs w:val="26"/>
        </w:rPr>
        <w:t>Бердиева Найля Нажиповна</w:t>
      </w:r>
      <w:r w:rsidRPr="00447F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7A6DEB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7F04">
        <w:rPr>
          <w:rFonts w:ascii="Times New Roman" w:hAnsi="Times New Roman" w:cs="Times New Roman"/>
          <w:sz w:val="26"/>
          <w:szCs w:val="26"/>
        </w:rPr>
        <w:t>моб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47F04">
        <w:rPr>
          <w:rFonts w:ascii="Times New Roman" w:hAnsi="Times New Roman" w:cs="Times New Roman"/>
          <w:sz w:val="26"/>
          <w:szCs w:val="26"/>
        </w:rPr>
        <w:t>тел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447F04">
        <w:rPr>
          <w:rFonts w:ascii="Times New Roman" w:hAnsi="Times New Roman" w:cs="Times New Roman"/>
          <w:bCs/>
          <w:sz w:val="26"/>
          <w:szCs w:val="26"/>
          <w:lang w:val="en-US"/>
        </w:rPr>
        <w:t>+79276642056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 xml:space="preserve">; e-mail: </w:t>
      </w:r>
      <w:hyperlink r:id="rId8" w:history="1">
        <w:r w:rsidRPr="00447F0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nailya.berdieva@gmail.com</w:t>
        </w:r>
      </w:hyperlink>
    </w:p>
    <w:p w14:paraId="00D7D1ED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7F04">
        <w:rPr>
          <w:rFonts w:ascii="Times New Roman" w:hAnsi="Times New Roman" w:cs="Times New Roman"/>
          <w:b/>
          <w:bCs/>
          <w:sz w:val="26"/>
          <w:szCs w:val="26"/>
        </w:rPr>
        <w:t>По международным вопросам:</w:t>
      </w:r>
    </w:p>
    <w:p w14:paraId="729D26D2" w14:textId="77777777" w:rsidR="007F5E06" w:rsidRPr="00447F04" w:rsidRDefault="00396EFC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Удочкина Лариса Альбертовна</w:t>
      </w:r>
    </w:p>
    <w:p w14:paraId="11E72933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7F04">
        <w:rPr>
          <w:rFonts w:ascii="Times New Roman" w:hAnsi="Times New Roman" w:cs="Times New Roman"/>
          <w:sz w:val="26"/>
          <w:szCs w:val="26"/>
        </w:rPr>
        <w:t>моб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447F04">
        <w:rPr>
          <w:rFonts w:ascii="Times New Roman" w:hAnsi="Times New Roman" w:cs="Times New Roman"/>
          <w:sz w:val="26"/>
          <w:szCs w:val="26"/>
        </w:rPr>
        <w:t>тел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>: +7</w:t>
      </w:r>
      <w:r w:rsidR="005D4703" w:rsidRPr="00447F04">
        <w:rPr>
          <w:rFonts w:ascii="Times New Roman" w:hAnsi="Times New Roman" w:cs="Times New Roman"/>
          <w:sz w:val="26"/>
          <w:szCs w:val="26"/>
          <w:lang w:val="en-US"/>
        </w:rPr>
        <w:t>9033471212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>; e-mail</w:t>
      </w:r>
      <w:r w:rsidR="005D4703" w:rsidRPr="00447F0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 w:rsidR="005D4703" w:rsidRPr="00447F0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udochkin-lk@mail.ru</w:t>
        </w:r>
      </w:hyperlink>
      <w:r w:rsidR="005D4703" w:rsidRPr="00447F0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C243F8C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7F04">
        <w:rPr>
          <w:rFonts w:ascii="Times New Roman" w:hAnsi="Times New Roman" w:cs="Times New Roman"/>
          <w:b/>
          <w:bCs/>
          <w:sz w:val="26"/>
          <w:szCs w:val="26"/>
        </w:rPr>
        <w:t>Пресс - центр:</w:t>
      </w:r>
    </w:p>
    <w:p w14:paraId="45A6DCA3" w14:textId="77777777" w:rsidR="007F5E06" w:rsidRPr="00447F04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Матюшкова Анна Ивановна</w:t>
      </w:r>
    </w:p>
    <w:p w14:paraId="2D6B3FF1" w14:textId="77777777" w:rsidR="007F5E06" w:rsidRPr="003E0381" w:rsidRDefault="007F5E06" w:rsidP="007F5E06">
      <w:pPr>
        <w:pStyle w:val="2"/>
        <w:spacing w:line="259" w:lineRule="auto"/>
        <w:ind w:left="0" w:right="1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F04">
        <w:rPr>
          <w:rFonts w:ascii="Times New Roman" w:hAnsi="Times New Roman" w:cs="Times New Roman"/>
          <w:sz w:val="26"/>
          <w:szCs w:val="26"/>
        </w:rPr>
        <w:t>моб</w:t>
      </w:r>
      <w:r w:rsidRPr="003E0381">
        <w:rPr>
          <w:rFonts w:ascii="Times New Roman" w:hAnsi="Times New Roman" w:cs="Times New Roman"/>
          <w:sz w:val="26"/>
          <w:szCs w:val="26"/>
        </w:rPr>
        <w:t xml:space="preserve">. </w:t>
      </w:r>
      <w:r w:rsidRPr="00447F04">
        <w:rPr>
          <w:rFonts w:ascii="Times New Roman" w:hAnsi="Times New Roman" w:cs="Times New Roman"/>
          <w:sz w:val="26"/>
          <w:szCs w:val="26"/>
        </w:rPr>
        <w:t>тел</w:t>
      </w:r>
      <w:r w:rsidRPr="003E0381">
        <w:rPr>
          <w:rFonts w:ascii="Times New Roman" w:hAnsi="Times New Roman" w:cs="Times New Roman"/>
          <w:sz w:val="26"/>
          <w:szCs w:val="26"/>
        </w:rPr>
        <w:t xml:space="preserve">: +79171967670; 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E0381">
        <w:rPr>
          <w:rFonts w:ascii="Times New Roman" w:hAnsi="Times New Roman" w:cs="Times New Roman"/>
          <w:sz w:val="26"/>
          <w:szCs w:val="26"/>
        </w:rPr>
        <w:t>-</w:t>
      </w:r>
      <w:r w:rsidRPr="00447F0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038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447F0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Pr="003E038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447F0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centerasma</w:t>
        </w:r>
        <w:r w:rsidRPr="003E0381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447F0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E038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447F0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E03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80DB84" w14:textId="77777777" w:rsidR="007F5E06" w:rsidRPr="003E0381" w:rsidRDefault="007F5E06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721E10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F80DBF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345299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5174F4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005F0E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4B5F36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9081FB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D756CB" w14:textId="77777777" w:rsidR="005C1814" w:rsidRPr="003E0381" w:rsidRDefault="005C1814" w:rsidP="007F5E06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299711" w14:textId="77777777" w:rsidR="00447F04" w:rsidRPr="005C1814" w:rsidRDefault="00447F04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1814">
        <w:rPr>
          <w:rFonts w:ascii="Times New Roman" w:eastAsia="Calibri" w:hAnsi="Times New Roman" w:cs="Times New Roman"/>
          <w:b/>
          <w:bCs/>
          <w:sz w:val="26"/>
          <w:szCs w:val="26"/>
        </w:rPr>
        <w:br w:type="page"/>
      </w:r>
    </w:p>
    <w:p w14:paraId="7095419D" w14:textId="77777777" w:rsidR="00447F04" w:rsidRDefault="00447F04" w:rsidP="00447F0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9030718" w14:textId="77777777" w:rsidR="007F5E06" w:rsidRPr="007F5E06" w:rsidRDefault="007F5E06" w:rsidP="007F5E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5E06">
        <w:rPr>
          <w:rFonts w:ascii="Times New Roman" w:eastAsia="Calibri" w:hAnsi="Times New Roman" w:cs="Times New Roman"/>
          <w:b/>
          <w:bCs/>
          <w:sz w:val="24"/>
          <w:szCs w:val="24"/>
        </w:rPr>
        <w:t>РЕГИСТРАЦИОННАЯ ФОРМА</w:t>
      </w:r>
    </w:p>
    <w:tbl>
      <w:tblPr>
        <w:tblpPr w:leftFromText="180" w:rightFromText="180" w:vertAnchor="text" w:horzAnchor="margin" w:tblpXSpec="center" w:tblpY="20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3556"/>
        <w:gridCol w:w="5245"/>
      </w:tblGrid>
      <w:tr w:rsidR="007F5E06" w:rsidRPr="007F5E06" w14:paraId="28C22565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DC49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E20C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  <w:p w14:paraId="2B6A8DD9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D1B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165BC257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4C56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560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Страна</w:t>
            </w:r>
          </w:p>
          <w:p w14:paraId="7D8FB716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D56F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445CFC62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543A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1FFE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Город</w:t>
            </w:r>
          </w:p>
          <w:p w14:paraId="2FA734D5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5E3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406166DD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0A0D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7561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Место работы</w:t>
            </w:r>
          </w:p>
          <w:p w14:paraId="681CF037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FFD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7AE2E67A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10D6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D8CD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Должность</w:t>
            </w:r>
          </w:p>
          <w:p w14:paraId="61E82270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718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53BE4181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D073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CEFA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Ученая степень, ученое звание, краткая биография</w:t>
            </w:r>
          </w:p>
          <w:p w14:paraId="4BC628C2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6F73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525C29DB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CA94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C00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Контактный телефон</w:t>
            </w:r>
          </w:p>
          <w:p w14:paraId="233F2CD8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339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0A5030BF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A2D5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8AEA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F5E06">
              <w:rPr>
                <w:rFonts w:ascii="Times New Roman" w:eastAsia="Calibri" w:hAnsi="Times New Roman" w:cs="Times New Roman"/>
              </w:rPr>
              <w:t>-</w:t>
            </w:r>
            <w:r w:rsidRPr="007F5E06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14:paraId="21D2FC11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CF79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</w:tr>
      <w:tr w:rsidR="007F5E06" w:rsidRPr="007F5E06" w14:paraId="33C4DE2F" w14:textId="77777777" w:rsidTr="007F5E0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D66B" w14:textId="77777777" w:rsidR="007F5E06" w:rsidRPr="007F5E06" w:rsidRDefault="007F5E06" w:rsidP="007F5E06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5E0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A834" w14:textId="77777777" w:rsidR="007F5E06" w:rsidRPr="007F5E06" w:rsidRDefault="007F5E06" w:rsidP="007F5E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7F5E0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Название доклада</w:t>
            </w:r>
          </w:p>
          <w:p w14:paraId="2631AADC" w14:textId="77777777" w:rsidR="007F5E06" w:rsidRPr="007F5E06" w:rsidRDefault="007F5E06" w:rsidP="007F5E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5E06">
              <w:rPr>
                <w:rFonts w:ascii="Times New Roman" w:eastAsia="Times New Roman" w:hAnsi="Times New Roman" w:cs="Times New Roman"/>
              </w:rPr>
              <w:t>Краткое содержание доклада</w:t>
            </w:r>
          </w:p>
          <w:p w14:paraId="5A7476D6" w14:textId="77777777" w:rsidR="007F5E06" w:rsidRPr="007F5E06" w:rsidRDefault="007F5E06" w:rsidP="007F5E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5E06">
              <w:rPr>
                <w:rFonts w:ascii="Times New Roman" w:hAnsi="Times New Roman" w:cs="Times New Roman"/>
              </w:rPr>
              <w:t>(Например: В данном докладе изложены..)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36F" w14:textId="77777777" w:rsidR="007F5E06" w:rsidRPr="007F5E06" w:rsidRDefault="007F5E06" w:rsidP="007F5E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28C8825" w14:textId="77777777" w:rsidR="007F5E06" w:rsidRPr="007F5E06" w:rsidRDefault="007F5E06" w:rsidP="007F5E0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044FA978" w14:textId="77777777" w:rsidR="00680B54" w:rsidRDefault="0068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2512A4" w14:textId="77777777" w:rsidR="00447F04" w:rsidRDefault="00447F04" w:rsidP="00447F04">
      <w:pPr>
        <w:pStyle w:val="a7"/>
        <w:spacing w:before="0" w:beforeAutospacing="0" w:after="0" w:afterAutospacing="0"/>
        <w:jc w:val="right"/>
        <w:rPr>
          <w:b/>
          <w:color w:val="000000"/>
          <w:szCs w:val="27"/>
        </w:rPr>
      </w:pPr>
      <w:r>
        <w:rPr>
          <w:b/>
          <w:color w:val="000000"/>
          <w:szCs w:val="27"/>
        </w:rPr>
        <w:lastRenderedPageBreak/>
        <w:t>Приложение № 2</w:t>
      </w:r>
    </w:p>
    <w:p w14:paraId="4C492AAB" w14:textId="77777777" w:rsidR="00680B54" w:rsidRDefault="00680B54" w:rsidP="00680B54">
      <w:pPr>
        <w:pStyle w:val="a7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F954E6">
        <w:rPr>
          <w:b/>
          <w:color w:val="000000"/>
          <w:szCs w:val="27"/>
        </w:rPr>
        <w:t>Требования к оформлению статьи</w:t>
      </w:r>
    </w:p>
    <w:p w14:paraId="2DF6BD29" w14:textId="77777777" w:rsidR="00680B54" w:rsidRDefault="00680B54" w:rsidP="00680B54">
      <w:pPr>
        <w:pStyle w:val="a7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14:paraId="6DC39BF8" w14:textId="77777777" w:rsidR="00694D1F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3A81">
        <w:rPr>
          <w:rFonts w:ascii="Times New Roman" w:hAnsi="Times New Roman" w:cs="Times New Roman"/>
        </w:rPr>
        <w:t>Статья должна быть подготовлена в редакторе Microsoft Word ,</w:t>
      </w:r>
      <w:r w:rsidRPr="00563A81">
        <w:rPr>
          <w:rFonts w:ascii="Times New Roman" w:hAnsi="Times New Roman" w:cs="Times New Roman"/>
          <w:shd w:val="clear" w:color="auto" w:fill="FFFFFF"/>
        </w:rPr>
        <w:t xml:space="preserve"> в формате А4, через 1 интервал (шрифт Times New Roman – 12 кегль), ширина полей: левое – 2 см, правое – 2 см, верхнее – 2 см, нижнее – 2,5 см. </w:t>
      </w:r>
      <w:r w:rsidRPr="00563A81">
        <w:rPr>
          <w:rFonts w:ascii="Times New Roman" w:hAnsi="Times New Roman" w:cs="Times New Roman"/>
        </w:rPr>
        <w:t xml:space="preserve">Выравнивание документа: название, авторы, название организации по центру, аннотация (150 слов), ключевые слова (5-7) по ширине. </w:t>
      </w:r>
      <w:r w:rsidRPr="00AF7533">
        <w:rPr>
          <w:rFonts w:ascii="Times New Roman" w:hAnsi="Times New Roman" w:cs="Times New Roman"/>
        </w:rPr>
        <w:t>Все страницы авторского текстового оригинала статьи должны быть пронумерованы (внизу по центру). Текст выравнивается по ширине с абзацными отступами 1 см.</w:t>
      </w:r>
    </w:p>
    <w:p w14:paraId="04435D47" w14:textId="77777777" w:rsidR="00325F7F" w:rsidRDefault="00325F7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325F7F">
        <w:rPr>
          <w:rFonts w:ascii="Times New Roman" w:hAnsi="Times New Roman" w:cs="Times New Roman"/>
        </w:rPr>
        <w:t>Статья должна быть тщательно отредактирована и выверена, оригинальность текста должна быть не менее 80%. Вместе со статьёй необходимо предоставить файл с проверкой в системе «Антиплагиат».</w:t>
      </w:r>
    </w:p>
    <w:p w14:paraId="275E1ABA" w14:textId="77777777" w:rsidR="00694D1F" w:rsidRPr="00AF7533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>На первой странице авторского текстового оригинала статьи указываются</w:t>
      </w:r>
      <w:r w:rsidR="009157ED">
        <w:rPr>
          <w:rFonts w:ascii="Times New Roman" w:hAnsi="Times New Roman" w:cs="Times New Roman"/>
        </w:rPr>
        <w:t>:</w:t>
      </w:r>
    </w:p>
    <w:p w14:paraId="6034124F" w14:textId="77777777" w:rsidR="009157ED" w:rsidRDefault="009157ED" w:rsidP="009157ED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F7533">
        <w:rPr>
          <w:rFonts w:ascii="Times New Roman" w:hAnsi="Times New Roman" w:cs="Times New Roman"/>
        </w:rPr>
        <w:t>аучные специальности и соответствующие им отрасли науки</w:t>
      </w:r>
      <w:r>
        <w:rPr>
          <w:rFonts w:ascii="Times New Roman" w:hAnsi="Times New Roman" w:cs="Times New Roman"/>
        </w:rPr>
        <w:t xml:space="preserve"> </w:t>
      </w:r>
      <w:r w:rsidRPr="00AF7533">
        <w:rPr>
          <w:rFonts w:ascii="Times New Roman" w:hAnsi="Times New Roman" w:cs="Times New Roman"/>
        </w:rPr>
        <w:t>(в левом углу листа, без отступа от края);</w:t>
      </w:r>
    </w:p>
    <w:p w14:paraId="48AF3824" w14:textId="77777777" w:rsidR="00694D1F" w:rsidRPr="00AF7533" w:rsidRDefault="00694D1F" w:rsidP="00694D1F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>УДК (в левом углу листа, без отступа от края);</w:t>
      </w:r>
    </w:p>
    <w:p w14:paraId="050995F2" w14:textId="77777777" w:rsidR="00694D1F" w:rsidRPr="00AF7533" w:rsidRDefault="00694D1F" w:rsidP="00694D1F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F7533">
        <w:rPr>
          <w:rFonts w:ascii="Times New Roman" w:hAnsi="Times New Roman" w:cs="Times New Roman"/>
        </w:rPr>
        <w:t>азвание статьи (по центру, прописными буквами с полужирным начертанием, размер шрифта 1</w:t>
      </w:r>
      <w:r w:rsidR="009157ED">
        <w:rPr>
          <w:rFonts w:ascii="Times New Roman" w:hAnsi="Times New Roman" w:cs="Times New Roman"/>
        </w:rPr>
        <w:t>2</w:t>
      </w:r>
      <w:r w:rsidR="00A15E9C">
        <w:rPr>
          <w:rFonts w:ascii="Times New Roman" w:hAnsi="Times New Roman" w:cs="Times New Roman"/>
        </w:rPr>
        <w:t xml:space="preserve"> </w:t>
      </w:r>
      <w:r w:rsidRPr="00AF7533">
        <w:rPr>
          <w:rFonts w:ascii="Times New Roman" w:hAnsi="Times New Roman" w:cs="Times New Roman"/>
        </w:rPr>
        <w:t>pt; после названия точка не ставится);</w:t>
      </w:r>
    </w:p>
    <w:p w14:paraId="5BCA28B9" w14:textId="77777777" w:rsidR="00694D1F" w:rsidRPr="00AF7533" w:rsidRDefault="009157ED" w:rsidP="00694D1F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авторах: ф</w:t>
      </w:r>
      <w:r w:rsidR="00694D1F" w:rsidRPr="00AF7533">
        <w:rPr>
          <w:rFonts w:ascii="Times New Roman" w:hAnsi="Times New Roman" w:cs="Times New Roman"/>
        </w:rPr>
        <w:t>амилия, имя, отчество автора(ов), ученая степень, ученое звание, должность, полное наименование основного места работы, e-mail</w:t>
      </w:r>
      <w:r>
        <w:rPr>
          <w:rFonts w:ascii="Times New Roman" w:hAnsi="Times New Roman" w:cs="Times New Roman"/>
        </w:rPr>
        <w:t>.</w:t>
      </w:r>
    </w:p>
    <w:p w14:paraId="758929CE" w14:textId="77777777" w:rsidR="00694D1F" w:rsidRPr="00AF7533" w:rsidRDefault="00694D1F" w:rsidP="00694D1F">
      <w:pPr>
        <w:pStyle w:val="2"/>
        <w:ind w:left="0" w:firstLine="709"/>
        <w:jc w:val="both"/>
        <w:rPr>
          <w:rFonts w:ascii="Times New Roman" w:hAnsi="Times New Roman" w:cs="Times New Roman"/>
        </w:rPr>
      </w:pPr>
    </w:p>
    <w:p w14:paraId="2A15B38E" w14:textId="77777777" w:rsidR="00694D1F" w:rsidRPr="00AF7533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 xml:space="preserve">После сопроводительных сведений следует </w:t>
      </w:r>
      <w:r w:rsidR="00A15E9C">
        <w:rPr>
          <w:rFonts w:ascii="Times New Roman" w:hAnsi="Times New Roman" w:cs="Times New Roman"/>
        </w:rPr>
        <w:t>аннотация и ключевые слова.</w:t>
      </w:r>
    </w:p>
    <w:p w14:paraId="1D9621D5" w14:textId="77777777" w:rsidR="00694D1F" w:rsidRPr="00AF7533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 xml:space="preserve">Далее следует перевод на английский язык всех сопроводительных сведений, </w:t>
      </w:r>
      <w:r w:rsidR="008774AC">
        <w:rPr>
          <w:rFonts w:ascii="Times New Roman" w:hAnsi="Times New Roman" w:cs="Times New Roman"/>
        </w:rPr>
        <w:t>аннотации</w:t>
      </w:r>
      <w:r w:rsidRPr="00AF7533">
        <w:rPr>
          <w:rFonts w:ascii="Times New Roman" w:hAnsi="Times New Roman" w:cs="Times New Roman"/>
        </w:rPr>
        <w:t xml:space="preserve"> и ключевых слов в той же последовательности.</w:t>
      </w:r>
    </w:p>
    <w:p w14:paraId="239CBAA7" w14:textId="77777777" w:rsidR="00694D1F" w:rsidRPr="00AF7533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 xml:space="preserve">Основной текст статьи должен иметь размер шрифта </w:t>
      </w:r>
      <w:r>
        <w:rPr>
          <w:rFonts w:ascii="Times New Roman" w:hAnsi="Times New Roman" w:cs="Times New Roman"/>
        </w:rPr>
        <w:t>12</w:t>
      </w:r>
      <w:r w:rsidRPr="00AF7533">
        <w:rPr>
          <w:rFonts w:ascii="Times New Roman" w:hAnsi="Times New Roman" w:cs="Times New Roman"/>
        </w:rPr>
        <w:t xml:space="preserve"> pt. </w:t>
      </w:r>
      <w:r>
        <w:rPr>
          <w:rFonts w:ascii="Times New Roman" w:hAnsi="Times New Roman" w:cs="Times New Roman"/>
        </w:rPr>
        <w:t>Структура статьи должна состоять из</w:t>
      </w:r>
      <w:r w:rsidRPr="00AF7533">
        <w:rPr>
          <w:rFonts w:ascii="Times New Roman" w:hAnsi="Times New Roman" w:cs="Times New Roman"/>
        </w:rPr>
        <w:t xml:space="preserve"> раздел</w:t>
      </w:r>
      <w:r>
        <w:rPr>
          <w:rFonts w:ascii="Times New Roman" w:hAnsi="Times New Roman" w:cs="Times New Roman"/>
        </w:rPr>
        <w:t>ов</w:t>
      </w:r>
      <w:r w:rsidRPr="00AF7533">
        <w:rPr>
          <w:rFonts w:ascii="Times New Roman" w:hAnsi="Times New Roman" w:cs="Times New Roman"/>
        </w:rPr>
        <w:t>: введение, цель исследования, материалы и методы, результаты и их обсуждение (статистическая обработка результатов обязательна), выводы или заключение.</w:t>
      </w:r>
    </w:p>
    <w:p w14:paraId="4EB15D14" w14:textId="77777777" w:rsidR="00694D1F" w:rsidRPr="00AF7533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>Объем статей</w:t>
      </w:r>
      <w:r>
        <w:rPr>
          <w:rFonts w:ascii="Times New Roman" w:hAnsi="Times New Roman" w:cs="Times New Roman"/>
        </w:rPr>
        <w:t xml:space="preserve"> – не менее 5 страниц.</w:t>
      </w:r>
    </w:p>
    <w:p w14:paraId="054C9BE4" w14:textId="77777777" w:rsidR="00694D1F" w:rsidRPr="00563A81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3A81">
        <w:rPr>
          <w:rFonts w:ascii="Times New Roman" w:hAnsi="Times New Roman" w:cs="Times New Roman"/>
        </w:rPr>
        <w:t xml:space="preserve">Все сокращения слов и аббревиатуры, кроме общепринятых, должны быть расшифрованы при первом упоминании. </w:t>
      </w:r>
    </w:p>
    <w:p w14:paraId="67052236" w14:textId="77777777" w:rsidR="00694D1F" w:rsidRPr="00563A81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3A81">
        <w:rPr>
          <w:rFonts w:ascii="Times New Roman" w:hAnsi="Times New Roman" w:cs="Times New Roman"/>
        </w:rPr>
        <w:t xml:space="preserve">В статье </w:t>
      </w:r>
      <w:r w:rsidR="00325F7F">
        <w:rPr>
          <w:rFonts w:ascii="Times New Roman" w:hAnsi="Times New Roman" w:cs="Times New Roman"/>
        </w:rPr>
        <w:t>могут</w:t>
      </w:r>
      <w:r w:rsidRPr="00563A81">
        <w:rPr>
          <w:rFonts w:ascii="Times New Roman" w:hAnsi="Times New Roman" w:cs="Times New Roman"/>
        </w:rPr>
        <w:t xml:space="preserve"> быть использовано </w:t>
      </w:r>
      <w:r w:rsidR="00325F7F">
        <w:rPr>
          <w:rFonts w:ascii="Times New Roman" w:hAnsi="Times New Roman" w:cs="Times New Roman"/>
        </w:rPr>
        <w:t>1-2 таблицы</w:t>
      </w:r>
      <w:r w:rsidRPr="00563A81">
        <w:rPr>
          <w:rFonts w:ascii="Times New Roman" w:hAnsi="Times New Roman" w:cs="Times New Roman"/>
        </w:rPr>
        <w:t>, график</w:t>
      </w:r>
      <w:r w:rsidR="00325F7F">
        <w:rPr>
          <w:rFonts w:ascii="Times New Roman" w:hAnsi="Times New Roman" w:cs="Times New Roman"/>
        </w:rPr>
        <w:t>а</w:t>
      </w:r>
      <w:r w:rsidRPr="00563A81">
        <w:rPr>
          <w:rFonts w:ascii="Times New Roman" w:hAnsi="Times New Roman" w:cs="Times New Roman"/>
        </w:rPr>
        <w:t>, рисунков или фотографий с подрисуночными подписями</w:t>
      </w:r>
      <w:r w:rsidR="00325F7F">
        <w:rPr>
          <w:rFonts w:ascii="Times New Roman" w:hAnsi="Times New Roman" w:cs="Times New Roman"/>
        </w:rPr>
        <w:t xml:space="preserve"> </w:t>
      </w:r>
      <w:r w:rsidR="00325F7F" w:rsidRPr="00AF7533">
        <w:rPr>
          <w:rFonts w:ascii="Times New Roman" w:hAnsi="Times New Roman" w:cs="Times New Roman"/>
        </w:rPr>
        <w:t>(размер шрифта 11 pt);</w:t>
      </w:r>
    </w:p>
    <w:p w14:paraId="4AFE6E26" w14:textId="77777777" w:rsidR="00694D1F" w:rsidRPr="00916E3A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3A81">
        <w:rPr>
          <w:rFonts w:ascii="Times New Roman" w:hAnsi="Times New Roman" w:cs="Times New Roman"/>
        </w:rPr>
        <w:t xml:space="preserve">После основного текста статьи должен следовать «Список литературы» (размер шрифта </w:t>
      </w:r>
      <w:r w:rsidR="00325F7F">
        <w:rPr>
          <w:rFonts w:ascii="Times New Roman" w:hAnsi="Times New Roman" w:cs="Times New Roman"/>
        </w:rPr>
        <w:t>11</w:t>
      </w:r>
      <w:r w:rsidRPr="00563A81">
        <w:rPr>
          <w:rFonts w:ascii="Times New Roman" w:hAnsi="Times New Roman" w:cs="Times New Roman"/>
        </w:rPr>
        <w:t xml:space="preserve"> pt), который приводится в алфавитном порядке</w:t>
      </w:r>
      <w:r w:rsidR="00325F7F">
        <w:rPr>
          <w:rFonts w:ascii="Times New Roman" w:hAnsi="Times New Roman" w:cs="Times New Roman"/>
        </w:rPr>
        <w:t>. С</w:t>
      </w:r>
      <w:r w:rsidRPr="00563A81">
        <w:rPr>
          <w:rFonts w:ascii="Times New Roman" w:hAnsi="Times New Roman" w:cs="Times New Roman"/>
        </w:rPr>
        <w:t xml:space="preserve">начала – источники на русском языке, затем – иностранные (на латинице). Для статей необходимо указывать фамилию и инициалы всех авторов, название публикации, наименование журнала (сборника), год издания, том, номер выпуска, страницы (от – до). Для книг следует привести фамилию и инициалы всех авторов, название книги по титульному листу, место издания, издательство, год, общее количество страниц. Для диссертаций (авторефератов) необходимо указывать автора, название диссертации (автореферата), (дис. ... д-ра (канд.) мед. (биол.) наук), город, год, страницы. Список литературы оформляется в соответствии с ГОСТ 7.1–2003. В тексте ссылки даются арабскими цифрами в квадратных </w:t>
      </w:r>
      <w:r w:rsidRPr="00916E3A">
        <w:rPr>
          <w:rFonts w:ascii="Times New Roman" w:hAnsi="Times New Roman" w:cs="Times New Roman"/>
        </w:rPr>
        <w:t>скобках в соответствии со списком литературы, например, [1] или [2, 4, 22].</w:t>
      </w:r>
      <w:r w:rsidR="009157ED">
        <w:rPr>
          <w:rFonts w:ascii="Times New Roman" w:hAnsi="Times New Roman" w:cs="Times New Roman"/>
        </w:rPr>
        <w:t xml:space="preserve"> Количество источников – 10-15.</w:t>
      </w:r>
    </w:p>
    <w:p w14:paraId="1DD47D4D" w14:textId="77777777" w:rsidR="00694D1F" w:rsidRPr="00916E3A" w:rsidRDefault="00694D1F" w:rsidP="00694D1F">
      <w:pPr>
        <w:pStyle w:val="2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16E3A">
        <w:rPr>
          <w:rFonts w:ascii="Times New Roman" w:hAnsi="Times New Roman" w:cs="Times New Roman"/>
        </w:rPr>
        <w:t>В список литературы следует включать статьи, преимущественно опубликованные в последние 10–15 лет</w:t>
      </w:r>
      <w:r w:rsidR="00325F7F">
        <w:rPr>
          <w:rFonts w:ascii="Times New Roman" w:hAnsi="Times New Roman" w:cs="Times New Roman"/>
        </w:rPr>
        <w:t>.</w:t>
      </w:r>
    </w:p>
    <w:p w14:paraId="7BD7B01C" w14:textId="77777777" w:rsidR="00694D1F" w:rsidRPr="00563A81" w:rsidRDefault="00694D1F" w:rsidP="00694D1F">
      <w:pPr>
        <w:pStyle w:val="2"/>
        <w:spacing w:line="259" w:lineRule="auto"/>
        <w:ind w:right="115" w:firstLine="708"/>
        <w:jc w:val="both"/>
        <w:rPr>
          <w:rFonts w:ascii="Times New Roman" w:hAnsi="Times New Roman" w:cs="Times New Roman"/>
          <w:b/>
          <w:bCs/>
        </w:rPr>
      </w:pPr>
    </w:p>
    <w:p w14:paraId="1C8C2AC5" w14:textId="77777777" w:rsidR="00325F7F" w:rsidRDefault="00325F7F" w:rsidP="00694D1F">
      <w:pPr>
        <w:pStyle w:val="2"/>
        <w:ind w:right="115" w:firstLine="708"/>
        <w:jc w:val="center"/>
        <w:rPr>
          <w:rFonts w:ascii="Times New Roman" w:hAnsi="Times New Roman" w:cs="Times New Roman"/>
          <w:b/>
          <w:bCs/>
        </w:rPr>
      </w:pPr>
    </w:p>
    <w:p w14:paraId="48518023" w14:textId="77777777" w:rsidR="00680B54" w:rsidRDefault="00680B54" w:rsidP="00325F7F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br w:type="page"/>
      </w:r>
    </w:p>
    <w:p w14:paraId="79AD9DDF" w14:textId="77777777" w:rsidR="00680B54" w:rsidRDefault="00680B54" w:rsidP="00680B54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736AB8">
        <w:rPr>
          <w:b/>
          <w:color w:val="000000"/>
        </w:rPr>
        <w:lastRenderedPageBreak/>
        <w:t>Пример оформления статьи</w:t>
      </w:r>
    </w:p>
    <w:p w14:paraId="148E6814" w14:textId="77777777" w:rsidR="00447F04" w:rsidRPr="00736AB8" w:rsidRDefault="00447F04" w:rsidP="00680B54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363B88AE" w14:textId="77777777" w:rsidR="009157ED" w:rsidRPr="009157ED" w:rsidRDefault="009157ED" w:rsidP="009157ED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9157ED">
        <w:rPr>
          <w:b/>
          <w:bCs/>
          <w:color w:val="000000"/>
        </w:rPr>
        <w:t>14.01.28 Гастроэнтерология</w:t>
      </w:r>
    </w:p>
    <w:p w14:paraId="24F744A5" w14:textId="77777777" w:rsidR="00680B54" w:rsidRPr="00736AB8" w:rsidRDefault="00325F7F" w:rsidP="00325F7F">
      <w:pPr>
        <w:pStyle w:val="a7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36AB8">
        <w:rPr>
          <w:b/>
          <w:color w:val="000000"/>
          <w:sz w:val="22"/>
          <w:szCs w:val="22"/>
        </w:rPr>
        <w:t>УДК</w:t>
      </w:r>
    </w:p>
    <w:p w14:paraId="3D1121B8" w14:textId="77777777" w:rsidR="00325F7F" w:rsidRPr="00736AB8" w:rsidRDefault="004C4F32" w:rsidP="00325F7F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36AB8">
        <w:rPr>
          <w:b/>
          <w:color w:val="000000"/>
          <w:sz w:val="22"/>
          <w:szCs w:val="22"/>
        </w:rPr>
        <w:t>ЗНАЧЕНИЕ ОПРЕДЕЛЕНИЯ АКТИВНОСТИ ФЕРМЕНТОВ НЕЙТРОФИЛОВ И МОНОЦИТОВ КРОВИ У ПАЦИЕНТОВ С ЯЗВЕННЫМ КОЛИТОМ</w:t>
      </w:r>
    </w:p>
    <w:p w14:paraId="55475706" w14:textId="77777777" w:rsidR="00325F7F" w:rsidRPr="00736AB8" w:rsidRDefault="00325F7F" w:rsidP="00325F7F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736AB8">
        <w:rPr>
          <w:color w:val="000000"/>
        </w:rPr>
        <w:t xml:space="preserve">Иванов И.И., </w:t>
      </w:r>
      <w:r w:rsidR="004766C1" w:rsidRPr="00736AB8">
        <w:rPr>
          <w:color w:val="000000"/>
        </w:rPr>
        <w:t xml:space="preserve">д.м.н, профессор кафедры… </w:t>
      </w:r>
    </w:p>
    <w:p w14:paraId="2CE27073" w14:textId="77777777" w:rsidR="00325F7F" w:rsidRPr="00736AB8" w:rsidRDefault="00325F7F" w:rsidP="00325F7F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736AB8">
        <w:rPr>
          <w:color w:val="000000"/>
        </w:rPr>
        <w:t>ФГБОУ ВО Астраханский ГМУ Минздрава России (Россия, Астрахань)</w:t>
      </w:r>
    </w:p>
    <w:p w14:paraId="0600BB81" w14:textId="77777777" w:rsidR="004C4F32" w:rsidRPr="009157ED" w:rsidRDefault="00054917" w:rsidP="00325F7F">
      <w:pPr>
        <w:pStyle w:val="a7"/>
        <w:spacing w:before="0" w:beforeAutospacing="0" w:after="0" w:afterAutospacing="0"/>
        <w:jc w:val="center"/>
        <w:rPr>
          <w:color w:val="000000"/>
        </w:rPr>
      </w:pPr>
      <w:hyperlink r:id="rId11" w:history="1">
        <w:r w:rsidR="00736AB8" w:rsidRPr="00736AB8">
          <w:rPr>
            <w:rStyle w:val="a6"/>
            <w:lang w:val="en-US"/>
          </w:rPr>
          <w:t>abc</w:t>
        </w:r>
        <w:r w:rsidR="00736AB8" w:rsidRPr="009157ED">
          <w:rPr>
            <w:rStyle w:val="a6"/>
          </w:rPr>
          <w:t>@</w:t>
        </w:r>
        <w:r w:rsidR="00736AB8" w:rsidRPr="00736AB8">
          <w:rPr>
            <w:rStyle w:val="a6"/>
            <w:lang w:val="en-US"/>
          </w:rPr>
          <w:t>mail</w:t>
        </w:r>
        <w:r w:rsidR="00736AB8" w:rsidRPr="009157ED">
          <w:rPr>
            <w:rStyle w:val="a6"/>
          </w:rPr>
          <w:t>.</w:t>
        </w:r>
        <w:r w:rsidR="00736AB8" w:rsidRPr="00736AB8">
          <w:rPr>
            <w:rStyle w:val="a6"/>
            <w:lang w:val="en-US"/>
          </w:rPr>
          <w:t>ru</w:t>
        </w:r>
      </w:hyperlink>
    </w:p>
    <w:p w14:paraId="65260187" w14:textId="77777777" w:rsidR="00680B54" w:rsidRPr="00736AB8" w:rsidRDefault="00680B54" w:rsidP="00680B54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7E1584AF" w14:textId="77777777" w:rsidR="00736AB8" w:rsidRPr="00736AB8" w:rsidRDefault="00736AB8" w:rsidP="00736AB8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736AB8">
        <w:rPr>
          <w:b/>
          <w:color w:val="000000"/>
        </w:rPr>
        <w:t>Аннотация.</w:t>
      </w:r>
    </w:p>
    <w:p w14:paraId="1A903C51" w14:textId="77777777" w:rsidR="00736AB8" w:rsidRPr="00736AB8" w:rsidRDefault="00736AB8" w:rsidP="00736AB8">
      <w:pPr>
        <w:pStyle w:val="a7"/>
        <w:spacing w:before="0" w:beforeAutospacing="0" w:after="0" w:afterAutospacing="0"/>
        <w:jc w:val="both"/>
        <w:rPr>
          <w:color w:val="000000"/>
        </w:rPr>
      </w:pPr>
      <w:r w:rsidRPr="00736AB8">
        <w:rPr>
          <w:color w:val="000000"/>
        </w:rPr>
        <w:t>Текст, текст, текст…</w:t>
      </w:r>
    </w:p>
    <w:p w14:paraId="2A66A3F4" w14:textId="77777777" w:rsidR="00736AB8" w:rsidRPr="00736AB8" w:rsidRDefault="00736AB8" w:rsidP="00736AB8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736AB8">
        <w:rPr>
          <w:b/>
          <w:color w:val="000000"/>
        </w:rPr>
        <w:t>Ключевые слова:</w:t>
      </w:r>
    </w:p>
    <w:p w14:paraId="3EAC87C8" w14:textId="77777777" w:rsidR="00736AB8" w:rsidRPr="00447F04" w:rsidRDefault="00736AB8" w:rsidP="00736AB8">
      <w:pPr>
        <w:pStyle w:val="a7"/>
        <w:spacing w:before="0" w:beforeAutospacing="0" w:after="0" w:afterAutospacing="0"/>
        <w:jc w:val="both"/>
        <w:rPr>
          <w:color w:val="000000"/>
        </w:rPr>
      </w:pPr>
      <w:r w:rsidRPr="00736AB8">
        <w:rPr>
          <w:color w:val="000000"/>
        </w:rPr>
        <w:t>Текст</w:t>
      </w:r>
      <w:r w:rsidRPr="00447F04">
        <w:rPr>
          <w:color w:val="000000"/>
        </w:rPr>
        <w:t xml:space="preserve">, </w:t>
      </w:r>
      <w:r w:rsidRPr="00736AB8">
        <w:rPr>
          <w:color w:val="000000"/>
        </w:rPr>
        <w:t>текст</w:t>
      </w:r>
      <w:r w:rsidRPr="00447F04">
        <w:rPr>
          <w:color w:val="000000"/>
        </w:rPr>
        <w:t xml:space="preserve">, </w:t>
      </w:r>
      <w:r w:rsidRPr="00736AB8">
        <w:rPr>
          <w:color w:val="000000"/>
        </w:rPr>
        <w:t>текст</w:t>
      </w:r>
      <w:r w:rsidRPr="00447F04">
        <w:rPr>
          <w:color w:val="000000"/>
        </w:rPr>
        <w:t>…</w:t>
      </w:r>
    </w:p>
    <w:p w14:paraId="7BE1C9B6" w14:textId="77777777" w:rsidR="00A15E9C" w:rsidRPr="00447F04" w:rsidRDefault="00A15E9C" w:rsidP="00A15E9C">
      <w:pPr>
        <w:pStyle w:val="a7"/>
        <w:spacing w:before="0" w:beforeAutospacing="0" w:after="0" w:afterAutospacing="0"/>
        <w:rPr>
          <w:color w:val="000000"/>
        </w:rPr>
      </w:pPr>
    </w:p>
    <w:p w14:paraId="200444F4" w14:textId="77777777" w:rsidR="00A15E9C" w:rsidRPr="009157ED" w:rsidRDefault="009157ED" w:rsidP="00A15E9C">
      <w:pPr>
        <w:pStyle w:val="a7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 w:rsidRPr="009157ED">
        <w:rPr>
          <w:b/>
          <w:bCs/>
          <w:color w:val="000000"/>
          <w:lang w:val="en-US"/>
        </w:rPr>
        <w:t xml:space="preserve">THE SIGNIFICANCE OF DETERMINING THE ACTIVITY OF NEUTROPHILS AND MONOCYTES BLOOD IN PATIENTS WITH ULCERATIVE COLITIS </w:t>
      </w:r>
    </w:p>
    <w:p w14:paraId="5ED6059A" w14:textId="77777777" w:rsidR="00736AB8" w:rsidRPr="00736AB8" w:rsidRDefault="00A15E9C" w:rsidP="00A15E9C">
      <w:pPr>
        <w:pStyle w:val="a7"/>
        <w:spacing w:before="0" w:beforeAutospacing="0" w:after="0" w:afterAutospacing="0"/>
        <w:jc w:val="center"/>
        <w:rPr>
          <w:color w:val="000000"/>
          <w:lang w:val="en-US"/>
        </w:rPr>
      </w:pPr>
      <w:r w:rsidRPr="00736AB8">
        <w:rPr>
          <w:color w:val="000000"/>
          <w:lang w:val="en-US"/>
        </w:rPr>
        <w:t>Ivanov I.I., D</w:t>
      </w:r>
      <w:r w:rsidR="00736AB8" w:rsidRPr="00736AB8">
        <w:rPr>
          <w:color w:val="000000"/>
          <w:lang w:val="en-US"/>
        </w:rPr>
        <w:t>r. Sci. (Med), Professor</w:t>
      </w:r>
    </w:p>
    <w:p w14:paraId="53A1D14A" w14:textId="77777777" w:rsidR="00A15E9C" w:rsidRPr="00736AB8" w:rsidRDefault="00736AB8" w:rsidP="00A15E9C">
      <w:pPr>
        <w:pStyle w:val="a7"/>
        <w:spacing w:before="0" w:beforeAutospacing="0" w:after="0" w:afterAutospacing="0"/>
        <w:jc w:val="center"/>
        <w:rPr>
          <w:color w:val="000000"/>
          <w:lang w:val="en-US"/>
        </w:rPr>
      </w:pPr>
      <w:r w:rsidRPr="00736AB8">
        <w:rPr>
          <w:color w:val="000000"/>
          <w:lang w:val="en-US"/>
        </w:rPr>
        <w:t>Astrakhan State Medical University (Russia, Astrakhan)</w:t>
      </w:r>
      <w:r w:rsidR="00A15E9C" w:rsidRPr="00736AB8">
        <w:rPr>
          <w:color w:val="000000"/>
          <w:lang w:val="en-US"/>
        </w:rPr>
        <w:t xml:space="preserve"> </w:t>
      </w:r>
    </w:p>
    <w:p w14:paraId="01E6F6C1" w14:textId="77777777" w:rsidR="00736AB8" w:rsidRPr="009157ED" w:rsidRDefault="00054917" w:rsidP="00736AB8">
      <w:pPr>
        <w:pStyle w:val="a7"/>
        <w:spacing w:before="0" w:beforeAutospacing="0" w:after="0" w:afterAutospacing="0"/>
        <w:jc w:val="center"/>
        <w:rPr>
          <w:color w:val="000000"/>
          <w:lang w:val="en-US"/>
        </w:rPr>
      </w:pPr>
      <w:hyperlink r:id="rId12" w:history="1">
        <w:r w:rsidR="00736AB8" w:rsidRPr="00736AB8">
          <w:rPr>
            <w:rStyle w:val="a6"/>
            <w:lang w:val="en-US"/>
          </w:rPr>
          <w:t>abc@mail.ru</w:t>
        </w:r>
      </w:hyperlink>
    </w:p>
    <w:p w14:paraId="1494E8B0" w14:textId="77777777" w:rsidR="00736AB8" w:rsidRPr="00736AB8" w:rsidRDefault="00736AB8" w:rsidP="00736AB8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 w:rsidRPr="00736AB8">
        <w:rPr>
          <w:b/>
          <w:bCs/>
          <w:color w:val="000000"/>
          <w:lang w:val="en-US"/>
        </w:rPr>
        <w:t>Annotation.</w:t>
      </w:r>
    </w:p>
    <w:p w14:paraId="2FAF5F9D" w14:textId="77777777" w:rsidR="00736AB8" w:rsidRPr="00736AB8" w:rsidRDefault="00736AB8" w:rsidP="00736AB8">
      <w:pPr>
        <w:pStyle w:val="a7"/>
        <w:spacing w:before="0" w:beforeAutospacing="0" w:after="0" w:afterAutospacing="0"/>
        <w:jc w:val="both"/>
        <w:rPr>
          <w:color w:val="000000"/>
          <w:lang w:val="en-US"/>
        </w:rPr>
      </w:pPr>
      <w:r w:rsidRPr="00736AB8">
        <w:rPr>
          <w:color w:val="000000"/>
          <w:lang w:val="en-US"/>
        </w:rPr>
        <w:t>Text, text, text…</w:t>
      </w:r>
    </w:p>
    <w:p w14:paraId="75F3D2F0" w14:textId="77777777" w:rsidR="00736AB8" w:rsidRPr="009157ED" w:rsidRDefault="00736AB8" w:rsidP="00736AB8">
      <w:pPr>
        <w:pStyle w:val="a7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 w:rsidRPr="00736AB8">
        <w:rPr>
          <w:b/>
          <w:bCs/>
          <w:color w:val="000000"/>
          <w:lang w:val="en-US"/>
        </w:rPr>
        <w:t>Key words</w:t>
      </w:r>
      <w:r w:rsidRPr="009157ED">
        <w:rPr>
          <w:b/>
          <w:bCs/>
          <w:color w:val="000000"/>
          <w:lang w:val="en-US"/>
        </w:rPr>
        <w:t>:</w:t>
      </w:r>
    </w:p>
    <w:p w14:paraId="25F03747" w14:textId="77777777" w:rsidR="00736AB8" w:rsidRPr="00447F04" w:rsidRDefault="00736AB8" w:rsidP="00736AB8">
      <w:pPr>
        <w:pStyle w:val="a7"/>
        <w:spacing w:before="0" w:beforeAutospacing="0" w:after="0" w:afterAutospacing="0"/>
        <w:jc w:val="both"/>
        <w:rPr>
          <w:color w:val="000000"/>
          <w:lang w:val="en-US"/>
        </w:rPr>
      </w:pPr>
      <w:r w:rsidRPr="00736AB8">
        <w:rPr>
          <w:color w:val="000000"/>
          <w:lang w:val="en-US"/>
        </w:rPr>
        <w:t>Text</w:t>
      </w:r>
      <w:r w:rsidRPr="00447F04">
        <w:rPr>
          <w:color w:val="000000"/>
          <w:lang w:val="en-US"/>
        </w:rPr>
        <w:t xml:space="preserve">, </w:t>
      </w:r>
      <w:r w:rsidRPr="00736AB8">
        <w:rPr>
          <w:color w:val="000000"/>
          <w:lang w:val="en-US"/>
        </w:rPr>
        <w:t>text</w:t>
      </w:r>
      <w:r w:rsidRPr="00447F04">
        <w:rPr>
          <w:color w:val="000000"/>
          <w:lang w:val="en-US"/>
        </w:rPr>
        <w:t xml:space="preserve">, </w:t>
      </w:r>
      <w:r w:rsidRPr="00736AB8">
        <w:rPr>
          <w:color w:val="000000"/>
          <w:lang w:val="en-US"/>
        </w:rPr>
        <w:t>text</w:t>
      </w:r>
      <w:r w:rsidRPr="00447F04">
        <w:rPr>
          <w:color w:val="000000"/>
          <w:lang w:val="en-US"/>
        </w:rPr>
        <w:t>…</w:t>
      </w:r>
    </w:p>
    <w:p w14:paraId="0B855C76" w14:textId="77777777" w:rsidR="00680B54" w:rsidRPr="00447F04" w:rsidRDefault="00680B54" w:rsidP="00680B54">
      <w:pPr>
        <w:pStyle w:val="a7"/>
        <w:spacing w:before="0" w:beforeAutospacing="0" w:after="0" w:afterAutospacing="0"/>
        <w:jc w:val="center"/>
        <w:rPr>
          <w:color w:val="000000"/>
          <w:highlight w:val="yellow"/>
          <w:lang w:val="en-US"/>
        </w:rPr>
      </w:pPr>
    </w:p>
    <w:p w14:paraId="1638E127" w14:textId="77777777" w:rsidR="00736AB8" w:rsidRPr="00447F04" w:rsidRDefault="00736AB8" w:rsidP="00680B54">
      <w:pPr>
        <w:pStyle w:val="a7"/>
        <w:spacing w:before="0" w:beforeAutospacing="0" w:after="0" w:afterAutospacing="0"/>
        <w:jc w:val="both"/>
        <w:rPr>
          <w:b/>
          <w:color w:val="000000"/>
          <w:highlight w:val="yellow"/>
          <w:lang w:val="en-US"/>
        </w:rPr>
      </w:pPr>
    </w:p>
    <w:p w14:paraId="1F22572F" w14:textId="77777777" w:rsidR="00736AB8" w:rsidRDefault="00736AB8" w:rsidP="00680B54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Вв</w:t>
      </w:r>
      <w:r w:rsidRPr="00736AB8">
        <w:rPr>
          <w:b/>
          <w:bCs/>
        </w:rPr>
        <w:t>едение</w:t>
      </w:r>
      <w:r>
        <w:rPr>
          <w:b/>
          <w:bCs/>
        </w:rPr>
        <w:t>.</w:t>
      </w:r>
    </w:p>
    <w:p w14:paraId="03775A87" w14:textId="77777777" w:rsidR="00736AB8" w:rsidRPr="00736AB8" w:rsidRDefault="00736AB8" w:rsidP="00680B54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Pr="00736AB8">
        <w:rPr>
          <w:b/>
          <w:bCs/>
        </w:rPr>
        <w:t>ель исследования</w:t>
      </w:r>
      <w:r>
        <w:rPr>
          <w:b/>
          <w:bCs/>
        </w:rPr>
        <w:t>.</w:t>
      </w:r>
    </w:p>
    <w:p w14:paraId="14D8A637" w14:textId="77777777" w:rsidR="00736AB8" w:rsidRPr="00736AB8" w:rsidRDefault="00736AB8" w:rsidP="00680B54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М</w:t>
      </w:r>
      <w:r w:rsidRPr="00736AB8">
        <w:rPr>
          <w:b/>
          <w:bCs/>
        </w:rPr>
        <w:t>атериалы и методы</w:t>
      </w:r>
      <w:r>
        <w:rPr>
          <w:b/>
          <w:bCs/>
        </w:rPr>
        <w:t>.</w:t>
      </w:r>
      <w:r w:rsidRPr="00736AB8">
        <w:rPr>
          <w:b/>
          <w:bCs/>
        </w:rPr>
        <w:t xml:space="preserve"> </w:t>
      </w:r>
    </w:p>
    <w:p w14:paraId="566D5629" w14:textId="77777777" w:rsidR="00736AB8" w:rsidRPr="00736AB8" w:rsidRDefault="00736AB8" w:rsidP="00680B54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</w:t>
      </w:r>
      <w:r w:rsidRPr="00736AB8">
        <w:rPr>
          <w:b/>
          <w:bCs/>
        </w:rPr>
        <w:t>езультаты и их обсуждение</w:t>
      </w:r>
      <w:r>
        <w:rPr>
          <w:b/>
          <w:bCs/>
        </w:rPr>
        <w:t>.</w:t>
      </w:r>
      <w:r w:rsidRPr="00736AB8">
        <w:rPr>
          <w:b/>
          <w:bCs/>
        </w:rPr>
        <w:t xml:space="preserve"> (статистическая обработка результатов обязательна) </w:t>
      </w:r>
    </w:p>
    <w:p w14:paraId="3B8F35FE" w14:textId="77777777" w:rsidR="00736AB8" w:rsidRPr="00736AB8" w:rsidRDefault="00736AB8" w:rsidP="00680B54">
      <w:pPr>
        <w:pStyle w:val="a7"/>
        <w:spacing w:before="0" w:beforeAutospacing="0" w:after="0" w:afterAutospacing="0"/>
        <w:jc w:val="both"/>
        <w:rPr>
          <w:b/>
          <w:bCs/>
          <w:color w:val="000000"/>
          <w:highlight w:val="yellow"/>
        </w:rPr>
      </w:pPr>
      <w:r>
        <w:rPr>
          <w:b/>
          <w:bCs/>
        </w:rPr>
        <w:t>Вы</w:t>
      </w:r>
      <w:r w:rsidRPr="00736AB8">
        <w:rPr>
          <w:b/>
          <w:bCs/>
        </w:rPr>
        <w:t>воды или заключение.</w:t>
      </w:r>
    </w:p>
    <w:p w14:paraId="0017159D" w14:textId="77777777" w:rsidR="00680B54" w:rsidRPr="00736AB8" w:rsidRDefault="00680B54" w:rsidP="00680B5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0A4CE54" w14:textId="77777777" w:rsidR="00325F7F" w:rsidRPr="00736AB8" w:rsidRDefault="00325F7F" w:rsidP="00325F7F">
      <w:pPr>
        <w:pStyle w:val="2"/>
        <w:ind w:right="115" w:firstLine="708"/>
        <w:jc w:val="center"/>
        <w:rPr>
          <w:rFonts w:ascii="Times New Roman" w:hAnsi="Times New Roman" w:cs="Times New Roman"/>
          <w:b/>
          <w:bCs/>
        </w:rPr>
      </w:pPr>
      <w:r w:rsidRPr="00736AB8">
        <w:rPr>
          <w:rFonts w:ascii="Times New Roman" w:hAnsi="Times New Roman" w:cs="Times New Roman"/>
          <w:b/>
          <w:bCs/>
        </w:rPr>
        <w:t>Список литературы</w:t>
      </w:r>
    </w:p>
    <w:p w14:paraId="1D8C1907" w14:textId="77777777" w:rsidR="00325F7F" w:rsidRPr="00736AB8" w:rsidRDefault="00325F7F" w:rsidP="00325F7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736AB8">
        <w:t>1. Аронов, Д. А. Функциональные пробы в кардиологии / Д. А. Аронов, В. П. Лупанов. – М. : МЕДпресс-информ, 2007. – 328 с.</w:t>
      </w:r>
    </w:p>
    <w:p w14:paraId="22A8DEA1" w14:textId="77777777" w:rsidR="00325F7F" w:rsidRPr="00736AB8" w:rsidRDefault="00325F7F" w:rsidP="00325F7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736AB8">
        <w:t>2. Блэйк, П. Г. Современные представления об анемии при почечной недостаточности / П. Г. Блэйк // Нефрология и диализ. – 2000. – Т. 2, № 4. – С. 278–286.</w:t>
      </w:r>
    </w:p>
    <w:p w14:paraId="437199E2" w14:textId="77777777" w:rsidR="00325F7F" w:rsidRPr="00736AB8" w:rsidRDefault="00325F7F" w:rsidP="00325F7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736AB8">
        <w:t>4. Иванов, В. И. Роль индивидуально-типологических особенностей студентов в адаптации к учебной деятельности: автореф. дис. … канд. биол. наук / В. И. Иванов. – Томск, 2002. – 18 с.</w:t>
      </w:r>
    </w:p>
    <w:p w14:paraId="7829534E" w14:textId="77777777" w:rsidR="00325F7F" w:rsidRPr="00736AB8" w:rsidRDefault="00325F7F" w:rsidP="00325F7F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736AB8">
        <w:t>5. Онищенко, Г. Г. Иммунобиологические препараты и перспективы их применения в инфектологии / Г. Г. Онищенко, В. А. Алешкин, С. С. Афанасьев, В. В. Поспелова; под ред. Г. Г. Онищенко, В. А. Алешкина, С. С. Афанасьева, В. В. Поспеловой – М.: ГБОУ ДПО ВУНМЦ МЗ РФ, 2002. – 608 с.</w:t>
      </w:r>
    </w:p>
    <w:p w14:paraId="646DE03A" w14:textId="77777777" w:rsidR="00325F7F" w:rsidRPr="00736AB8" w:rsidRDefault="00325F7F" w:rsidP="00325F7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736AB8">
        <w:rPr>
          <w:lang w:val="en-US"/>
        </w:rPr>
        <w:t>6. Johnson, D. W. Novel renoprotective actions of erythropoietin: New uses for an old hormone / D. W. Johnson, C. Forman, D. A. Vesey // Nephrology. – 2006. – Vol. 11, № 4. – P. 306–312.</w:t>
      </w:r>
    </w:p>
    <w:p w14:paraId="66400BE0" w14:textId="77777777" w:rsidR="004D5FFC" w:rsidRPr="00316242" w:rsidRDefault="004D5FFC" w:rsidP="004D5FFC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highlight w:val="yellow"/>
          <w:lang w:val="en-US"/>
        </w:rPr>
      </w:pPr>
    </w:p>
    <w:sectPr w:rsidR="004D5FFC" w:rsidRPr="00316242" w:rsidSect="00037DDC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3866"/>
    <w:multiLevelType w:val="hybridMultilevel"/>
    <w:tmpl w:val="9FA28708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3F0D193F"/>
    <w:multiLevelType w:val="hybridMultilevel"/>
    <w:tmpl w:val="D76AA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5A3"/>
    <w:rsid w:val="00037DDC"/>
    <w:rsid w:val="00054917"/>
    <w:rsid w:val="001339FD"/>
    <w:rsid w:val="00316242"/>
    <w:rsid w:val="00325F7F"/>
    <w:rsid w:val="00330073"/>
    <w:rsid w:val="00396EFC"/>
    <w:rsid w:val="003E0381"/>
    <w:rsid w:val="003E07E9"/>
    <w:rsid w:val="00447F04"/>
    <w:rsid w:val="004766C1"/>
    <w:rsid w:val="00483A6E"/>
    <w:rsid w:val="004C4F32"/>
    <w:rsid w:val="004D5FFC"/>
    <w:rsid w:val="005C1814"/>
    <w:rsid w:val="005D4703"/>
    <w:rsid w:val="006425FD"/>
    <w:rsid w:val="00680B54"/>
    <w:rsid w:val="00694D1F"/>
    <w:rsid w:val="006A2E5B"/>
    <w:rsid w:val="00736AB8"/>
    <w:rsid w:val="0075471D"/>
    <w:rsid w:val="007A74C6"/>
    <w:rsid w:val="007F5E06"/>
    <w:rsid w:val="008774AC"/>
    <w:rsid w:val="009157ED"/>
    <w:rsid w:val="009556EA"/>
    <w:rsid w:val="009755A3"/>
    <w:rsid w:val="00990FD0"/>
    <w:rsid w:val="00A15E9C"/>
    <w:rsid w:val="00B06702"/>
    <w:rsid w:val="00BF49E0"/>
    <w:rsid w:val="00C21A6F"/>
    <w:rsid w:val="00D60DEA"/>
    <w:rsid w:val="00D66D8C"/>
    <w:rsid w:val="00DD11ED"/>
    <w:rsid w:val="00E522FD"/>
    <w:rsid w:val="00EC09F2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047"/>
  <w15:docId w15:val="{C9D9BA65-C3E0-450E-9492-0C5C735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C6"/>
  </w:style>
  <w:style w:type="paragraph" w:styleId="1">
    <w:name w:val="heading 1"/>
    <w:basedOn w:val="a"/>
    <w:link w:val="10"/>
    <w:uiPriority w:val="9"/>
    <w:qFormat/>
    <w:rsid w:val="007F5E06"/>
    <w:pPr>
      <w:widowControl w:val="0"/>
      <w:autoSpaceDE w:val="0"/>
      <w:autoSpaceDN w:val="0"/>
      <w:spacing w:before="21" w:after="0" w:line="240" w:lineRule="auto"/>
      <w:ind w:left="100" w:right="1484"/>
      <w:jc w:val="center"/>
      <w:outlineLvl w:val="0"/>
    </w:pPr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7F5E0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06"/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F5E06"/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F5E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5E06"/>
    <w:rPr>
      <w:rFonts w:ascii="Arial" w:eastAsia="Arial" w:hAnsi="Arial" w:cs="Arial"/>
      <w:i/>
      <w:sz w:val="24"/>
      <w:szCs w:val="24"/>
      <w:lang w:eastAsia="ru-RU" w:bidi="ru-RU"/>
    </w:rPr>
  </w:style>
  <w:style w:type="character" w:styleId="a5">
    <w:name w:val="Strong"/>
    <w:basedOn w:val="a0"/>
    <w:uiPriority w:val="22"/>
    <w:qFormat/>
    <w:rsid w:val="007F5E06"/>
    <w:rPr>
      <w:b/>
      <w:bCs/>
    </w:rPr>
  </w:style>
  <w:style w:type="character" w:styleId="a6">
    <w:name w:val="Hyperlink"/>
    <w:basedOn w:val="a0"/>
    <w:uiPriority w:val="99"/>
    <w:unhideWhenUsed/>
    <w:rsid w:val="007F5E0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8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0B5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7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lya.berdie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-prikasp@mail.ru" TargetMode="External"/><Relationship Id="rId12" Type="http://schemas.openxmlformats.org/officeDocument/2006/relationships/hyperlink" Target="mailto:ab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prikasp@mail.ru" TargetMode="External"/><Relationship Id="rId11" Type="http://schemas.openxmlformats.org/officeDocument/2006/relationships/hyperlink" Target="mailto:abc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-centerasm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ochkin-l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2021-05-31T07:59:00Z</cp:lastPrinted>
  <dcterms:created xsi:type="dcterms:W3CDTF">2020-10-15T09:56:00Z</dcterms:created>
  <dcterms:modified xsi:type="dcterms:W3CDTF">2021-06-07T07:01:00Z</dcterms:modified>
</cp:coreProperties>
</file>