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2835"/>
        <w:gridCol w:w="851"/>
        <w:gridCol w:w="1693"/>
      </w:tblGrid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Название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 или на правах рукописи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Количество печатных листов или страниц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Фамилии соавторов</w:t>
            </w: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Электрокардиографический синдром ранней реполяризации желудочков как прогностический критерий аритмий сердца у профессиональных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Инновационные технологии в науке и образовании: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Материалы V международной научно-практической конференции. -Чебоксары, 2016. – №1-1(5). – С.83-86.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Н.А. Ковалева</w:t>
            </w:r>
          </w:p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Планирование интенсивности физических нагрузок на основании исследований электрокардиографии у высококвалифицированных спортсменов и студентов Астраханского ГМУ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2016. – №3 (133). – С. 214-217.</w:t>
            </w:r>
          </w:p>
          <w:p w:rsidR="0034235D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F435AA">
              <w:rPr>
                <w:rFonts w:eastAsia="Noto Sans CJK SC Regular"/>
                <w:kern w:val="1"/>
                <w:lang w:val="en-US" w:eastAsia="zh-CN" w:bidi="hi-IN"/>
              </w:rPr>
              <w:t>DOI: 10.5930/issn.1994-4683.2016.03.133.p214-217</w:t>
            </w:r>
            <w:r w:rsidRPr="00F435AA">
              <w:rPr>
                <w:rFonts w:eastAsia="Noto Sans CJK SC Regular"/>
                <w:kern w:val="1"/>
                <w:lang w:val="en-US" w:eastAsia="zh-CN" w:bidi="hi-IN"/>
              </w:rPr>
              <w:tab/>
            </w:r>
          </w:p>
          <w:p w:rsidR="0034235D" w:rsidRPr="00391082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F435AA">
              <w:rPr>
                <w:lang w:val="en-US"/>
              </w:rPr>
              <w:t>eLIBRARY</w:t>
            </w:r>
            <w:proofErr w:type="spellEnd"/>
            <w:r w:rsidRPr="00F435AA">
              <w:rPr>
                <w:lang w:val="en-US"/>
              </w:rPr>
              <w:t xml:space="preserve"> ID:</w:t>
            </w:r>
            <w:r>
              <w:rPr>
                <w:lang w:val="en-US"/>
              </w:rPr>
              <w:t xml:space="preserve"> </w:t>
            </w:r>
            <w:r w:rsidRPr="00F435AA">
              <w:rPr>
                <w:color w:val="000000" w:themeColor="text1"/>
                <w:lang w:val="en-US"/>
              </w:rPr>
              <w:t>25782678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О.А. Козлятников</w:t>
            </w: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Оценка деятельности сердечно-сосудистой системы у лиц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Кардиология и кардиохирургия: инновационные решения — 2016: Материалы юбилейной 10-й межрегиональной научно-практической конференции. -Астрахань, 2016. – </w:t>
            </w:r>
          </w:p>
          <w:p w:rsidR="0034235D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С. 176-178.</w:t>
            </w:r>
          </w:p>
          <w:p w:rsidR="0034235D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34235D" w:rsidRPr="00EA772C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CC7E81">
              <w:rPr>
                <w:color w:val="000000" w:themeColor="text1"/>
              </w:rPr>
              <w:t>26401963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Феномен укороченного интервала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PQ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как фактор риска при занятиях физической культурой и спортом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2016. – №9 (139). – С. 171-175.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391082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391082">
              <w:rPr>
                <w:color w:val="000000" w:themeColor="text1"/>
              </w:rPr>
              <w:t>27016994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А.В.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Доронцев</w:t>
            </w:r>
            <w:proofErr w:type="spellEnd"/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Синдром ранней реполяризации желудочков у профессиональных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Электронная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keepLines/>
              <w:suppressAutoHyphens/>
              <w:jc w:val="both"/>
              <w:textAlignment w:val="baseline"/>
              <w:rPr>
                <w:kern w:val="1"/>
                <w:shd w:val="clear" w:color="auto" w:fill="FFFFFF"/>
                <w:lang w:eastAsia="zh-CN"/>
              </w:rPr>
            </w:pPr>
            <w:r w:rsidRPr="00792C00">
              <w:rPr>
                <w:kern w:val="1"/>
                <w:shd w:val="clear" w:color="auto" w:fill="FFFFFF"/>
                <w:lang w:eastAsia="zh-CN"/>
              </w:rPr>
              <w:t>Современные проблемы науки и образования. – 2016. – № 5. – С. 81.</w:t>
            </w:r>
          </w:p>
          <w:p w:rsidR="0034235D" w:rsidRDefault="0034235D" w:rsidP="00A07A0F">
            <w:pPr>
              <w:keepLines/>
              <w:suppressAutoHyphens/>
              <w:jc w:val="both"/>
              <w:textAlignment w:val="baseline"/>
              <w:rPr>
                <w:kern w:val="1"/>
                <w:shd w:val="clear" w:color="auto" w:fill="FFFFFF"/>
                <w:lang w:eastAsia="zh-CN"/>
              </w:rPr>
            </w:pPr>
            <w:r w:rsidRPr="00792C00">
              <w:rPr>
                <w:kern w:val="1"/>
                <w:shd w:val="clear" w:color="auto" w:fill="FFFFFF"/>
                <w:lang w:eastAsia="zh-CN"/>
              </w:rPr>
              <w:t>URL: http://science-education.ru/ru/article/view?id=25258 (дата обращения: 10.10.2019).</w:t>
            </w:r>
          </w:p>
          <w:p w:rsidR="0034235D" w:rsidRPr="00792C00" w:rsidRDefault="0034235D" w:rsidP="00A07A0F">
            <w:pPr>
              <w:keepLines/>
              <w:suppressAutoHyphens/>
              <w:jc w:val="both"/>
              <w:textAlignment w:val="baseline"/>
              <w:rPr>
                <w:kern w:val="1"/>
                <w:lang w:eastAsia="zh-CN"/>
              </w:rPr>
            </w:pPr>
          </w:p>
          <w:p w:rsidR="0034235D" w:rsidRPr="008B628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ID: </w:t>
            </w:r>
            <w:r w:rsidRPr="001652AF">
              <w:t>27181704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М.Ю.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</w:t>
            </w:r>
            <w:proofErr w:type="spellEnd"/>
          </w:p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Н.А. Ковалева</w:t>
            </w:r>
          </w:p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Возможности адаптации сердечно-сосудистой системы к физическим нагрузкам у лиц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Астраханский медицинский журнал. 2016. – Т. 11, № 4. – С. 64-71.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617C73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617C73">
              <w:rPr>
                <w:color w:val="000000" w:themeColor="text1"/>
              </w:rPr>
              <w:t>28768395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Анализ укороченного интервала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PQ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у студентов Астраханского ГМУ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Проблемы современной медицины: актуальные вопросы: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Материалы международной научно-практической конференции, -Красноярск, 2016. –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№ 3.– С. 100-104.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>О.А. Козлятников</w:t>
            </w: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Функциональные характеристики сердечно-сосудистой системы у студентов занимающихся на спортивных тренажерах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Новая наука: от идеи к результату: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Материалы Международной научно-практической конференции, -Стерлитамак, 2017. – № 3 – 2 – С. 24-27.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Особенности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ремоделирования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сердечно-сосудистой системы у людей с ограниченными слуховыми возможностями в ответ на физические нагрузки (обзор литературы)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Здоровье и образование в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XXI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веке. – 2017. – Т.19, №6. – С.38-42.</w:t>
            </w:r>
          </w:p>
          <w:p w:rsidR="0034235D" w:rsidRPr="00F435AA" w:rsidRDefault="00DE224A" w:rsidP="00A07A0F">
            <w:pPr>
              <w:suppressLineNumbers/>
              <w:suppressAutoHyphens/>
              <w:jc w:val="both"/>
            </w:pPr>
            <w:hyperlink r:id="rId4" w:history="1">
              <w:r w:rsidR="0034235D" w:rsidRPr="004C0BEB">
                <w:rPr>
                  <w:rFonts w:eastAsia="Noto Sans CJK SC Regular"/>
                  <w:bCs/>
                  <w:color w:val="000000"/>
                  <w:kern w:val="1"/>
                  <w:lang w:eastAsia="zh-CN" w:bidi="hi-IN"/>
                </w:rPr>
                <w:t>http://dx.doi.org/10.26787/nydha-2226-7425-2017-19-6</w:t>
              </w:r>
            </w:hyperlink>
          </w:p>
          <w:p w:rsidR="0034235D" w:rsidRPr="00F435AA" w:rsidRDefault="0034235D" w:rsidP="00A07A0F">
            <w:pPr>
              <w:suppressLineNumbers/>
              <w:suppressAutoHyphens/>
              <w:jc w:val="both"/>
            </w:pPr>
          </w:p>
          <w:p w:rsidR="0034235D" w:rsidRPr="00EA772C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color w:val="000000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A772C">
              <w:rPr>
                <w:color w:val="000000" w:themeColor="text1"/>
              </w:rPr>
              <w:t>28420557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Сравнительный анализ морфофункциональных параметров сердечно-сосудистой системы у занимающихся плаванием и силовым троеборьем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Успехи современной науки и образования. –  2017. – Т.6, №2. – С.77-80.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EA772C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A772C">
              <w:rPr>
                <w:color w:val="000000" w:themeColor="text1"/>
              </w:rPr>
              <w:t>29077855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A07A0F">
        <w:trPr>
          <w:trHeight w:val="1602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Регуляторно-адаптивные изменения сердечно-сосудистой системы у занимающихся силовым троеборьем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Физическое воспитание и спортивная тренировка. – 2017. – № 1 (19). – С.123-128.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8B628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8B628A">
              <w:rPr>
                <w:color w:val="000000" w:themeColor="text1"/>
              </w:rPr>
              <w:t>29077855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Исследование функционального 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состояния сердечно-сосудистой системы у занимающихся оздоровительным бодибилдингом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Ученые записки университета имени П.Ф. 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Лесгафта. – 2017. – №3 (145). – С. 168-172.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CC7E81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CC7E81">
              <w:rPr>
                <w:color w:val="000000" w:themeColor="text1"/>
              </w:rPr>
              <w:t>28931045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Индивидуальное планирование физических нагрузок у пловцов любителей с учётом показателей электрокардиограммы 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2017. – №7 (149). – С. 203-207.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8B628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8B628A">
              <w:rPr>
                <w:color w:val="000000" w:themeColor="text1"/>
              </w:rPr>
              <w:t>29862462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RU 2652968 C1, A61B 5/145 (2006.01) А61В 5/02 (2006.01). ФГБОУ ВО Астраханский ГМУ Минздрава России. - №2017132775;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03.05.2018.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13.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людей с ограниченными физическими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RU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2672934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C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1,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A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61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B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5/02 (2006.01)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G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01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N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33/48 (2006.01). ФГБОУ ВО Астраханский ГМУ Минздрава России. - №2017132796;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21.11.2018.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33.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людей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RU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2672935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C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1,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A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61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B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5/02 (2006.01)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G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01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N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33/48 (2006.01). ФГБОУ ВО Астраханский ГМУ Минздрава России. - №2017132798;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21.11.2018.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33.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Исследование влияния аэробной нагрузки на сердечно-сосудистую систему студентов, занимающихся силовыми видами спорта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физической культуры и спорта. – 2018. – Т.13, №4. – С. 177-182.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0F44C7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DOI: 10.14526/2070-4798-2018-13-4-177-182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В.В.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</w:tc>
      </w:tr>
      <w:tr w:rsidR="0034235D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18.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Оценка влияний занятий адаптивными видами спорта на резервные показатели сердечно-сосудистой системы у пациентов с нейросенсорной тугоухостью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I-II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степени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Человек. Спорт. Медицина. – 2018. – Т.18, № 4. – С.117-122</w:t>
            </w:r>
          </w:p>
          <w:p w:rsidR="0034235D" w:rsidRPr="00F435AA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DOI: 10.14529/hsm180417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34235D" w:rsidRPr="000F44C7" w:rsidRDefault="0034235D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0F44C7">
              <w:rPr>
                <w:color w:val="000000" w:themeColor="text1"/>
              </w:rPr>
              <w:t>36589335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34235D" w:rsidRPr="00792C00" w:rsidRDefault="0034235D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A07A0F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Сравнительная характеристика состояния сердечно-сосудистой системы у занимающихся соревновательным и оздоровительным бодибилдингом</w:t>
            </w:r>
          </w:p>
        </w:tc>
        <w:tc>
          <w:tcPr>
            <w:tcW w:w="1275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BA7446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BA7446"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</w:t>
            </w:r>
            <w:r>
              <w:rPr>
                <w:rFonts w:eastAsia="Noto Sans CJK SC Regular"/>
                <w:kern w:val="1"/>
                <w:lang w:eastAsia="zh-CN" w:bidi="hi-IN"/>
              </w:rPr>
              <w:t>ческой культуры и спорта. – 2018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. – Т. 1</w:t>
            </w:r>
            <w:r>
              <w:rPr>
                <w:rFonts w:eastAsia="Noto Sans CJK SC Regular"/>
                <w:kern w:val="1"/>
                <w:lang w:eastAsia="zh-CN" w:bidi="hi-IN"/>
              </w:rPr>
              <w:t>3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. -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 № 1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198-205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BA7446">
              <w:rPr>
                <w:rFonts w:eastAsia="Noto Sans CJK SC Regular"/>
                <w:kern w:val="1"/>
                <w:lang w:eastAsia="zh-CN" w:bidi="hi-IN"/>
              </w:rPr>
              <w:t>DOI: 10.14526/01_2018_301</w:t>
            </w:r>
          </w:p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A07A0F" w:rsidRPr="00792C00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BA7446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BA7446">
              <w:rPr>
                <w:rFonts w:eastAsia="Noto Sans CJK SC Regular"/>
                <w:kern w:val="1"/>
                <w:lang w:eastAsia="zh-CN" w:bidi="hi-IN"/>
              </w:rPr>
              <w:t xml:space="preserve"> ID: 32705847</w:t>
            </w:r>
          </w:p>
        </w:tc>
        <w:tc>
          <w:tcPr>
            <w:tcW w:w="851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A07A0F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BA7446" w:rsidRPr="00792C00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A07A0F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A07A0F" w:rsidRPr="00792C00" w:rsidRDefault="00BA7446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Исследование влияния занятий оздоровительной физической культурой на функциональное состояние женщин пожилого возраста </w:t>
            </w:r>
          </w:p>
        </w:tc>
        <w:tc>
          <w:tcPr>
            <w:tcW w:w="1275" w:type="dxa"/>
            <w:shd w:val="clear" w:color="auto" w:fill="auto"/>
          </w:tcPr>
          <w:p w:rsidR="00A07A0F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Успехи геронтологии. – 201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8</w:t>
            </w:r>
            <w:r>
              <w:rPr>
                <w:rFonts w:eastAsia="Noto Sans CJK SC Regular"/>
                <w:kern w:val="1"/>
                <w:lang w:eastAsia="zh-CN" w:bidi="hi-IN"/>
              </w:rPr>
              <w:t>. – Т.3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1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, № 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3. – С.433-436</w:t>
            </w:r>
          </w:p>
          <w:p w:rsidR="00BA7446" w:rsidRPr="00BA7446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BA7446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A07A0F" w:rsidRPr="00792C00" w:rsidRDefault="00BA7446" w:rsidP="00BA7446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BA7446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BA7446">
              <w:rPr>
                <w:rFonts w:eastAsia="Noto Sans CJK SC Regular"/>
                <w:kern w:val="1"/>
                <w:lang w:eastAsia="zh-CN" w:bidi="hi-IN"/>
              </w:rPr>
              <w:t xml:space="preserve"> ID:</w:t>
            </w:r>
            <w:r>
              <w:t xml:space="preserve"> </w:t>
            </w:r>
            <w:r w:rsidRPr="00BA7446">
              <w:rPr>
                <w:rFonts w:eastAsia="Noto Sans CJK SC Regular"/>
                <w:kern w:val="1"/>
                <w:lang w:eastAsia="zh-CN" w:bidi="hi-IN"/>
              </w:rPr>
              <w:t>35257468</w:t>
            </w:r>
          </w:p>
        </w:tc>
        <w:tc>
          <w:tcPr>
            <w:tcW w:w="851" w:type="dxa"/>
            <w:shd w:val="clear" w:color="auto" w:fill="auto"/>
          </w:tcPr>
          <w:p w:rsidR="00A07A0F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BA7446" w:rsidRPr="00BA7446" w:rsidRDefault="00BA7446" w:rsidP="00BA7446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BA7446"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BA7446" w:rsidRPr="00BA7446" w:rsidRDefault="00BA7446" w:rsidP="00BA7446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BA7446">
              <w:rPr>
                <w:rFonts w:eastAsia="Arial Unicode MS"/>
                <w:kern w:val="1"/>
                <w:lang w:eastAsia="zh-CN"/>
              </w:rPr>
              <w:t>Н.В. Ермолина</w:t>
            </w:r>
          </w:p>
          <w:p w:rsidR="00A07A0F" w:rsidRPr="00792C00" w:rsidRDefault="00BA7446" w:rsidP="00BA7446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BA7446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BA7446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695B9E" w:rsidRPr="00A07A0F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95B9E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A07A0F" w:rsidRDefault="00A07A0F" w:rsidP="00A07A0F">
            <w:pPr>
              <w:suppressLineNumbers/>
              <w:suppressAutoHyphens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Study of therapeutic physical exercise impact on the functional status of elderly women</w:t>
            </w:r>
          </w:p>
          <w:p w:rsidR="00695B9E" w:rsidRPr="00A07A0F" w:rsidRDefault="00695B9E" w:rsidP="00A07A0F">
            <w:pPr>
              <w:suppressLineNumbers/>
              <w:suppressAutoHyphens/>
              <w:rPr>
                <w:rFonts w:eastAsia="Noto Sans CJK SC Regular"/>
                <w:kern w:val="1"/>
                <w:lang w:val="en-US"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95B9E" w:rsidRPr="00A07A0F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Advances in gerontology.</w:t>
            </w:r>
            <w:r w:rsidRPr="00A07A0F">
              <w:rPr>
                <w:lang w:val="en-US"/>
              </w:rPr>
              <w:t xml:space="preserve">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– 201</w:t>
            </w:r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>9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. – Vol. 9, № </w:t>
            </w:r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 xml:space="preserve">1. –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p. 98-100</w:t>
            </w:r>
          </w:p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>DOI: 10.1134/S2079057019010181</w:t>
            </w:r>
          </w:p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ab/>
            </w:r>
          </w:p>
          <w:p w:rsidR="00695B9E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 xml:space="preserve"> ID: 38950706</w:t>
            </w:r>
          </w:p>
        </w:tc>
        <w:tc>
          <w:tcPr>
            <w:tcW w:w="851" w:type="dxa"/>
            <w:shd w:val="clear" w:color="auto" w:fill="auto"/>
          </w:tcPr>
          <w:p w:rsidR="00695B9E" w:rsidRPr="00A07A0F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Н.В. Ермолина</w:t>
            </w:r>
          </w:p>
          <w:p w:rsidR="00695B9E" w:rsidRP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A07A0F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A07A0F" w:rsidRPr="00A07A0F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Перспективы применения спортивных тренажеров на занятиях физической культурой со студентами специальной медицинской группы «А»</w:t>
            </w:r>
          </w:p>
        </w:tc>
        <w:tc>
          <w:tcPr>
            <w:tcW w:w="1275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A07A0F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A07A0F">
              <w:rPr>
                <w:rFonts w:eastAsia="Noto Sans CJK SC Regular"/>
                <w:kern w:val="1"/>
                <w:lang w:eastAsia="zh-CN" w:bidi="hi-IN"/>
              </w:rPr>
              <w:t xml:space="preserve">-психологические и медико-биологические проблемы физической культуры </w:t>
            </w:r>
            <w:r>
              <w:rPr>
                <w:rFonts w:eastAsia="Noto Sans CJK SC Regular"/>
                <w:kern w:val="1"/>
                <w:lang w:eastAsia="zh-CN" w:bidi="hi-IN"/>
              </w:rPr>
              <w:t>и спорта. – 2019. – Т. 14. - № 4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86-90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A07A0F">
              <w:rPr>
                <w:rFonts w:eastAsia="Noto Sans CJK SC Regular"/>
                <w:kern w:val="1"/>
                <w:lang w:eastAsia="zh-CN" w:bidi="hi-IN"/>
              </w:rPr>
              <w:t>DOI: 10.14526/2070-4798-2019-14-4-86-90</w:t>
            </w:r>
          </w:p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A07A0F" w:rsidRPr="00792C00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A07A0F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A07A0F">
              <w:rPr>
                <w:rFonts w:eastAsia="Noto Sans CJK SC Regular"/>
                <w:kern w:val="1"/>
                <w:lang w:eastAsia="zh-CN" w:bidi="hi-IN"/>
              </w:rPr>
              <w:t xml:space="preserve"> ID: 43926922</w:t>
            </w:r>
          </w:p>
        </w:tc>
        <w:tc>
          <w:tcPr>
            <w:tcW w:w="851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О.А. Козлятников</w:t>
            </w:r>
          </w:p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A07A0F" w:rsidRPr="00792C00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Н.А. Зинчук</w:t>
            </w:r>
          </w:p>
        </w:tc>
      </w:tr>
      <w:tr w:rsidR="00A07A0F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A07A0F" w:rsidRPr="00A07A0F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Влияние занятий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юнифайд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гандболом на уровень общефизической подготовки и психосоциальной </w:t>
            </w: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адаптации у школьников 13-14 лет с умственной отсталостью легкой степени</w:t>
            </w:r>
          </w:p>
        </w:tc>
        <w:tc>
          <w:tcPr>
            <w:tcW w:w="1275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 xml:space="preserve">Печатная 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A07A0F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A07A0F">
              <w:rPr>
                <w:rFonts w:eastAsia="Noto Sans CJK SC Regular"/>
                <w:kern w:val="1"/>
                <w:lang w:eastAsia="zh-CN" w:bidi="hi-IN"/>
              </w:rPr>
              <w:t xml:space="preserve">-психологические и медико-биологические проблемы физической 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lastRenderedPageBreak/>
              <w:t>ку</w:t>
            </w:r>
            <w:r>
              <w:rPr>
                <w:rFonts w:eastAsia="Noto Sans CJK SC Regular"/>
                <w:kern w:val="1"/>
                <w:lang w:eastAsia="zh-CN" w:bidi="hi-IN"/>
              </w:rPr>
              <w:t>льтуры и спорта. – 2019. – Т. 14. - № 3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55-58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A07A0F" w:rsidRPr="00792C00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ID: 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41432550</w:t>
            </w:r>
          </w:p>
        </w:tc>
        <w:tc>
          <w:tcPr>
            <w:tcW w:w="851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4</w:t>
            </w:r>
          </w:p>
        </w:tc>
        <w:tc>
          <w:tcPr>
            <w:tcW w:w="1693" w:type="dxa"/>
            <w:shd w:val="clear" w:color="auto" w:fill="auto"/>
          </w:tcPr>
          <w:p w:rsidR="00A07A0F" w:rsidRP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A07A0F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A07A0F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A07A0F"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A07A0F" w:rsidRPr="00792C00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Н.В. Ермолина</w:t>
            </w:r>
          </w:p>
        </w:tc>
      </w:tr>
      <w:tr w:rsidR="00A07A0F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A07A0F" w:rsidRPr="00A07A0F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Пример занятий оздоровительной физической культурой после тотального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эндопротезирования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тазобедренных суставов конструкцией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Wright</w:t>
            </w:r>
          </w:p>
        </w:tc>
        <w:tc>
          <w:tcPr>
            <w:tcW w:w="127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Успехи геронтологии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2019. – Т.</w:t>
            </w:r>
            <w:r>
              <w:rPr>
                <w:rFonts w:eastAsia="Noto Sans CJK SC Regular"/>
                <w:kern w:val="1"/>
                <w:lang w:eastAsia="zh-CN" w:bidi="hi-IN"/>
              </w:rPr>
              <w:t>32, № 1-2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207-210</w:t>
            </w:r>
          </w:p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A07A0F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A07A0F" w:rsidRPr="00A07A0F" w:rsidRDefault="00A07A0F" w:rsidP="00A07A0F">
            <w:pPr>
              <w:rPr>
                <w:rFonts w:eastAsia="Noto Sans CJK SC Regular"/>
                <w:lang w:eastAsia="zh-CN" w:bidi="hi-IN"/>
              </w:rPr>
            </w:pPr>
            <w:proofErr w:type="spellStart"/>
            <w:r w:rsidRPr="00A07A0F">
              <w:rPr>
                <w:rFonts w:eastAsia="Noto Sans CJK SC Regular"/>
                <w:lang w:eastAsia="zh-CN" w:bidi="hi-IN"/>
              </w:rPr>
              <w:t>eLIBRARY</w:t>
            </w:r>
            <w:proofErr w:type="spellEnd"/>
            <w:r w:rsidRPr="00A07A0F">
              <w:rPr>
                <w:rFonts w:eastAsia="Noto Sans CJK SC Regular"/>
                <w:lang w:eastAsia="zh-CN" w:bidi="hi-IN"/>
              </w:rPr>
              <w:t xml:space="preserve"> ID: 37538766</w:t>
            </w:r>
          </w:p>
        </w:tc>
        <w:tc>
          <w:tcPr>
            <w:tcW w:w="851" w:type="dxa"/>
            <w:shd w:val="clear" w:color="auto" w:fill="auto"/>
          </w:tcPr>
          <w:p w:rsidR="00A07A0F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A07A0F" w:rsidRPr="00792C00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Н.А. Зинчук</w:t>
            </w:r>
          </w:p>
        </w:tc>
      </w:tr>
      <w:tr w:rsidR="0067728E" w:rsidRPr="00A07A0F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7728E" w:rsidRPr="00A07A0F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67728E" w:rsidRPr="00A07A0F" w:rsidRDefault="00A07A0F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Методика коррекции осанки у юных борцов с нейросенсорной тугоухостью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I-II </w:t>
            </w:r>
            <w:r>
              <w:rPr>
                <w:rFonts w:eastAsia="Noto Sans CJK SC Regular"/>
                <w:kern w:val="1"/>
                <w:lang w:eastAsia="zh-CN" w:bidi="hi-IN"/>
              </w:rPr>
              <w:t>степени</w:t>
            </w:r>
          </w:p>
        </w:tc>
        <w:tc>
          <w:tcPr>
            <w:tcW w:w="1275" w:type="dxa"/>
            <w:shd w:val="clear" w:color="auto" w:fill="auto"/>
          </w:tcPr>
          <w:p w:rsidR="0067728E" w:rsidRPr="00792C00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Печатная </w:t>
            </w:r>
          </w:p>
        </w:tc>
        <w:tc>
          <w:tcPr>
            <w:tcW w:w="2835" w:type="dxa"/>
            <w:shd w:val="clear" w:color="auto" w:fill="auto"/>
          </w:tcPr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Адаптивная физическая культура. – 2019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Т</w:t>
            </w:r>
            <w:r>
              <w:rPr>
                <w:rFonts w:eastAsia="Noto Sans CJK SC Regular"/>
                <w:kern w:val="1"/>
                <w:lang w:eastAsia="zh-CN" w:bidi="hi-IN"/>
              </w:rPr>
              <w:t>.18, № 2(78)</w:t>
            </w:r>
            <w:r w:rsidRPr="00A07A0F">
              <w:rPr>
                <w:rFonts w:eastAsia="Noto Sans CJK SC Regular"/>
                <w:kern w:val="1"/>
                <w:lang w:eastAsia="zh-CN" w:bidi="hi-IN"/>
              </w:rPr>
              <w:t>. – С.48-</w:t>
            </w:r>
            <w:r>
              <w:rPr>
                <w:rFonts w:eastAsia="Noto Sans CJK SC Regular"/>
                <w:kern w:val="1"/>
                <w:lang w:eastAsia="zh-CN" w:bidi="hi-IN"/>
              </w:rPr>
              <w:t>50</w:t>
            </w:r>
          </w:p>
          <w:p w:rsidR="00A07A0F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A07A0F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67728E" w:rsidRPr="00A07A0F" w:rsidRDefault="00A07A0F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A07A0F">
              <w:rPr>
                <w:rFonts w:eastAsia="Noto Sans CJK SC Regular"/>
                <w:kern w:val="1"/>
                <w:lang w:val="en-US" w:eastAsia="zh-CN" w:bidi="hi-IN"/>
              </w:rPr>
              <w:t xml:space="preserve"> ID: 38055224</w:t>
            </w:r>
          </w:p>
        </w:tc>
        <w:tc>
          <w:tcPr>
            <w:tcW w:w="851" w:type="dxa"/>
            <w:shd w:val="clear" w:color="auto" w:fill="auto"/>
          </w:tcPr>
          <w:p w:rsidR="0067728E" w:rsidRPr="00A07A0F" w:rsidRDefault="00A07A0F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О.В. Мо</w:t>
            </w:r>
            <w:r w:rsidR="00BA7446">
              <w:rPr>
                <w:rFonts w:eastAsia="Arial Unicode MS"/>
                <w:kern w:val="1"/>
                <w:lang w:eastAsia="zh-CN"/>
              </w:rPr>
              <w:t>розова</w:t>
            </w:r>
          </w:p>
          <w:p w:rsidR="00A07A0F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Е.А. Лаврентьева</w:t>
            </w:r>
          </w:p>
          <w:p w:rsidR="0067728E" w:rsidRPr="00A07A0F" w:rsidRDefault="00A07A0F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  <w:r>
              <w:rPr>
                <w:rFonts w:eastAsia="Arial Unicode MS"/>
                <w:kern w:val="1"/>
                <w:lang w:eastAsia="zh-CN"/>
              </w:rPr>
              <w:t xml:space="preserve"> </w:t>
            </w:r>
          </w:p>
        </w:tc>
      </w:tr>
      <w:tr w:rsidR="0067728E" w:rsidRPr="0067728E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7728E" w:rsidRPr="00A07A0F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67728E" w:rsidRPr="0067728E" w:rsidRDefault="0067728E" w:rsidP="0067728E">
            <w:pPr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The state of cardiac activity in </w:t>
            </w:r>
            <w:proofErr w:type="spellStart"/>
            <w:r>
              <w:rPr>
                <w:rFonts w:eastAsia="Noto Sans CJK SC Regular"/>
                <w:kern w:val="1"/>
                <w:lang w:val="en-US" w:eastAsia="zh-CN" w:bidi="hi-IN"/>
              </w:rPr>
              <w:t>Greco-roman</w:t>
            </w:r>
            <w:proofErr w:type="spellEnd"/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 wrestlers on the background of different options for weight loss</w:t>
            </w:r>
          </w:p>
        </w:tc>
        <w:tc>
          <w:tcPr>
            <w:tcW w:w="1275" w:type="dxa"/>
            <w:shd w:val="clear" w:color="auto" w:fill="auto"/>
          </w:tcPr>
          <w:p w:rsidR="0067728E" w:rsidRPr="0067728E" w:rsidRDefault="0067728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7728E" w:rsidRPr="0067728E" w:rsidRDefault="0067728E" w:rsidP="0067728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Bioscience biotechnology research communications. – 2020. – Vol. 13</w:t>
            </w:r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 xml:space="preserve">, № 4. – p.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1842-1846.</w:t>
            </w:r>
          </w:p>
          <w:p w:rsidR="0067728E" w:rsidRPr="0067728E" w:rsidRDefault="0067728E" w:rsidP="0067728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7728E" w:rsidRPr="0067728E" w:rsidRDefault="0067728E" w:rsidP="0067728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>DOI: 10.21786/</w:t>
            </w:r>
            <w:proofErr w:type="spellStart"/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>bbrc</w:t>
            </w:r>
            <w:proofErr w:type="spellEnd"/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>/13.4/31</w:t>
            </w:r>
          </w:p>
          <w:p w:rsidR="0067728E" w:rsidRPr="0067728E" w:rsidRDefault="0067728E" w:rsidP="0067728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7728E" w:rsidRPr="0067728E" w:rsidRDefault="0067728E" w:rsidP="0067728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67728E">
              <w:rPr>
                <w:rFonts w:eastAsia="Noto Sans CJK SC Regular"/>
                <w:kern w:val="1"/>
                <w:lang w:val="en-US" w:eastAsia="zh-CN" w:bidi="hi-IN"/>
              </w:rPr>
              <w:t xml:space="preserve"> ID: 44840151</w:t>
            </w:r>
          </w:p>
        </w:tc>
        <w:tc>
          <w:tcPr>
            <w:tcW w:w="851" w:type="dxa"/>
            <w:shd w:val="clear" w:color="auto" w:fill="auto"/>
          </w:tcPr>
          <w:p w:rsidR="0067728E" w:rsidRPr="0067728E" w:rsidRDefault="0067728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67728E" w:rsidRDefault="00BA7446" w:rsidP="0067728E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В.Ю. Карпов</w:t>
            </w:r>
          </w:p>
          <w:p w:rsidR="0067728E" w:rsidRPr="0067728E" w:rsidRDefault="00BA7446" w:rsidP="0067728E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И.Н. Медведев</w:t>
            </w:r>
          </w:p>
          <w:p w:rsidR="0067728E" w:rsidRPr="0067728E" w:rsidRDefault="00BA7446" w:rsidP="0067728E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67728E" w:rsidRPr="0067728E" w:rsidRDefault="0067728E" w:rsidP="0067728E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А.С.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Болдов</w:t>
            </w:r>
            <w:proofErr w:type="spellEnd"/>
          </w:p>
        </w:tc>
      </w:tr>
      <w:tr w:rsidR="00991569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991569" w:rsidRPr="0067728E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Оценка факторов риска развития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дезадаптивных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реакций на физическую нагрузку различной направленности у мужчин среднего возраста</w:t>
            </w:r>
          </w:p>
        </w:tc>
        <w:tc>
          <w:tcPr>
            <w:tcW w:w="127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eastAsia="zh-CN" w:bidi="hi-IN"/>
              </w:rPr>
              <w:t>Человек.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 Спорт. Медицина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. – 20</w:t>
            </w:r>
            <w:r>
              <w:rPr>
                <w:rFonts w:eastAsia="Noto Sans CJK SC Regular"/>
                <w:kern w:val="1"/>
                <w:lang w:eastAsia="zh-CN" w:bidi="hi-IN"/>
              </w:rPr>
              <w:t>20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 xml:space="preserve">. – </w:t>
            </w:r>
            <w:r>
              <w:rPr>
                <w:rFonts w:eastAsia="Noto Sans CJK SC Regular"/>
                <w:kern w:val="1"/>
                <w:lang w:eastAsia="zh-CN" w:bidi="hi-IN"/>
              </w:rPr>
              <w:t>Т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 xml:space="preserve">.20, № </w:t>
            </w:r>
            <w:r>
              <w:rPr>
                <w:rFonts w:eastAsia="Noto Sans CJK SC Regular"/>
                <w:kern w:val="1"/>
                <w:lang w:eastAsia="zh-CN" w:bidi="hi-IN"/>
              </w:rPr>
              <w:t>1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135-141</w:t>
            </w: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DOI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: 10.14529/</w:t>
            </w:r>
            <w:proofErr w:type="spellStart"/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hsm</w:t>
            </w:r>
            <w:proofErr w:type="spellEnd"/>
            <w:r w:rsidRPr="00991569">
              <w:rPr>
                <w:rFonts w:eastAsia="Noto Sans CJK SC Regular"/>
                <w:kern w:val="1"/>
                <w:lang w:eastAsia="zh-CN" w:bidi="hi-IN"/>
              </w:rPr>
              <w:t>200117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 xml:space="preserve"> ID:</w:t>
            </w:r>
            <w:r>
              <w:t xml:space="preserve"> </w:t>
            </w:r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42897484</w:t>
            </w:r>
          </w:p>
        </w:tc>
        <w:tc>
          <w:tcPr>
            <w:tcW w:w="851" w:type="dxa"/>
            <w:shd w:val="clear" w:color="auto" w:fill="auto"/>
          </w:tcPr>
          <w:p w:rsidR="00991569" w:rsidRPr="00991569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991569" w:rsidRPr="00792C00" w:rsidRDefault="00991569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  <w:r>
              <w:rPr>
                <w:rFonts w:eastAsia="Arial Unicode MS"/>
                <w:kern w:val="1"/>
                <w:lang w:eastAsia="zh-CN"/>
              </w:rPr>
              <w:t xml:space="preserve"> </w:t>
            </w:r>
          </w:p>
        </w:tc>
      </w:tr>
      <w:tr w:rsidR="00991569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991569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Оценка эффективности применения пневмомассажа в комплексном лечении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полинейропатий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различной этиологии</w:t>
            </w:r>
          </w:p>
        </w:tc>
        <w:tc>
          <w:tcPr>
            <w:tcW w:w="127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Печатная </w:t>
            </w:r>
          </w:p>
        </w:tc>
        <w:tc>
          <w:tcPr>
            <w:tcW w:w="2835" w:type="dxa"/>
            <w:shd w:val="clear" w:color="auto" w:fill="auto"/>
          </w:tcPr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Вестник медицинского института «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Реавиз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>»: реабилитация, врач и здоровье</w:t>
            </w:r>
            <w:r w:rsidR="00DE224A">
              <w:rPr>
                <w:rFonts w:eastAsia="Noto Sans CJK SC Regular"/>
                <w:kern w:val="1"/>
                <w:lang w:eastAsia="zh-CN" w:bidi="hi-IN"/>
              </w:rPr>
              <w:t xml:space="preserve">. – 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2020. –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 № 5 (47)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 xml:space="preserve">. – С. </w:t>
            </w:r>
            <w:r>
              <w:rPr>
                <w:rFonts w:eastAsia="Noto Sans CJK SC Regular"/>
                <w:kern w:val="1"/>
                <w:lang w:eastAsia="zh-CN" w:bidi="hi-IN"/>
              </w:rPr>
              <w:t>118-122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eastAsia="zh-CN" w:bidi="hi-IN"/>
              </w:rPr>
              <w:t>DOI: 10.20340/vmi-rvz.2020.5.13</w:t>
            </w:r>
          </w:p>
          <w:p w:rsid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Pr="00792C00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991569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991569">
              <w:rPr>
                <w:rFonts w:eastAsia="Noto Sans CJK SC Regular"/>
                <w:kern w:val="1"/>
                <w:lang w:eastAsia="zh-CN" w:bidi="hi-IN"/>
              </w:rPr>
              <w:t xml:space="preserve"> ID: </w:t>
            </w:r>
            <w:r>
              <w:rPr>
                <w:rFonts w:eastAsia="Noto Sans CJK SC Regular"/>
                <w:kern w:val="1"/>
                <w:lang w:eastAsia="zh-CN" w:bidi="hi-IN"/>
              </w:rPr>
              <w:t>44830743</w:t>
            </w:r>
          </w:p>
        </w:tc>
        <w:tc>
          <w:tcPr>
            <w:tcW w:w="851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91569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Е.А.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Доронцева</w:t>
            </w:r>
            <w:proofErr w:type="spellEnd"/>
          </w:p>
          <w:p w:rsidR="00991569" w:rsidRPr="00792C00" w:rsidRDefault="00991569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К.А.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Доронцева</w:t>
            </w:r>
            <w:proofErr w:type="spellEnd"/>
          </w:p>
        </w:tc>
      </w:tr>
      <w:tr w:rsidR="00991569" w:rsidRPr="00991569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991569" w:rsidRPr="00991569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Влияние адаптивных нагрузок на параметры сердечно-сосудистой системы у пациентов с малыми аномалиями развития сердца и нейросенсорной тугоухостью</w:t>
            </w:r>
          </w:p>
        </w:tc>
        <w:tc>
          <w:tcPr>
            <w:tcW w:w="1275" w:type="dxa"/>
            <w:shd w:val="clear" w:color="auto" w:fill="auto"/>
          </w:tcPr>
          <w:p w:rsidR="00991569" w:rsidRPr="00792C00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991569" w:rsidRPr="00991569" w:rsidRDefault="00991569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eastAsia="zh-CN" w:bidi="hi-IN"/>
              </w:rPr>
              <w:t>Астра</w:t>
            </w:r>
            <w:r>
              <w:rPr>
                <w:rFonts w:eastAsia="Noto Sans CJK SC Regular"/>
                <w:kern w:val="1"/>
                <w:lang w:eastAsia="zh-CN" w:bidi="hi-IN"/>
              </w:rPr>
              <w:t>ханский медицинский журнал.</w:t>
            </w:r>
            <w:r w:rsidR="00DE224A">
              <w:rPr>
                <w:rFonts w:eastAsia="Noto Sans CJK SC Regular"/>
                <w:kern w:val="1"/>
                <w:lang w:eastAsia="zh-CN" w:bidi="hi-IN"/>
              </w:rPr>
              <w:t xml:space="preserve"> – </w:t>
            </w:r>
            <w:bookmarkStart w:id="0" w:name="_GoBack"/>
            <w:bookmarkEnd w:id="0"/>
            <w:r>
              <w:rPr>
                <w:rFonts w:eastAsia="Noto Sans CJK SC Regular"/>
                <w:kern w:val="1"/>
                <w:lang w:eastAsia="zh-CN" w:bidi="hi-IN"/>
              </w:rPr>
              <w:t xml:space="preserve"> </w:t>
            </w:r>
            <w:r w:rsidRPr="00DE224A">
              <w:rPr>
                <w:rFonts w:eastAsia="Noto Sans CJK SC Regular"/>
                <w:kern w:val="1"/>
                <w:lang w:eastAsia="zh-CN" w:bidi="hi-IN"/>
              </w:rPr>
              <w:t xml:space="preserve">2020. – </w:t>
            </w:r>
            <w:r>
              <w:rPr>
                <w:rFonts w:eastAsia="Noto Sans CJK SC Regular"/>
                <w:kern w:val="1"/>
                <w:lang w:eastAsia="zh-CN" w:bidi="hi-IN"/>
              </w:rPr>
              <w:t>Т</w:t>
            </w:r>
            <w:r w:rsidRPr="00DE224A">
              <w:rPr>
                <w:rFonts w:eastAsia="Noto Sans CJK SC Regular"/>
                <w:kern w:val="1"/>
                <w:lang w:eastAsia="zh-CN" w:bidi="hi-IN"/>
              </w:rPr>
              <w:t xml:space="preserve">. 15, № 1. – 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С</w:t>
            </w:r>
            <w:r w:rsidRPr="00DE224A">
              <w:rPr>
                <w:rFonts w:eastAsia="Noto Sans CJK SC Regular"/>
                <w:kern w:val="1"/>
                <w:lang w:eastAsia="zh-CN" w:bidi="hi-IN"/>
              </w:rPr>
              <w:t xml:space="preserve">. </w:t>
            </w:r>
            <w:r>
              <w:rPr>
                <w:rFonts w:eastAsia="Noto Sans CJK SC Regular"/>
                <w:kern w:val="1"/>
                <w:lang w:eastAsia="zh-CN" w:bidi="hi-IN"/>
              </w:rPr>
              <w:t>28-35.</w:t>
            </w:r>
          </w:p>
          <w:p w:rsidR="00991569" w:rsidRPr="00DE224A" w:rsidRDefault="00991569" w:rsidP="00A07A0F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Pr="00DE224A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DOI</w:t>
            </w:r>
            <w:r w:rsidRPr="00DE224A">
              <w:rPr>
                <w:rFonts w:eastAsia="Noto Sans CJK SC Regular"/>
                <w:kern w:val="1"/>
                <w:lang w:eastAsia="zh-CN" w:bidi="hi-IN"/>
              </w:rPr>
              <w:t>: 10.17021/2020.15.1.28.35</w:t>
            </w:r>
          </w:p>
          <w:p w:rsidR="00991569" w:rsidRPr="00DE224A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Pr="00DE224A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991569">
              <w:rPr>
                <w:rFonts w:eastAsia="Noto Sans CJK SC Regular"/>
                <w:kern w:val="1"/>
                <w:lang w:val="en-US" w:eastAsia="zh-CN" w:bidi="hi-IN"/>
              </w:rPr>
              <w:lastRenderedPageBreak/>
              <w:t>eLIBRARY</w:t>
            </w:r>
            <w:proofErr w:type="spellEnd"/>
            <w:r w:rsidRPr="00DE224A">
              <w:rPr>
                <w:rFonts w:eastAsia="Noto Sans CJK SC Regular"/>
                <w:kern w:val="1"/>
                <w:lang w:eastAsia="zh-CN" w:bidi="hi-IN"/>
              </w:rPr>
              <w:t xml:space="preserve"> </w:t>
            </w:r>
            <w:r w:rsidRPr="00991569">
              <w:rPr>
                <w:rFonts w:eastAsia="Noto Sans CJK SC Regular"/>
                <w:kern w:val="1"/>
                <w:lang w:val="en-US" w:eastAsia="zh-CN" w:bidi="hi-IN"/>
              </w:rPr>
              <w:t>ID</w:t>
            </w:r>
            <w:r w:rsidRPr="00DE224A">
              <w:rPr>
                <w:rFonts w:eastAsia="Noto Sans CJK SC Regular"/>
                <w:kern w:val="1"/>
                <w:lang w:eastAsia="zh-CN" w:bidi="hi-IN"/>
              </w:rPr>
              <w:t>: 42981518</w:t>
            </w:r>
          </w:p>
        </w:tc>
        <w:tc>
          <w:tcPr>
            <w:tcW w:w="851" w:type="dxa"/>
            <w:shd w:val="clear" w:color="auto" w:fill="auto"/>
          </w:tcPr>
          <w:p w:rsidR="00991569" w:rsidRPr="00991569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8</w:t>
            </w:r>
          </w:p>
        </w:tc>
        <w:tc>
          <w:tcPr>
            <w:tcW w:w="1693" w:type="dxa"/>
            <w:shd w:val="clear" w:color="auto" w:fill="auto"/>
          </w:tcPr>
          <w:p w:rsidR="00991569" w:rsidRPr="00991569" w:rsidRDefault="00991569" w:rsidP="0099156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991569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991569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991569" w:rsidRPr="00991569" w:rsidRDefault="00991569" w:rsidP="0099156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А.М.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Чичков</w:t>
            </w:r>
            <w:proofErr w:type="spellEnd"/>
          </w:p>
        </w:tc>
      </w:tr>
      <w:tr w:rsidR="006C1959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C1959" w:rsidRPr="00991569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30.</w:t>
            </w:r>
          </w:p>
        </w:tc>
        <w:tc>
          <w:tcPr>
            <w:tcW w:w="2835" w:type="dxa"/>
            <w:shd w:val="clear" w:color="auto" w:fill="auto"/>
          </w:tcPr>
          <w:p w:rsidR="006C1959" w:rsidRPr="00792C00" w:rsidRDefault="006C1959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Анализ восстановительного периода у высококвалифицированных гимнасток-художниц после травм нижних конечностей</w:t>
            </w:r>
          </w:p>
        </w:tc>
        <w:tc>
          <w:tcPr>
            <w:tcW w:w="1275" w:type="dxa"/>
            <w:shd w:val="clear" w:color="auto" w:fill="auto"/>
          </w:tcPr>
          <w:p w:rsidR="006C1959" w:rsidRPr="00991569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991569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991569"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физической ку</w:t>
            </w:r>
            <w:r>
              <w:rPr>
                <w:rFonts w:eastAsia="Noto Sans CJK SC Regular"/>
                <w:kern w:val="1"/>
                <w:lang w:eastAsia="zh-CN" w:bidi="hi-IN"/>
              </w:rPr>
              <w:t>льтуры и спорта. – 2020. – Т. 15. - № 2. – С.41-4</w:t>
            </w:r>
            <w:r w:rsidRPr="00991569">
              <w:rPr>
                <w:rFonts w:eastAsia="Noto Sans CJK SC Regular"/>
                <w:kern w:val="1"/>
                <w:lang w:eastAsia="zh-CN" w:bidi="hi-IN"/>
              </w:rPr>
              <w:t>6.</w:t>
            </w: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991569">
              <w:rPr>
                <w:rFonts w:eastAsia="Noto Sans CJK SC Regular"/>
                <w:kern w:val="1"/>
                <w:lang w:eastAsia="zh-CN" w:bidi="hi-IN"/>
              </w:rPr>
              <w:t>DOI: 10.14526/2070-4798-2020-15-2-41-46</w:t>
            </w:r>
          </w:p>
          <w:p w:rsidR="00991569" w:rsidRPr="00991569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6C1959" w:rsidRPr="00792C00" w:rsidRDefault="00991569" w:rsidP="0099156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ID: 44118210</w:t>
            </w:r>
          </w:p>
        </w:tc>
        <w:tc>
          <w:tcPr>
            <w:tcW w:w="851" w:type="dxa"/>
            <w:shd w:val="clear" w:color="auto" w:fill="auto"/>
          </w:tcPr>
          <w:p w:rsidR="006C1959" w:rsidRPr="00792C00" w:rsidRDefault="0099156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991569" w:rsidRPr="00991569" w:rsidRDefault="00991569" w:rsidP="0099156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991569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991569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991569" w:rsidRPr="00991569" w:rsidRDefault="00991569" w:rsidP="0099156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991569"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6C1959" w:rsidRPr="00792C00" w:rsidRDefault="00991569" w:rsidP="0099156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К.А.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Доронцева</w:t>
            </w:r>
            <w:proofErr w:type="spellEnd"/>
          </w:p>
        </w:tc>
      </w:tr>
      <w:tr w:rsidR="006C1959" w:rsidRPr="006C1959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C1959" w:rsidRPr="006C1959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:rsidR="006C1959" w:rsidRPr="00792C00" w:rsidRDefault="006C1959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Особенности планирования уровня физических нагрузок у студентов специальной медицинской группы «А» имеющих сочетанные заболевания сердечно-сосудистой системы и вертебральной области</w:t>
            </w:r>
          </w:p>
        </w:tc>
        <w:tc>
          <w:tcPr>
            <w:tcW w:w="1275" w:type="dxa"/>
            <w:shd w:val="clear" w:color="auto" w:fill="auto"/>
          </w:tcPr>
          <w:p w:rsidR="006C1959" w:rsidRPr="00792C00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6C1959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</w:t>
            </w:r>
            <w:r>
              <w:rPr>
                <w:rFonts w:eastAsia="Noto Sans CJK SC Regular"/>
                <w:kern w:val="1"/>
                <w:lang w:eastAsia="zh-CN" w:bidi="hi-IN"/>
              </w:rPr>
              <w:t>мени П.Ф. Лесгафта. – 2020. – №1 (179</w:t>
            </w:r>
            <w:r w:rsidRPr="006C1959">
              <w:rPr>
                <w:rFonts w:eastAsia="Noto Sans CJK SC Regular"/>
                <w:kern w:val="1"/>
                <w:lang w:eastAsia="zh-CN" w:bidi="hi-IN"/>
              </w:rPr>
              <w:t xml:space="preserve">). – С. </w:t>
            </w:r>
            <w:r>
              <w:rPr>
                <w:rFonts w:eastAsia="Noto Sans CJK SC Regular"/>
                <w:kern w:val="1"/>
                <w:lang w:eastAsia="zh-CN" w:bidi="hi-IN"/>
              </w:rPr>
              <w:t>245-250</w:t>
            </w:r>
            <w:r w:rsidRPr="006C1959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DOI: 10.34835/issn.2308-1961.2020.</w:t>
            </w:r>
            <w:proofErr w:type="gram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1.p</w:t>
            </w:r>
            <w:proofErr w:type="gram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245-250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 xml:space="preserve"> ID: 42424827</w:t>
            </w:r>
          </w:p>
        </w:tc>
        <w:tc>
          <w:tcPr>
            <w:tcW w:w="851" w:type="dxa"/>
            <w:shd w:val="clear" w:color="auto" w:fill="auto"/>
          </w:tcPr>
          <w:p w:rsidR="006C1959" w:rsidRPr="006C1959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6C1959" w:rsidRPr="006C1959" w:rsidRDefault="006C1959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6C1959" w:rsidRPr="006C1959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C1959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6C1959" w:rsidRPr="006C1959" w:rsidRDefault="006C1959" w:rsidP="006C1959">
            <w:pPr>
              <w:suppressLineNumbers/>
              <w:suppressAutoHyphens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Functional capabilities of the heart of young men who regularly experience muscle loads</w:t>
            </w:r>
          </w:p>
        </w:tc>
        <w:tc>
          <w:tcPr>
            <w:tcW w:w="1275" w:type="dxa"/>
            <w:shd w:val="clear" w:color="auto" w:fill="auto"/>
          </w:tcPr>
          <w:p w:rsidR="006C1959" w:rsidRPr="006C1959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Jo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urnal of Biochemical Technology</w:t>
            </w: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. – 2021. – Vol. 12, № 4. – p. 90-93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DOI: 10.51847/eVJC6bRZnH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 xml:space="preserve"> ID: 48389350</w:t>
            </w:r>
          </w:p>
        </w:tc>
        <w:tc>
          <w:tcPr>
            <w:tcW w:w="851" w:type="dxa"/>
            <w:shd w:val="clear" w:color="auto" w:fill="auto"/>
          </w:tcPr>
          <w:p w:rsidR="006C1959" w:rsidRPr="006C1959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6C1959" w:rsidRPr="006C1959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В.Ю. Карпов</w:t>
            </w:r>
          </w:p>
          <w:p w:rsidR="006C1959" w:rsidRDefault="006C1959" w:rsidP="006C195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Г.С.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Маль</w:t>
            </w:r>
            <w:proofErr w:type="spellEnd"/>
          </w:p>
          <w:p w:rsidR="006C1959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Е.Д. Бакулина</w:t>
            </w:r>
          </w:p>
          <w:p w:rsidR="006C1959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О.Г.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Рысакова</w:t>
            </w:r>
            <w:proofErr w:type="spellEnd"/>
          </w:p>
          <w:p w:rsidR="006C1959" w:rsidRPr="006C1959" w:rsidRDefault="006C1959" w:rsidP="006C1959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Т.Ю. Федорова</w:t>
            </w:r>
          </w:p>
        </w:tc>
      </w:tr>
      <w:tr w:rsidR="006C1959" w:rsidRPr="00DE224A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C1959" w:rsidRPr="006C1959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6C1959" w:rsidRDefault="006C1959" w:rsidP="00A07A0F">
            <w:pPr>
              <w:suppressLineNumbers/>
              <w:suppressAutoHyphens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Functional features of the cardiovascular system in athletes with minor heart anomalies</w:t>
            </w:r>
          </w:p>
          <w:p w:rsidR="006C1959" w:rsidRPr="006C1959" w:rsidRDefault="006C1959" w:rsidP="00A07A0F">
            <w:pPr>
              <w:suppressLineNumbers/>
              <w:suppressAutoHyphens/>
              <w:rPr>
                <w:rFonts w:eastAsia="Noto Sans CJK SC Regular"/>
                <w:kern w:val="1"/>
                <w:lang w:val="en-US"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C1959" w:rsidRPr="006C1959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Печатная </w:t>
            </w:r>
          </w:p>
        </w:tc>
        <w:tc>
          <w:tcPr>
            <w:tcW w:w="2835" w:type="dxa"/>
            <w:shd w:val="clear" w:color="auto" w:fill="auto"/>
          </w:tcPr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International journal of pharmaceutical research.</w:t>
            </w:r>
            <w:r w:rsidR="00DE224A" w:rsidRPr="00DE224A">
              <w:rPr>
                <w:rFonts w:eastAsia="Noto Sans CJK SC Regular"/>
                <w:kern w:val="1"/>
                <w:lang w:val="en-US" w:eastAsia="zh-CN" w:bidi="hi-IN"/>
              </w:rPr>
              <w:t xml:space="preserve"> </w:t>
            </w:r>
            <w:r w:rsidR="00DE224A">
              <w:rPr>
                <w:rFonts w:eastAsia="Noto Sans CJK SC Regular"/>
                <w:kern w:val="1"/>
                <w:lang w:val="en-US" w:eastAsia="zh-CN" w:bidi="hi-IN"/>
              </w:rPr>
              <w:t>–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 </w:t>
            </w:r>
            <w:r w:rsidR="00DE224A" w:rsidRPr="00DE224A">
              <w:rPr>
                <w:rFonts w:eastAsia="Noto Sans CJK SC Regular"/>
                <w:kern w:val="1"/>
                <w:lang w:val="en-US" w:eastAsia="zh-CN" w:bidi="hi-IN"/>
              </w:rPr>
              <w:t xml:space="preserve">2021.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– Vol. 13</w:t>
            </w: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 xml:space="preserve">, № 1. – p.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255-260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DOI: 10.31838/</w:t>
            </w: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ijpr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/2021.13.01.049</w:t>
            </w: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Pr="006C1959" w:rsidRDefault="006C1959" w:rsidP="006C1959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 xml:space="preserve"> ID: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45148929</w:t>
            </w:r>
          </w:p>
        </w:tc>
        <w:tc>
          <w:tcPr>
            <w:tcW w:w="851" w:type="dxa"/>
            <w:shd w:val="clear" w:color="auto" w:fill="auto"/>
          </w:tcPr>
          <w:p w:rsidR="006C1959" w:rsidRPr="006C1959" w:rsidRDefault="006C1959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6C1959" w:rsidRPr="00DE224A" w:rsidRDefault="006C1959" w:rsidP="006C1959">
            <w:pPr>
              <w:suppressAutoHyphens/>
              <w:textAlignment w:val="baseline"/>
              <w:rPr>
                <w:rFonts w:eastAsia="Arial Unicode MS"/>
                <w:kern w:val="1"/>
                <w:lang w:val="en-US"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И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>.</w:t>
            </w:r>
            <w:r>
              <w:rPr>
                <w:rFonts w:eastAsia="Arial Unicode MS"/>
                <w:kern w:val="1"/>
                <w:lang w:eastAsia="zh-CN"/>
              </w:rPr>
              <w:t>Н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 xml:space="preserve">. </w:t>
            </w:r>
            <w:r>
              <w:rPr>
                <w:rFonts w:eastAsia="Arial Unicode MS"/>
                <w:kern w:val="1"/>
                <w:lang w:eastAsia="zh-CN"/>
              </w:rPr>
              <w:t>Медведев</w:t>
            </w:r>
          </w:p>
          <w:p w:rsidR="006C1959" w:rsidRPr="00DE224A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val="en-US"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М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>.</w:t>
            </w:r>
            <w:r>
              <w:rPr>
                <w:rFonts w:eastAsia="Arial Unicode MS"/>
                <w:kern w:val="1"/>
                <w:lang w:eastAsia="zh-CN"/>
              </w:rPr>
              <w:t>В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 xml:space="preserve">. </w:t>
            </w:r>
            <w:r>
              <w:rPr>
                <w:rFonts w:eastAsia="Arial Unicode MS"/>
                <w:kern w:val="1"/>
                <w:lang w:eastAsia="zh-CN"/>
              </w:rPr>
              <w:t>Еремин</w:t>
            </w:r>
          </w:p>
          <w:p w:rsidR="006C1959" w:rsidRPr="00DE224A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val="en-US"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М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>.</w:t>
            </w:r>
            <w:r>
              <w:rPr>
                <w:rFonts w:eastAsia="Arial Unicode MS"/>
                <w:kern w:val="1"/>
                <w:lang w:eastAsia="zh-CN"/>
              </w:rPr>
              <w:t>А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  <w:r w:rsidRPr="00DE224A">
              <w:rPr>
                <w:rFonts w:eastAsia="Arial Unicode MS"/>
                <w:kern w:val="1"/>
                <w:lang w:val="en-US" w:eastAsia="zh-CN"/>
              </w:rPr>
              <w:t>,</w:t>
            </w:r>
          </w:p>
          <w:p w:rsidR="006C1959" w:rsidRPr="00DE224A" w:rsidRDefault="00BA7446" w:rsidP="006C1959">
            <w:pPr>
              <w:suppressAutoHyphens/>
              <w:textAlignment w:val="baseline"/>
              <w:rPr>
                <w:rFonts w:eastAsia="Arial Unicode MS"/>
                <w:kern w:val="1"/>
                <w:lang w:val="en-US"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А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>.</w:t>
            </w:r>
            <w:r>
              <w:rPr>
                <w:rFonts w:eastAsia="Arial Unicode MS"/>
                <w:kern w:val="1"/>
                <w:lang w:eastAsia="zh-CN"/>
              </w:rPr>
              <w:t>В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6C1959" w:rsidRPr="00DE224A" w:rsidRDefault="006C1959" w:rsidP="006C1959">
            <w:pPr>
              <w:suppressAutoHyphens/>
              <w:textAlignment w:val="baseline"/>
              <w:rPr>
                <w:rFonts w:eastAsia="Arial Unicode MS"/>
                <w:kern w:val="1"/>
                <w:lang w:val="en-US"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>.</w:t>
            </w:r>
            <w:r>
              <w:rPr>
                <w:rFonts w:eastAsia="Arial Unicode MS"/>
                <w:kern w:val="1"/>
                <w:lang w:eastAsia="zh-CN"/>
              </w:rPr>
              <w:t>Г</w:t>
            </w:r>
            <w:r w:rsidRPr="00DE224A">
              <w:rPr>
                <w:rFonts w:eastAsia="Arial Unicode MS"/>
                <w:kern w:val="1"/>
                <w:lang w:val="en-US" w:eastAsia="zh-CN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Пряникова</w:t>
            </w:r>
            <w:proofErr w:type="spellEnd"/>
          </w:p>
        </w:tc>
      </w:tr>
      <w:tr w:rsidR="00D12F44" w:rsidRPr="00650E01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D12F44" w:rsidRPr="00DE224A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val="en-US" w:eastAsia="zh-CN" w:bidi="hi-IN"/>
              </w:rPr>
            </w:pPr>
            <w:r w:rsidRPr="00DE224A">
              <w:rPr>
                <w:rFonts w:eastAsia="Noto Sans CJK SC Regular"/>
                <w:kern w:val="1"/>
                <w:lang w:val="en-US" w:eastAsia="zh-CN" w:bidi="hi-IN"/>
              </w:rPr>
              <w:t>34.</w:t>
            </w:r>
          </w:p>
        </w:tc>
        <w:tc>
          <w:tcPr>
            <w:tcW w:w="2835" w:type="dxa"/>
            <w:shd w:val="clear" w:color="auto" w:fill="auto"/>
          </w:tcPr>
          <w:p w:rsidR="00650E01" w:rsidRDefault="00650E01" w:rsidP="00650E01">
            <w:pPr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Physiological response of the physical capabilities of adolescents with </w:t>
            </w:r>
            <w:proofErr w:type="spellStart"/>
            <w:r>
              <w:rPr>
                <w:rFonts w:eastAsia="Noto Sans CJK SC Regular"/>
                <w:kern w:val="1"/>
                <w:lang w:val="en-US" w:eastAsia="zh-CN" w:bidi="hi-IN"/>
              </w:rPr>
              <w:t>sensorinevral</w:t>
            </w:r>
            <w:proofErr w:type="spellEnd"/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 hearing loss to regular adaptive handball</w:t>
            </w:r>
          </w:p>
          <w:p w:rsidR="00D12F44" w:rsidRPr="00650E01" w:rsidRDefault="00D12F44" w:rsidP="00650E01">
            <w:pPr>
              <w:rPr>
                <w:rFonts w:eastAsia="Noto Sans CJK SC Regular"/>
                <w:kern w:val="1"/>
                <w:lang w:val="en-US"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12F44" w:rsidRPr="00650E01" w:rsidRDefault="00650E01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D12F44" w:rsidRDefault="00650E01" w:rsidP="00650E01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Biomedical and pharmacology journal. – 2021. – Vol. 14, № 1</w:t>
            </w:r>
            <w:r w:rsidRPr="00650E01">
              <w:rPr>
                <w:rFonts w:eastAsia="Noto Sans CJK SC Regular"/>
                <w:kern w:val="1"/>
                <w:lang w:val="en-US" w:eastAsia="zh-CN" w:bidi="hi-IN"/>
              </w:rPr>
              <w:t xml:space="preserve">.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–</w:t>
            </w:r>
            <w:r w:rsidRPr="00650E01">
              <w:rPr>
                <w:rFonts w:eastAsia="Noto Sans CJK SC Regular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p. 99-103</w:t>
            </w:r>
          </w:p>
          <w:p w:rsidR="006C1959" w:rsidRDefault="006C1959" w:rsidP="00650E01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Default="006C1959" w:rsidP="00650E01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 xml:space="preserve">DOI: </w:t>
            </w:r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10.13005/</w:t>
            </w: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bpj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/2103</w:t>
            </w:r>
          </w:p>
          <w:p w:rsidR="006C1959" w:rsidRDefault="006C1959" w:rsidP="00650E01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C1959" w:rsidRPr="00650E01" w:rsidRDefault="006C1959" w:rsidP="00650E01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6C1959">
              <w:rPr>
                <w:rFonts w:eastAsia="Noto Sans CJK SC Regular"/>
                <w:kern w:val="1"/>
                <w:lang w:val="en-US" w:eastAsia="zh-CN" w:bidi="hi-IN"/>
              </w:rPr>
              <w:t xml:space="preserve"> ID: 46039852</w:t>
            </w:r>
          </w:p>
        </w:tc>
        <w:tc>
          <w:tcPr>
            <w:tcW w:w="851" w:type="dxa"/>
            <w:shd w:val="clear" w:color="auto" w:fill="auto"/>
          </w:tcPr>
          <w:p w:rsidR="00D12F44" w:rsidRPr="00650E01" w:rsidRDefault="00650E01" w:rsidP="00650E01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5</w:t>
            </w:r>
            <w:r>
              <w:rPr>
                <w:rFonts w:eastAsia="Arial Unicode MS"/>
                <w:kern w:val="1"/>
                <w:lang w:eastAsia="zh-CN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650E01" w:rsidRDefault="00650E01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В.Ю. </w:t>
            </w:r>
            <w:r w:rsidR="00BA7446">
              <w:rPr>
                <w:rFonts w:eastAsia="Arial Unicode MS"/>
                <w:kern w:val="1"/>
                <w:lang w:eastAsia="zh-CN"/>
              </w:rPr>
              <w:t>Карпов</w:t>
            </w:r>
          </w:p>
          <w:p w:rsidR="00650E01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С.Ю. Завалишина</w:t>
            </w:r>
          </w:p>
          <w:p w:rsidR="00650E01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650E01" w:rsidRDefault="00BA7446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Р. 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Козьяков</w:t>
            </w:r>
            <w:proofErr w:type="spellEnd"/>
          </w:p>
          <w:p w:rsidR="006C1959" w:rsidRDefault="006C1959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Е.А. Янпольский</w:t>
            </w:r>
          </w:p>
          <w:p w:rsidR="00650E01" w:rsidRPr="00650E01" w:rsidRDefault="00650E01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  <w:p w:rsidR="00650E01" w:rsidRPr="00650E01" w:rsidRDefault="00650E01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12F44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D12F44" w:rsidRPr="00650E01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35.</w:t>
            </w:r>
          </w:p>
        </w:tc>
        <w:tc>
          <w:tcPr>
            <w:tcW w:w="283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Перспективы применения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фунциональной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пробы у высококвалифицированных гимнасток-художниц для планирования уровня физической нагрузки</w:t>
            </w:r>
          </w:p>
        </w:tc>
        <w:tc>
          <w:tcPr>
            <w:tcW w:w="127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Печатная </w:t>
            </w:r>
          </w:p>
        </w:tc>
        <w:tc>
          <w:tcPr>
            <w:tcW w:w="2835" w:type="dxa"/>
            <w:shd w:val="clear" w:color="auto" w:fill="auto"/>
          </w:tcPr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-психологические и медико-биологические проблемы физической культуры </w:t>
            </w:r>
            <w:r>
              <w:rPr>
                <w:rFonts w:eastAsia="Noto Sans CJK SC Regular"/>
                <w:kern w:val="1"/>
                <w:lang w:eastAsia="zh-CN" w:bidi="hi-IN"/>
              </w:rPr>
              <w:t>и спорта. – 2021. – Т. 16. - № 4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22-27.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D12F44">
              <w:rPr>
                <w:rFonts w:eastAsia="Noto Sans CJK SC Regular"/>
                <w:kern w:val="1"/>
                <w:lang w:eastAsia="zh-CN" w:bidi="hi-IN"/>
              </w:rPr>
              <w:t>DOI: 10.14526/2070-4798-2021-16-4-22-27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792C00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 ID: </w:t>
            </w:r>
            <w:r>
              <w:rPr>
                <w:rFonts w:eastAsia="Noto Sans CJK SC Regular"/>
                <w:kern w:val="1"/>
                <w:lang w:eastAsia="zh-CN" w:bidi="hi-IN"/>
              </w:rPr>
              <w:t>48261872</w:t>
            </w:r>
          </w:p>
        </w:tc>
        <w:tc>
          <w:tcPr>
            <w:tcW w:w="851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D12F44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D12F44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Л.Н.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Порубайко</w:t>
            </w:r>
            <w:proofErr w:type="spellEnd"/>
          </w:p>
          <w:p w:rsidR="00D12F44" w:rsidRPr="00792C00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К.А.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Доронцева</w:t>
            </w:r>
            <w:proofErr w:type="spellEnd"/>
          </w:p>
        </w:tc>
      </w:tr>
      <w:tr w:rsidR="00D12F44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D12F44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Особенности проведения занятий оздоровительным плаванием с мужчинами 61-65 лет</w:t>
            </w:r>
          </w:p>
        </w:tc>
        <w:tc>
          <w:tcPr>
            <w:tcW w:w="127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-психологические и медико-биологические проблемы физической культуры </w:t>
            </w:r>
            <w:r>
              <w:rPr>
                <w:rFonts w:eastAsia="Noto Sans CJK SC Regular"/>
                <w:kern w:val="1"/>
                <w:lang w:eastAsia="zh-CN" w:bidi="hi-IN"/>
              </w:rPr>
              <w:t>и спорта. – 2021. – Т. 16. - № 2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70-76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D12F44">
              <w:rPr>
                <w:rFonts w:eastAsia="Noto Sans CJK SC Regular"/>
                <w:kern w:val="1"/>
                <w:lang w:eastAsia="zh-CN" w:bidi="hi-IN"/>
              </w:rPr>
              <w:t>DOI: 10.14526/2070-4798-2021-16-2-70-76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792C00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 ID: 47143978</w:t>
            </w:r>
          </w:p>
        </w:tc>
        <w:tc>
          <w:tcPr>
            <w:tcW w:w="851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D12F44" w:rsidRPr="00D12F44" w:rsidRDefault="00D12F44" w:rsidP="00D12F44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D12F44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D12F44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D12F44" w:rsidRPr="00D12F44" w:rsidRDefault="00D12F44" w:rsidP="00D12F44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D12F44"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D12F44" w:rsidRPr="00792C00" w:rsidRDefault="00D12F44" w:rsidP="00D12F44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D12F44">
              <w:rPr>
                <w:rFonts w:eastAsia="Arial Unicode MS"/>
                <w:kern w:val="1"/>
                <w:lang w:eastAsia="zh-CN"/>
              </w:rPr>
              <w:t>И.Е. Янкевич</w:t>
            </w:r>
          </w:p>
        </w:tc>
      </w:tr>
      <w:tr w:rsidR="006E6610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E6610" w:rsidRPr="00BA7446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37.</w:t>
            </w:r>
          </w:p>
        </w:tc>
        <w:tc>
          <w:tcPr>
            <w:tcW w:w="2835" w:type="dxa"/>
            <w:shd w:val="clear" w:color="auto" w:fill="auto"/>
          </w:tcPr>
          <w:p w:rsidR="006E6610" w:rsidRDefault="00D12F44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Опыт применения результатов функциональных тестов</w:t>
            </w:r>
          </w:p>
          <w:p w:rsidR="00D12F44" w:rsidRPr="00D12F44" w:rsidRDefault="00D12F44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у студентов </w:t>
            </w:r>
            <w:r>
              <w:rPr>
                <w:rFonts w:eastAsia="Noto Sans CJK SC Regular"/>
                <w:kern w:val="1"/>
                <w:lang w:val="en-US" w:eastAsia="zh-CN" w:bidi="hi-IN"/>
              </w:rPr>
              <w:t>I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 </w:t>
            </w:r>
            <w:r>
              <w:rPr>
                <w:rFonts w:eastAsia="Noto Sans CJK SC Regular"/>
                <w:kern w:val="1"/>
                <w:lang w:eastAsia="zh-CN" w:bidi="hi-IN"/>
              </w:rPr>
              <w:t>курсов Астраханского государственного медицинского университета при планировании уровня физической нагрузки</w:t>
            </w:r>
          </w:p>
        </w:tc>
        <w:tc>
          <w:tcPr>
            <w:tcW w:w="1275" w:type="dxa"/>
            <w:shd w:val="clear" w:color="auto" w:fill="auto"/>
          </w:tcPr>
          <w:p w:rsidR="006E6610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</w:t>
            </w:r>
            <w:r>
              <w:rPr>
                <w:rFonts w:eastAsia="Noto Sans CJK SC Regular"/>
                <w:kern w:val="1"/>
                <w:lang w:eastAsia="zh-CN" w:bidi="hi-IN"/>
              </w:rPr>
              <w:t>ческой культуры и спорта. – 2021. – Т. 16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. - № 1. – С.</w:t>
            </w:r>
            <w:r>
              <w:rPr>
                <w:rFonts w:eastAsia="Noto Sans CJK SC Regular"/>
                <w:kern w:val="1"/>
                <w:lang w:eastAsia="zh-CN" w:bidi="hi-IN"/>
              </w:rPr>
              <w:t>120-124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D12F44">
              <w:rPr>
                <w:rFonts w:eastAsia="Noto Sans CJK SC Regular"/>
                <w:kern w:val="1"/>
                <w:lang w:eastAsia="zh-CN" w:bidi="hi-IN"/>
              </w:rPr>
              <w:t>DOI: 10.14526/2070-4798-2021-16-1-120-124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6E6610" w:rsidRPr="00792C00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 ID: 45574756</w:t>
            </w:r>
          </w:p>
        </w:tc>
        <w:tc>
          <w:tcPr>
            <w:tcW w:w="851" w:type="dxa"/>
            <w:shd w:val="clear" w:color="auto" w:fill="auto"/>
          </w:tcPr>
          <w:p w:rsidR="006E6610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6E6610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D12F44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О.С.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Южикова</w:t>
            </w:r>
            <w:proofErr w:type="spellEnd"/>
          </w:p>
          <w:p w:rsidR="00D12F44" w:rsidRPr="00792C00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К.А.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Доронцева</w:t>
            </w:r>
            <w:proofErr w:type="spellEnd"/>
          </w:p>
        </w:tc>
      </w:tr>
      <w:tr w:rsidR="00D12F44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D12F44" w:rsidRPr="00D12F44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Прогнозирование динамики уровня функциональной и физической подготовленности у студентов подготовительной медицинской группы </w:t>
            </w:r>
          </w:p>
        </w:tc>
        <w:tc>
          <w:tcPr>
            <w:tcW w:w="1275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D12F44">
              <w:rPr>
                <w:rFonts w:eastAsia="Noto Sans CJK SC Regular"/>
                <w:kern w:val="1"/>
                <w:lang w:eastAsia="zh-CN" w:bidi="hi-IN"/>
              </w:rPr>
              <w:t>Ученые записки универси</w:t>
            </w:r>
            <w:r>
              <w:rPr>
                <w:rFonts w:eastAsia="Noto Sans CJK SC Regular"/>
                <w:kern w:val="1"/>
                <w:lang w:eastAsia="zh-CN" w:bidi="hi-IN"/>
              </w:rPr>
              <w:t>тета имени П.Ф. Лесгафта. – 2021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. </w:t>
            </w:r>
            <w:r>
              <w:rPr>
                <w:rFonts w:eastAsia="Noto Sans CJK SC Regular"/>
                <w:kern w:val="1"/>
                <w:lang w:eastAsia="zh-CN" w:bidi="hi-IN"/>
              </w:rPr>
              <w:t>– №1 (191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 xml:space="preserve">). – С. </w:t>
            </w:r>
            <w:r>
              <w:rPr>
                <w:rFonts w:eastAsia="Noto Sans CJK SC Regular"/>
                <w:kern w:val="1"/>
                <w:lang w:eastAsia="zh-CN" w:bidi="hi-IN"/>
              </w:rPr>
              <w:t>68-73.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DOI: 10.34835/issn.2308-1961.2021.</w:t>
            </w:r>
            <w:proofErr w:type="gram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1.p</w:t>
            </w:r>
            <w:proofErr w:type="gram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68-73</w:t>
            </w: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D12F44" w:rsidRPr="00D12F44" w:rsidRDefault="00D12F44" w:rsidP="00D12F44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 xml:space="preserve"> ID: 44747828</w:t>
            </w:r>
          </w:p>
        </w:tc>
        <w:tc>
          <w:tcPr>
            <w:tcW w:w="851" w:type="dxa"/>
            <w:shd w:val="clear" w:color="auto" w:fill="auto"/>
          </w:tcPr>
          <w:p w:rsidR="00D12F44" w:rsidRPr="00792C00" w:rsidRDefault="00D12F44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D12F44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D12F44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D12F44" w:rsidRPr="00792C00" w:rsidRDefault="00D12F44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И.Е. Янкевич</w:t>
            </w:r>
          </w:p>
        </w:tc>
      </w:tr>
      <w:tr w:rsidR="006E6610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E6610" w:rsidRPr="00D12F44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39.</w:t>
            </w:r>
          </w:p>
        </w:tc>
        <w:tc>
          <w:tcPr>
            <w:tcW w:w="2835" w:type="dxa"/>
            <w:shd w:val="clear" w:color="auto" w:fill="auto"/>
          </w:tcPr>
          <w:p w:rsidR="006E6610" w:rsidRPr="00792C00" w:rsidRDefault="006E6610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Изучение влияния физической нагрузки на гемодинамические показатели студентов специальной медицинской группы «А»</w:t>
            </w:r>
          </w:p>
        </w:tc>
        <w:tc>
          <w:tcPr>
            <w:tcW w:w="1275" w:type="dxa"/>
            <w:shd w:val="clear" w:color="auto" w:fill="auto"/>
          </w:tcPr>
          <w:p w:rsidR="006E6610" w:rsidRPr="00792C00" w:rsidRDefault="006E6610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E661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физической культуры и спорта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>. – 20</w:t>
            </w:r>
            <w:r>
              <w:rPr>
                <w:rFonts w:eastAsia="Noto Sans CJK SC Regular"/>
                <w:kern w:val="1"/>
                <w:lang w:eastAsia="zh-CN" w:bidi="hi-IN"/>
              </w:rPr>
              <w:t>22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 xml:space="preserve">. – </w:t>
            </w:r>
            <w:r>
              <w:rPr>
                <w:rFonts w:eastAsia="Noto Sans CJK SC Regular"/>
                <w:kern w:val="1"/>
                <w:lang w:eastAsia="zh-CN" w:bidi="hi-IN"/>
              </w:rPr>
              <w:t>Т. 17. - № 1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>. – С.</w:t>
            </w:r>
            <w:r>
              <w:rPr>
                <w:rFonts w:eastAsia="Noto Sans CJK SC Regular"/>
                <w:kern w:val="1"/>
                <w:lang w:eastAsia="zh-CN" w:bidi="hi-IN"/>
              </w:rPr>
              <w:t>138-143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6E661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lastRenderedPageBreak/>
              <w:t>DOI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: 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10.14526/2070-4798-2022-17-1-138-143</w:t>
            </w:r>
          </w:p>
          <w:p w:rsidR="006E6610" w:rsidRPr="006E661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6E6610" w:rsidRPr="00792C0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6E6610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6E6610">
              <w:rPr>
                <w:rFonts w:eastAsia="Noto Sans CJK SC Regular"/>
                <w:kern w:val="1"/>
                <w:lang w:eastAsia="zh-CN" w:bidi="hi-IN"/>
              </w:rPr>
              <w:t xml:space="preserve"> ID: 49349019</w:t>
            </w:r>
          </w:p>
        </w:tc>
        <w:tc>
          <w:tcPr>
            <w:tcW w:w="851" w:type="dxa"/>
            <w:shd w:val="clear" w:color="auto" w:fill="auto"/>
          </w:tcPr>
          <w:p w:rsidR="006E6610" w:rsidRPr="00792C00" w:rsidRDefault="006E6610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6</w:t>
            </w:r>
          </w:p>
        </w:tc>
        <w:tc>
          <w:tcPr>
            <w:tcW w:w="1693" w:type="dxa"/>
            <w:shd w:val="clear" w:color="auto" w:fill="auto"/>
          </w:tcPr>
          <w:p w:rsidR="006E6610" w:rsidRPr="006E6610" w:rsidRDefault="006E6610" w:rsidP="006E6610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6E661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6E661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6E6610" w:rsidRDefault="006E6610" w:rsidP="006E6610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6E6610">
              <w:rPr>
                <w:rFonts w:eastAsia="Arial Unicode MS"/>
                <w:kern w:val="1"/>
                <w:lang w:eastAsia="zh-CN"/>
              </w:rPr>
              <w:t xml:space="preserve">Л.Н. </w:t>
            </w:r>
            <w:proofErr w:type="spellStart"/>
            <w:r w:rsidRPr="006E6610">
              <w:rPr>
                <w:rFonts w:eastAsia="Arial Unicode MS"/>
                <w:kern w:val="1"/>
                <w:lang w:eastAsia="zh-CN"/>
              </w:rPr>
              <w:t>Порубайко</w:t>
            </w:r>
            <w:proofErr w:type="spellEnd"/>
          </w:p>
          <w:p w:rsidR="006E6610" w:rsidRPr="00792C00" w:rsidRDefault="006E6610" w:rsidP="006E6610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Морозова О.В.</w:t>
            </w:r>
          </w:p>
        </w:tc>
      </w:tr>
      <w:tr w:rsidR="00695B9E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95B9E" w:rsidRPr="006E6610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lastRenderedPageBreak/>
              <w:t>40.</w:t>
            </w:r>
          </w:p>
        </w:tc>
        <w:tc>
          <w:tcPr>
            <w:tcW w:w="2835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Сравнительные анализ гемодинамических показателей при разнонаправленной двигательной активности у мужчин 60-65 лет</w:t>
            </w:r>
          </w:p>
        </w:tc>
        <w:tc>
          <w:tcPr>
            <w:tcW w:w="1275" w:type="dxa"/>
            <w:shd w:val="clear" w:color="auto" w:fill="auto"/>
          </w:tcPr>
          <w:p w:rsidR="00695B9E" w:rsidRPr="00792C00" w:rsidRDefault="006E6610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E661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Культура физическая и здоровье. – 2022. – № 1 (81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>). – С.</w:t>
            </w:r>
            <w:r>
              <w:rPr>
                <w:rFonts w:eastAsia="Noto Sans CJK SC Regular"/>
                <w:kern w:val="1"/>
                <w:lang w:eastAsia="zh-CN" w:bidi="hi-IN"/>
              </w:rPr>
              <w:t>141-145</w:t>
            </w:r>
            <w:r w:rsidRPr="006E6610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D12F44" w:rsidRDefault="00D12F44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DOI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: </w:t>
            </w:r>
            <w:r w:rsidRPr="00D12F44">
              <w:rPr>
                <w:rFonts w:eastAsia="Noto Sans CJK SC Regular"/>
                <w:kern w:val="1"/>
                <w:lang w:eastAsia="zh-CN" w:bidi="hi-IN"/>
              </w:rPr>
              <w:t>10.47438/1999-3455_2022_1_141</w:t>
            </w:r>
          </w:p>
          <w:p w:rsidR="006E6610" w:rsidRPr="006E661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695B9E" w:rsidRPr="00792C00" w:rsidRDefault="006E6610" w:rsidP="006E6610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6E6610">
              <w:rPr>
                <w:rFonts w:eastAsia="Noto Sans CJK SC Regular"/>
                <w:kern w:val="1"/>
                <w:lang w:eastAsia="zh-CN" w:bidi="hi-IN"/>
              </w:rPr>
              <w:t>eLIBRARY</w:t>
            </w:r>
            <w:proofErr w:type="spellEnd"/>
            <w:r w:rsidRPr="006E6610">
              <w:rPr>
                <w:rFonts w:eastAsia="Noto Sans CJK SC Regular"/>
                <w:kern w:val="1"/>
                <w:lang w:eastAsia="zh-CN" w:bidi="hi-IN"/>
              </w:rPr>
              <w:t xml:space="preserve"> ID: 48250844</w:t>
            </w:r>
          </w:p>
        </w:tc>
        <w:tc>
          <w:tcPr>
            <w:tcW w:w="851" w:type="dxa"/>
            <w:shd w:val="clear" w:color="auto" w:fill="auto"/>
          </w:tcPr>
          <w:p w:rsidR="00695B9E" w:rsidRPr="00792C00" w:rsidRDefault="006E6610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Л.Н.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Порубайко</w:t>
            </w:r>
            <w:proofErr w:type="spellEnd"/>
          </w:p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Н.А. Зинчук</w:t>
            </w:r>
          </w:p>
          <w:p w:rsidR="00695B9E" w:rsidRPr="00792C00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695B9E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95B9E" w:rsidRPr="00695B9E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41.</w:t>
            </w:r>
          </w:p>
        </w:tc>
        <w:tc>
          <w:tcPr>
            <w:tcW w:w="2835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Функциональные особенности сердца у юных пловцов</w:t>
            </w:r>
          </w:p>
        </w:tc>
        <w:tc>
          <w:tcPr>
            <w:tcW w:w="1275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95B9E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695B9E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2022. – №</w:t>
            </w:r>
            <w:r>
              <w:rPr>
                <w:rFonts w:eastAsia="Noto Sans CJK SC Regular"/>
                <w:kern w:val="1"/>
                <w:lang w:eastAsia="zh-CN" w:bidi="hi-IN"/>
              </w:rPr>
              <w:t>6 (208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 xml:space="preserve">). – С. </w:t>
            </w:r>
            <w:r>
              <w:rPr>
                <w:rFonts w:eastAsia="Noto Sans CJK SC Regular"/>
                <w:kern w:val="1"/>
                <w:lang w:eastAsia="zh-CN" w:bidi="hi-IN"/>
              </w:rPr>
              <w:t>234-238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D12F44" w:rsidRDefault="00D12F44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DOI</w:t>
            </w:r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: 10.34835/issn.2308-1961.2022.</w:t>
            </w:r>
            <w:proofErr w:type="gram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6.p</w:t>
            </w:r>
            <w:proofErr w:type="gram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234-238</w:t>
            </w:r>
          </w:p>
          <w:p w:rsidR="00695B9E" w:rsidRPr="00D12F44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95B9E" w:rsidRPr="00D12F44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 xml:space="preserve"> ID: 49189619</w:t>
            </w:r>
          </w:p>
        </w:tc>
        <w:tc>
          <w:tcPr>
            <w:tcW w:w="851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И.Н. Медведев</w:t>
            </w:r>
          </w:p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В.Ю. Карпов</w:t>
            </w:r>
          </w:p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Н.М. Лапина</w:t>
            </w:r>
          </w:p>
          <w:p w:rsidR="00695B9E" w:rsidRPr="00792C00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695B9E" w:rsidRPr="00792C00" w:rsidTr="00A07A0F">
        <w:trPr>
          <w:trHeight w:val="195"/>
        </w:trPr>
        <w:tc>
          <w:tcPr>
            <w:tcW w:w="426" w:type="dxa"/>
            <w:shd w:val="clear" w:color="auto" w:fill="auto"/>
          </w:tcPr>
          <w:p w:rsidR="00695B9E" w:rsidRPr="00695B9E" w:rsidRDefault="00BA7446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42.</w:t>
            </w:r>
          </w:p>
        </w:tc>
        <w:tc>
          <w:tcPr>
            <w:tcW w:w="2835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 xml:space="preserve">Функциональные возможности организма у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астенизированных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студентов, перенесших </w:t>
            </w:r>
            <w:proofErr w:type="spellStart"/>
            <w:r>
              <w:rPr>
                <w:rFonts w:eastAsia="Noto Sans CJK SC Regular"/>
                <w:kern w:val="1"/>
                <w:lang w:eastAsia="zh-CN" w:bidi="hi-IN"/>
              </w:rPr>
              <w:t>короновирусную</w:t>
            </w:r>
            <w:proofErr w:type="spellEnd"/>
            <w:r>
              <w:rPr>
                <w:rFonts w:eastAsia="Noto Sans CJK SC Regular"/>
                <w:kern w:val="1"/>
                <w:lang w:eastAsia="zh-CN" w:bidi="hi-IN"/>
              </w:rPr>
              <w:t xml:space="preserve"> инфекцию и приступивших к футбольным тренировкам</w:t>
            </w:r>
          </w:p>
        </w:tc>
        <w:tc>
          <w:tcPr>
            <w:tcW w:w="1275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695B9E" w:rsidRPr="00695B9E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695B9E">
              <w:rPr>
                <w:rFonts w:eastAsia="Noto Sans CJK SC Regular"/>
                <w:kern w:val="1"/>
                <w:lang w:eastAsia="zh-CN" w:bidi="hi-IN"/>
              </w:rPr>
              <w:t>Ученые записки универси</w:t>
            </w:r>
            <w:r>
              <w:rPr>
                <w:rFonts w:eastAsia="Noto Sans CJK SC Regular"/>
                <w:kern w:val="1"/>
                <w:lang w:eastAsia="zh-CN" w:bidi="hi-IN"/>
              </w:rPr>
              <w:t>тета имени П.Ф. Лесгафта. – 2022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>. – №</w:t>
            </w:r>
            <w:r>
              <w:rPr>
                <w:rFonts w:eastAsia="Noto Sans CJK SC Regular"/>
                <w:kern w:val="1"/>
                <w:lang w:eastAsia="zh-CN" w:bidi="hi-IN"/>
              </w:rPr>
              <w:t>10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 xml:space="preserve"> (</w:t>
            </w:r>
            <w:r>
              <w:rPr>
                <w:rFonts w:eastAsia="Noto Sans CJK SC Regular"/>
                <w:kern w:val="1"/>
                <w:lang w:eastAsia="zh-CN" w:bidi="hi-IN"/>
              </w:rPr>
              <w:t xml:space="preserve">212). – С. 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>3</w:t>
            </w:r>
            <w:r>
              <w:rPr>
                <w:rFonts w:eastAsia="Noto Sans CJK SC Regular"/>
                <w:kern w:val="1"/>
                <w:lang w:eastAsia="zh-CN" w:bidi="hi-IN"/>
              </w:rPr>
              <w:t>99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>-</w:t>
            </w:r>
            <w:r>
              <w:rPr>
                <w:rFonts w:eastAsia="Noto Sans CJK SC Regular"/>
                <w:kern w:val="1"/>
                <w:lang w:eastAsia="zh-CN" w:bidi="hi-IN"/>
              </w:rPr>
              <w:t>405</w:t>
            </w:r>
            <w:r w:rsidRPr="00695B9E">
              <w:rPr>
                <w:rFonts w:eastAsia="Noto Sans CJK SC Regular"/>
                <w:kern w:val="1"/>
                <w:lang w:eastAsia="zh-CN" w:bidi="hi-IN"/>
              </w:rPr>
              <w:t>.</w:t>
            </w:r>
          </w:p>
          <w:p w:rsidR="00695B9E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D12F44" w:rsidRPr="00D12F44" w:rsidRDefault="00D12F44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>
              <w:rPr>
                <w:rFonts w:eastAsia="Noto Sans CJK SC Regular"/>
                <w:kern w:val="1"/>
                <w:lang w:val="en-US" w:eastAsia="zh-CN" w:bidi="hi-IN"/>
              </w:rPr>
              <w:t>DOI</w:t>
            </w:r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: 10.34835/issn.2308-1961.2022.</w:t>
            </w:r>
            <w:proofErr w:type="gram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10.p</w:t>
            </w:r>
            <w:proofErr w:type="gram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399-405</w:t>
            </w:r>
          </w:p>
          <w:p w:rsidR="00D12F44" w:rsidRPr="00D12F44" w:rsidRDefault="00D12F44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695B9E" w:rsidRPr="00D12F44" w:rsidRDefault="00695B9E" w:rsidP="00695B9E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>eLIBRARY</w:t>
            </w:r>
            <w:proofErr w:type="spellEnd"/>
            <w:r w:rsidRPr="00D12F44">
              <w:rPr>
                <w:rFonts w:eastAsia="Noto Sans CJK SC Regular"/>
                <w:kern w:val="1"/>
                <w:lang w:val="en-US" w:eastAsia="zh-CN" w:bidi="hi-IN"/>
              </w:rPr>
              <w:t xml:space="preserve"> ID: 49806417</w:t>
            </w:r>
          </w:p>
        </w:tc>
        <w:tc>
          <w:tcPr>
            <w:tcW w:w="851" w:type="dxa"/>
            <w:shd w:val="clear" w:color="auto" w:fill="auto"/>
          </w:tcPr>
          <w:p w:rsidR="00695B9E" w:rsidRPr="00792C00" w:rsidRDefault="00695B9E" w:rsidP="00A07A0F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С.Ю. Завалишина</w:t>
            </w:r>
          </w:p>
          <w:p w:rsidR="00695B9E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 xml:space="preserve">Э.А. </w:t>
            </w:r>
            <w:proofErr w:type="spellStart"/>
            <w:r>
              <w:rPr>
                <w:rFonts w:eastAsia="Arial Unicode MS"/>
                <w:kern w:val="1"/>
                <w:lang w:eastAsia="zh-CN"/>
              </w:rPr>
              <w:t>Аленуров</w:t>
            </w:r>
            <w:proofErr w:type="spellEnd"/>
          </w:p>
          <w:p w:rsidR="00695B9E" w:rsidRPr="00792C00" w:rsidRDefault="00695B9E" w:rsidP="00A07A0F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С.А. Петров</w:t>
            </w:r>
          </w:p>
        </w:tc>
      </w:tr>
    </w:tbl>
    <w:p w:rsidR="00777F0E" w:rsidRDefault="00777F0E"/>
    <w:sectPr w:rsidR="007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0"/>
    <w:rsid w:val="00161E60"/>
    <w:rsid w:val="0034235D"/>
    <w:rsid w:val="00573156"/>
    <w:rsid w:val="00650E01"/>
    <w:rsid w:val="0067728E"/>
    <w:rsid w:val="00695B9E"/>
    <w:rsid w:val="006C1959"/>
    <w:rsid w:val="006E6610"/>
    <w:rsid w:val="00777F0E"/>
    <w:rsid w:val="00991569"/>
    <w:rsid w:val="00A07A0F"/>
    <w:rsid w:val="00BA7446"/>
    <w:rsid w:val="00D12F44"/>
    <w:rsid w:val="00D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CD45"/>
  <w15:chartTrackingRefBased/>
  <w15:docId w15:val="{A1ECFA23-F5F5-4C4A-BFDC-10611D6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6787/nydha-2226-7425-2017-19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omo02</cp:lastModifiedBy>
  <cp:revision>7</cp:revision>
  <dcterms:created xsi:type="dcterms:W3CDTF">2020-11-24T11:02:00Z</dcterms:created>
  <dcterms:modified xsi:type="dcterms:W3CDTF">2022-12-02T08:57:00Z</dcterms:modified>
</cp:coreProperties>
</file>