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0181" w14:textId="77777777" w:rsidR="005D19E9" w:rsidRDefault="00400691">
      <w:pPr>
        <w:jc w:val="center"/>
        <w:rPr>
          <w:b/>
          <w:bCs/>
        </w:rPr>
      </w:pPr>
      <w:r>
        <w:rPr>
          <w:b/>
          <w:bCs/>
        </w:rPr>
        <w:t>ПРОГРАММА</w:t>
      </w:r>
    </w:p>
    <w:p w14:paraId="2C2AAF85" w14:textId="77777777" w:rsidR="005D19E9" w:rsidRDefault="00400691">
      <w:pPr>
        <w:jc w:val="center"/>
        <w:rPr>
          <w:b/>
          <w:bCs/>
        </w:rPr>
      </w:pPr>
      <w:r>
        <w:rPr>
          <w:b/>
          <w:bCs/>
        </w:rPr>
        <w:t>Межрегиональной научно-практической конференции офтальмологов «Современные аспекты диагностики и лечения глаукомы»</w:t>
      </w:r>
    </w:p>
    <w:p w14:paraId="7C9C4C51" w14:textId="77777777" w:rsidR="005D19E9" w:rsidRDefault="00400691">
      <w:pPr>
        <w:jc w:val="center"/>
        <w:rPr>
          <w:b/>
          <w:bCs/>
        </w:rPr>
      </w:pPr>
      <w:r>
        <w:rPr>
          <w:color w:val="000000"/>
        </w:rPr>
        <w:t xml:space="preserve">Ссылка для подключения - </w:t>
      </w:r>
      <w:hyperlink r:id="rId7" w:tooltip="https://telemost.yandex.ru/j/08981682191662" w:history="1">
        <w:r>
          <w:rPr>
            <w:rStyle w:val="14"/>
            <w:color w:val="0000EE"/>
          </w:rPr>
          <w:t>https://telemost.yandex.ru/j/08981682191662</w:t>
        </w:r>
      </w:hyperlink>
    </w:p>
    <w:p w14:paraId="1328B8D0" w14:textId="77777777" w:rsidR="005D19E9" w:rsidRDefault="005D19E9">
      <w:pPr>
        <w:jc w:val="center"/>
        <w:rPr>
          <w:b/>
          <w:bCs/>
        </w:rPr>
      </w:pPr>
    </w:p>
    <w:p w14:paraId="1C46C0EE" w14:textId="0C549AB0" w:rsidR="005D19E9" w:rsidRDefault="00400691">
      <w:pPr>
        <w:jc w:val="both"/>
        <w:rPr>
          <w:bCs/>
        </w:rPr>
      </w:pPr>
      <w:r>
        <w:rPr>
          <w:b/>
          <w:bCs/>
        </w:rPr>
        <w:t xml:space="preserve">Место </w:t>
      </w:r>
      <w:r w:rsidR="00E1364C">
        <w:rPr>
          <w:b/>
          <w:bCs/>
        </w:rPr>
        <w:t>проведения:</w:t>
      </w:r>
      <w:r w:rsidR="00E1364C">
        <w:rPr>
          <w:bCs/>
        </w:rPr>
        <w:t xml:space="preserve"> г.</w:t>
      </w:r>
      <w:r>
        <w:rPr>
          <w:bCs/>
        </w:rPr>
        <w:t xml:space="preserve"> Астрахань, ул. Бакинская, 121, ФГБОУ ВО Астраханский ГМУ Минздрава России, аудитория 132 учебного корпуса №1</w:t>
      </w:r>
    </w:p>
    <w:p w14:paraId="61643B3B" w14:textId="77777777" w:rsidR="005D19E9" w:rsidRDefault="00400691">
      <w:pPr>
        <w:jc w:val="both"/>
        <w:rPr>
          <w:bCs/>
        </w:rPr>
      </w:pPr>
      <w:r>
        <w:rPr>
          <w:b/>
          <w:bCs/>
        </w:rPr>
        <w:t>Дата проведения:</w:t>
      </w:r>
      <w:r>
        <w:rPr>
          <w:bCs/>
        </w:rPr>
        <w:t xml:space="preserve"> 13 марта 2026 года</w:t>
      </w:r>
    </w:p>
    <w:p w14:paraId="5D413F4B" w14:textId="77777777" w:rsidR="005D19E9" w:rsidRDefault="00400691">
      <w:pPr>
        <w:jc w:val="both"/>
        <w:rPr>
          <w:b/>
          <w:bCs/>
        </w:rPr>
      </w:pPr>
      <w:r>
        <w:rPr>
          <w:b/>
          <w:bCs/>
        </w:rPr>
        <w:t>Председатели:</w:t>
      </w:r>
    </w:p>
    <w:p w14:paraId="2B25F990" w14:textId="77777777" w:rsidR="005D19E9" w:rsidRDefault="00400691">
      <w:pPr>
        <w:jc w:val="both"/>
        <w:rPr>
          <w:b/>
          <w:bCs/>
        </w:rPr>
      </w:pPr>
      <w:proofErr w:type="spellStart"/>
      <w:r>
        <w:rPr>
          <w:b/>
          <w:bCs/>
        </w:rPr>
        <w:t>Поройский</w:t>
      </w:r>
      <w:proofErr w:type="spellEnd"/>
      <w:r>
        <w:rPr>
          <w:b/>
          <w:bCs/>
        </w:rPr>
        <w:t xml:space="preserve"> Сергей Викторович – </w:t>
      </w:r>
      <w:r>
        <w:rPr>
          <w:bCs/>
        </w:rPr>
        <w:t>и.о. ректора ФГБОУ ВО Астраханский ГМУ Минздрава России, д.м.н.;</w:t>
      </w:r>
    </w:p>
    <w:p w14:paraId="6AE3D091" w14:textId="77777777" w:rsidR="005D19E9" w:rsidRDefault="00400691">
      <w:pPr>
        <w:jc w:val="both"/>
        <w:rPr>
          <w:bCs/>
        </w:rPr>
      </w:pPr>
      <w:r>
        <w:rPr>
          <w:b/>
          <w:bCs/>
        </w:rPr>
        <w:t xml:space="preserve">Рамазанова Лия </w:t>
      </w:r>
      <w:proofErr w:type="spellStart"/>
      <w:r>
        <w:rPr>
          <w:b/>
          <w:bCs/>
        </w:rPr>
        <w:t>Шамильевна</w:t>
      </w:r>
      <w:proofErr w:type="spellEnd"/>
      <w:r>
        <w:rPr>
          <w:bCs/>
        </w:rPr>
        <w:t xml:space="preserve"> – профессор ФГБОУ ВО Астраханский ГМУ Минздрава России, д.м.н., главный внештатный специалист-офтальмолог по ЮФО.</w:t>
      </w:r>
    </w:p>
    <w:p w14:paraId="40C540EA" w14:textId="77777777" w:rsidR="005D19E9" w:rsidRDefault="005D19E9">
      <w:pPr>
        <w:jc w:val="both"/>
        <w:rPr>
          <w:bCs/>
        </w:rPr>
      </w:pPr>
    </w:p>
    <w:p w14:paraId="6A581CC2" w14:textId="77777777" w:rsidR="005D19E9" w:rsidRDefault="00400691">
      <w:pPr>
        <w:jc w:val="both"/>
        <w:rPr>
          <w:b/>
          <w:bCs/>
        </w:rPr>
      </w:pPr>
      <w:r>
        <w:rPr>
          <w:b/>
          <w:bCs/>
        </w:rPr>
        <w:t>Модератор:</w:t>
      </w:r>
    </w:p>
    <w:p w14:paraId="515430D1" w14:textId="77777777" w:rsidR="005D19E9" w:rsidRDefault="00400691">
      <w:pPr>
        <w:jc w:val="both"/>
        <w:rPr>
          <w:bCs/>
        </w:rPr>
      </w:pPr>
      <w:r>
        <w:rPr>
          <w:b/>
          <w:bCs/>
        </w:rPr>
        <w:t xml:space="preserve">Рамазанова Лия </w:t>
      </w:r>
      <w:proofErr w:type="spellStart"/>
      <w:r>
        <w:rPr>
          <w:b/>
          <w:bCs/>
        </w:rPr>
        <w:t>Шамильевна</w:t>
      </w:r>
      <w:proofErr w:type="spellEnd"/>
      <w:r>
        <w:rPr>
          <w:bCs/>
        </w:rPr>
        <w:t xml:space="preserve"> – профессор ФГБОУ ВО Астраханский ГМУ Минздрава России, д.м.н., главный внештатный специалист-офтальмолог по ЮФО.</w:t>
      </w:r>
    </w:p>
    <w:p w14:paraId="25E1A2CF" w14:textId="77777777" w:rsidR="005D19E9" w:rsidRDefault="005D19E9">
      <w:pPr>
        <w:jc w:val="center"/>
        <w:rPr>
          <w:bCs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701"/>
        <w:gridCol w:w="7797"/>
      </w:tblGrid>
      <w:tr w:rsidR="005D19E9" w14:paraId="1DD7D97E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B3B8" w14:textId="77777777" w:rsidR="005D19E9" w:rsidRDefault="0040069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11.00 – 11.10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F7D" w14:textId="77777777" w:rsidR="005D19E9" w:rsidRDefault="00400691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</w:tc>
      </w:tr>
      <w:tr w:rsidR="005D19E9" w14:paraId="5661AAAA" w14:textId="77777777">
        <w:trPr>
          <w:trHeight w:val="692"/>
        </w:trPr>
        <w:tc>
          <w:tcPr>
            <w:tcW w:w="9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A65" w14:textId="77777777" w:rsidR="005D19E9" w:rsidRDefault="00400691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rFonts w:eastAsia="SimSun"/>
                <w:b/>
              </w:rPr>
              <w:t xml:space="preserve">СЕКЦИЯ: ОРГАНИЗАЦИОННЫЕ ВОПРОСЫ МЕДИЦИНСКОЙ ПОМОЩИ ПАЦИЕНТАМ С </w:t>
            </w:r>
            <w:r>
              <w:rPr>
                <w:b/>
                <w:highlight w:val="white"/>
              </w:rPr>
              <w:t>ГЛАУКОМОЙ</w:t>
            </w:r>
          </w:p>
        </w:tc>
      </w:tr>
      <w:tr w:rsidR="005D19E9" w14:paraId="242B5EBA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CE7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11.10 – 11.30</w:t>
            </w:r>
          </w:p>
          <w:p w14:paraId="6A44EF41" w14:textId="77777777" w:rsidR="005D19E9" w:rsidRDefault="005D19E9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7BD5" w14:textId="77777777" w:rsidR="005D19E9" w:rsidRDefault="00400691">
            <w:pPr>
              <w:jc w:val="both"/>
              <w:rPr>
                <w:rFonts w:eastAsia="SimSun"/>
                <w:b/>
                <w:highlight w:val="white"/>
              </w:rPr>
            </w:pPr>
            <w:r>
              <w:rPr>
                <w:rFonts w:eastAsia="SimSun"/>
                <w:b/>
                <w:highlight w:val="white"/>
              </w:rPr>
              <w:t>ОРГАНИЗАЦИЯ МЕДИЦИНСКОЙ ПОМОЩИ БОЛЬНЫМ С ГЛАУКОМОЙ НА ТЕРРИТОРИИ ЮФО И В АСТРАХАНСКОЙ ОБЛАСТИ</w:t>
            </w:r>
          </w:p>
          <w:p w14:paraId="74EA97CE" w14:textId="77777777" w:rsidR="005D19E9" w:rsidRDefault="005D19E9">
            <w:pPr>
              <w:jc w:val="both"/>
              <w:rPr>
                <w:rFonts w:eastAsia="SimSun"/>
                <w:b/>
                <w:highlight w:val="white"/>
              </w:rPr>
            </w:pPr>
          </w:p>
          <w:p w14:paraId="66CEBCBC" w14:textId="73F4E2D3" w:rsidR="005D19E9" w:rsidRDefault="00400691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Рамазанова Лия </w:t>
            </w:r>
            <w:proofErr w:type="spellStart"/>
            <w:r>
              <w:rPr>
                <w:b/>
                <w:bCs/>
              </w:rPr>
              <w:t>Шамильевна</w:t>
            </w:r>
            <w:proofErr w:type="spellEnd"/>
            <w:r>
              <w:rPr>
                <w:bCs/>
              </w:rPr>
              <w:t xml:space="preserve"> – профессор</w:t>
            </w:r>
            <w:r>
              <w:rPr>
                <w:bCs/>
                <w:highlight w:val="white"/>
              </w:rPr>
              <w:t xml:space="preserve"> кафедры</w:t>
            </w:r>
            <w:r>
              <w:rPr>
                <w:bCs/>
              </w:rPr>
              <w:t xml:space="preserve"> отоларингологии и </w:t>
            </w:r>
            <w:r w:rsidR="00E1364C">
              <w:rPr>
                <w:bCs/>
              </w:rPr>
              <w:t>офтальмологии ФГБОУ</w:t>
            </w:r>
            <w:r>
              <w:rPr>
                <w:bCs/>
              </w:rPr>
              <w:t xml:space="preserve"> ВО Астраханский ГМУ Минздрава России, д.м.н., главный внештатный специалист-офтальмолог по ЮФО, г. Астрахань, 20 мин</w:t>
            </w:r>
          </w:p>
        </w:tc>
      </w:tr>
      <w:tr w:rsidR="005D19E9" w:rsidRPr="00E1364C" w14:paraId="1EA0325C" w14:textId="77777777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4A9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11.30 – 11.50</w:t>
            </w:r>
          </w:p>
          <w:p w14:paraId="0CCE5EFD" w14:textId="77777777" w:rsidR="005D19E9" w:rsidRDefault="005D19E9">
            <w:pPr>
              <w:jc w:val="both"/>
              <w:rPr>
                <w:b/>
              </w:rPr>
            </w:pP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059" w14:textId="77777777" w:rsidR="005D19E9" w:rsidRPr="00400691" w:rsidRDefault="00400691">
            <w:pPr>
              <w:pStyle w:val="120"/>
              <w:spacing w:before="0"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ДОСТИЖЕНИЯ И ПЕРСПЕКТИВЫ РАЗВИТИЯ РЕСПУБЛИКАНСКОГО ГЛАУКОМНОГО ЦЕНТРА В ДАГЕСТАНЕ</w:t>
            </w:r>
          </w:p>
          <w:p w14:paraId="0D2BC844" w14:textId="77777777" w:rsidR="005D19E9" w:rsidRPr="00400691" w:rsidRDefault="005D19E9">
            <w:pPr>
              <w:pStyle w:val="120"/>
              <w:spacing w:before="0"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63AE9BB0" w14:textId="1910C0CA" w:rsidR="005D19E9" w:rsidRPr="00E1364C" w:rsidRDefault="00400691">
            <w:pPr>
              <w:pStyle w:val="120"/>
              <w:spacing w:before="0" w:after="0"/>
              <w:jc w:val="both"/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Алигаджиева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Лейла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Гамбулатовна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-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руководитель глаукомного центра ГБУ Республики Дагестан "Республиканская офтальмологическая больница им. Х.О.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Булача</w:t>
            </w:r>
            <w:proofErr w:type="spellEnd"/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", к.м.н., (соавторы</w:t>
            </w:r>
            <w:r w:rsidRPr="00400691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400691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  <w:t>Маккаева</w:t>
            </w:r>
            <w:proofErr w:type="spellEnd"/>
            <w:r w:rsidRPr="00400691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С.М., </w:t>
            </w:r>
            <w:proofErr w:type="spellStart"/>
            <w:r w:rsidRPr="00400691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  <w:t>Омарова</w:t>
            </w:r>
            <w:proofErr w:type="spellEnd"/>
            <w:r w:rsidRPr="00400691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</w:t>
            </w:r>
            <w:r w:rsidR="00E1364C" w:rsidRPr="00400691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  <w:t>Э.Д.</w:t>
            </w:r>
            <w:r w:rsidR="00E1364C" w:rsidRPr="00400691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)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г.</w:t>
            </w:r>
            <w:r w:rsidRPr="00E1364C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Махачкала</w:t>
            </w:r>
            <w:r w:rsidRPr="00E1364C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,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видеодоклад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),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 xml:space="preserve"> 20 </w:t>
            </w:r>
            <w:r w:rsidRPr="00E1364C">
              <w:rPr>
                <w:rFonts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auto" w:fill="FFFFFF"/>
                <w:lang w:val="ru-RU"/>
              </w:rPr>
              <w:t>мин</w:t>
            </w:r>
          </w:p>
          <w:p w14:paraId="3C97979D" w14:textId="6A6E2DC5" w:rsidR="005D19E9" w:rsidRPr="00400691" w:rsidRDefault="005D19E9">
            <w:pPr>
              <w:contextualSpacing/>
              <w:rPr>
                <w:highlight w:val="white"/>
                <w:lang w:val="en-US"/>
              </w:rPr>
            </w:pPr>
          </w:p>
        </w:tc>
      </w:tr>
      <w:tr w:rsidR="005D19E9" w14:paraId="050967A3" w14:textId="77777777">
        <w:trPr>
          <w:trHeight w:val="71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C27A" w14:textId="77777777" w:rsidR="005D19E9" w:rsidRDefault="00400691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СЕКЦИЯ: </w:t>
            </w:r>
            <w:r>
              <w:rPr>
                <w:b/>
                <w:highlight w:val="white"/>
              </w:rPr>
              <w:t>СОВРЕМЕННЫЕ ПОДХОДЫ К ДИАГНОСТИКЕ И ЛЕЧЕНИЮ ГЛАУКОМЫ</w:t>
            </w:r>
            <w:r>
              <w:rPr>
                <w:rFonts w:eastAsia="SimSun"/>
                <w:b/>
              </w:rPr>
              <w:t xml:space="preserve"> </w:t>
            </w:r>
          </w:p>
        </w:tc>
      </w:tr>
      <w:tr w:rsidR="005D19E9" w14:paraId="5D9743D3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9D3A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11.50 – 12.20</w:t>
            </w:r>
          </w:p>
          <w:p w14:paraId="3B718FB4" w14:textId="77777777" w:rsidR="005D19E9" w:rsidRDefault="005D19E9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B742" w14:textId="77777777" w:rsidR="00400691" w:rsidRPr="004923FE" w:rsidRDefault="00400691" w:rsidP="00400691">
            <w:pPr>
              <w:jc w:val="both"/>
              <w:rPr>
                <w:b/>
                <w:highlight w:val="white"/>
              </w:rPr>
            </w:pPr>
            <w:r w:rsidRPr="004923FE">
              <w:rPr>
                <w:b/>
                <w:highlight w:val="white"/>
              </w:rPr>
              <w:t>ПРИМЕНЕНИЕ ИИ В АНАЛИЗЕ СОСТОЯНИЯ ФИЛЬТРАЦИОННОЙ ЗОНЫ ПОСЛЕ АНТИГЛАУКОМНОЙ ОПЕРАЦИИ</w:t>
            </w:r>
          </w:p>
          <w:p w14:paraId="1D4D4D1E" w14:textId="77777777" w:rsidR="00400691" w:rsidRDefault="00400691" w:rsidP="00400691">
            <w:pPr>
              <w:jc w:val="both"/>
              <w:rPr>
                <w:b/>
                <w:highlight w:val="white"/>
              </w:rPr>
            </w:pPr>
          </w:p>
          <w:p w14:paraId="5EF0F942" w14:textId="613D8777" w:rsidR="005D19E9" w:rsidRDefault="00400691" w:rsidP="00E1364C">
            <w:pPr>
              <w:jc w:val="both"/>
              <w:rPr>
                <w:color w:val="0070C0"/>
                <w:highlight w:val="white"/>
              </w:rPr>
            </w:pPr>
            <w:r>
              <w:rPr>
                <w:b/>
                <w:highlight w:val="white"/>
              </w:rPr>
              <w:t>Петров Сергей Юрьевич</w:t>
            </w:r>
            <w:r>
              <w:rPr>
                <w:highlight w:val="white"/>
              </w:rPr>
              <w:t xml:space="preserve"> – начальник отдела глаукомы ФГБУ «НМИЦ ГБ им. Гельмгольца» Минздрава России, д.м.н., </w:t>
            </w:r>
            <w:r w:rsidR="00E1364C">
              <w:rPr>
                <w:highlight w:val="white"/>
              </w:rPr>
              <w:t>профессор,</w:t>
            </w:r>
            <w:r w:rsidR="00E1364C" w:rsidRPr="004923FE">
              <w:rPr>
                <w:b/>
                <w:highlight w:val="white"/>
              </w:rPr>
              <w:t xml:space="preserve"> </w:t>
            </w:r>
            <w:r w:rsidR="00E1364C">
              <w:rPr>
                <w:b/>
                <w:highlight w:val="white"/>
              </w:rPr>
              <w:t>(соавтор</w:t>
            </w:r>
            <w:r>
              <w:rPr>
                <w:b/>
                <w:highlight w:val="white"/>
              </w:rPr>
              <w:t xml:space="preserve"> - </w:t>
            </w:r>
            <w:r w:rsidRPr="004923FE">
              <w:rPr>
                <w:bCs/>
                <w:highlight w:val="white"/>
              </w:rPr>
              <w:t>Епхиева А.Д.)</w:t>
            </w:r>
            <w:r>
              <w:rPr>
                <w:highlight w:val="white"/>
              </w:rPr>
              <w:t xml:space="preserve"> г. Москва, </w:t>
            </w:r>
            <w:r w:rsidRPr="00FC17EA">
              <w:rPr>
                <w:b/>
                <w:bCs/>
                <w:highlight w:val="white"/>
              </w:rPr>
              <w:t>(</w:t>
            </w:r>
            <w:r>
              <w:rPr>
                <w:b/>
                <w:bCs/>
                <w:highlight w:val="white"/>
              </w:rPr>
              <w:t>интернет или видео</w:t>
            </w:r>
            <w:r w:rsidRPr="00FC17EA">
              <w:rPr>
                <w:b/>
                <w:bCs/>
                <w:highlight w:val="white"/>
              </w:rPr>
              <w:t>)</w:t>
            </w:r>
            <w:r>
              <w:rPr>
                <w:highlight w:val="white"/>
              </w:rPr>
              <w:t xml:space="preserve"> 30 мин.</w:t>
            </w:r>
            <w:r w:rsidR="00E1364C">
              <w:rPr>
                <w:color w:val="0070C0"/>
                <w:highlight w:val="white"/>
              </w:rPr>
              <w:t xml:space="preserve"> </w:t>
            </w:r>
          </w:p>
        </w:tc>
      </w:tr>
      <w:tr w:rsidR="005D19E9" w14:paraId="47BF8CA5" w14:textId="77777777">
        <w:trPr>
          <w:trHeight w:val="9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03E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12.20 – 12.40</w:t>
            </w:r>
          </w:p>
          <w:p w14:paraId="396EA527" w14:textId="77777777" w:rsidR="005D19E9" w:rsidRDefault="005D19E9">
            <w:pPr>
              <w:jc w:val="both"/>
              <w:rPr>
                <w:b/>
              </w:rPr>
            </w:pPr>
          </w:p>
          <w:p w14:paraId="64C29FB5" w14:textId="77777777" w:rsidR="005D19E9" w:rsidRDefault="005D19E9">
            <w:pPr>
              <w:jc w:val="both"/>
              <w:rPr>
                <w:b/>
              </w:rPr>
            </w:pPr>
          </w:p>
          <w:p w14:paraId="1975DB17" w14:textId="77777777" w:rsidR="005D19E9" w:rsidRDefault="005D19E9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041" w14:textId="77777777" w:rsidR="005D19E9" w:rsidRDefault="00400691">
            <w:pPr>
              <w:shd w:val="clear" w:color="FFFFFF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highlight w:val="white"/>
              </w:rPr>
              <w:t>ОКТ ПЕРЕДНЕГО СЕГМЕНТА ГЛАЗА В ДИАГНОСТИКЕ И ЛЕЧЕНИИ ПЕРВИЧНОЙ ОТКРЫТОУГОЛЬНОЙ ГЛАУКОМЫ</w:t>
            </w:r>
          </w:p>
          <w:p w14:paraId="3EDC31B8" w14:textId="77777777" w:rsidR="005D19E9" w:rsidRDefault="005D19E9">
            <w:pPr>
              <w:shd w:val="clear" w:color="FFFFFF" w:fill="FFFFFF"/>
              <w:rPr>
                <w:b/>
                <w:bCs/>
                <w:color w:val="000000"/>
                <w:highlight w:val="white"/>
              </w:rPr>
            </w:pPr>
          </w:p>
          <w:p w14:paraId="710AD5F8" w14:textId="439682EE" w:rsidR="005D19E9" w:rsidRDefault="00400691">
            <w:pPr>
              <w:shd w:val="clear" w:color="FFFFFF" w:fill="FFFFFF"/>
            </w:pPr>
            <w:proofErr w:type="spellStart"/>
            <w:r>
              <w:rPr>
                <w:b/>
                <w:bCs/>
                <w:highlight w:val="white"/>
              </w:rPr>
              <w:t>Балалин</w:t>
            </w:r>
            <w:proofErr w:type="spellEnd"/>
            <w:r>
              <w:rPr>
                <w:b/>
                <w:bCs/>
                <w:highlight w:val="white"/>
              </w:rPr>
              <w:t xml:space="preserve"> Сергей Викторович</w:t>
            </w:r>
            <w:r>
              <w:rPr>
                <w:bCs/>
                <w:highlight w:val="white"/>
              </w:rPr>
              <w:t xml:space="preserve"> - </w:t>
            </w:r>
            <w:r>
              <w:rPr>
                <w:color w:val="000000" w:themeColor="text1"/>
                <w:highlight w:val="white"/>
              </w:rPr>
              <w:t xml:space="preserve">заведующий научным отделом </w:t>
            </w:r>
            <w:r>
              <w:rPr>
                <w:bCs/>
                <w:highlight w:val="white"/>
              </w:rPr>
              <w:t xml:space="preserve">Волгоградского филиала ФГАУ «НМИЦ «МНТК «Микрохирургия </w:t>
            </w:r>
            <w:r>
              <w:rPr>
                <w:bCs/>
                <w:highlight w:val="white"/>
              </w:rPr>
              <w:lastRenderedPageBreak/>
              <w:t>глаза» им. акад. С.Н. Фёдорова» Минздрава России</w:t>
            </w:r>
            <w:r>
              <w:rPr>
                <w:highlight w:val="white"/>
              </w:rPr>
              <w:t xml:space="preserve">. </w:t>
            </w:r>
            <w:proofErr w:type="spellStart"/>
            <w:proofErr w:type="gramStart"/>
            <w:r>
              <w:rPr>
                <w:highlight w:val="white"/>
              </w:rPr>
              <w:t>к.м.н</w:t>
            </w:r>
            <w:proofErr w:type="spellEnd"/>
            <w:r>
              <w:rPr>
                <w:highlight w:val="white"/>
              </w:rPr>
              <w:t xml:space="preserve">  г.</w:t>
            </w:r>
            <w:proofErr w:type="gramEnd"/>
            <w:r>
              <w:rPr>
                <w:highlight w:val="white"/>
              </w:rPr>
              <w:t xml:space="preserve"> Волгоград </w:t>
            </w:r>
            <w:r>
              <w:rPr>
                <w:b/>
                <w:bCs/>
                <w:highlight w:val="white"/>
              </w:rPr>
              <w:t>(интернет-трансляция)</w:t>
            </w:r>
            <w:r>
              <w:rPr>
                <w:highlight w:val="white"/>
              </w:rPr>
              <w:t>, 20 мин.</w:t>
            </w:r>
          </w:p>
        </w:tc>
      </w:tr>
      <w:tr w:rsidR="005D19E9" w14:paraId="2D12E82C" w14:textId="77777777">
        <w:trPr>
          <w:trHeight w:val="99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208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12.40 – 13.00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5973" w14:textId="77777777" w:rsidR="005D19E9" w:rsidRDefault="00400691">
            <w:pPr>
              <w:shd w:val="clear" w:color="FFFFFF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highlight w:val="white"/>
              </w:rPr>
              <w:t>СОБСТВЕННЫЙ ОПЫТ ВЫПОЛНЕНИЯ МЦФК И ЦФК</w:t>
            </w:r>
          </w:p>
          <w:p w14:paraId="6B06619F" w14:textId="77777777" w:rsidR="005D19E9" w:rsidRDefault="005D19E9">
            <w:pPr>
              <w:shd w:val="clear" w:color="FFFFFF" w:fill="FFFFFF"/>
              <w:jc w:val="both"/>
              <w:rPr>
                <w:b/>
                <w:bCs/>
                <w:color w:val="000000" w:themeColor="text1"/>
                <w:highlight w:val="white"/>
              </w:rPr>
            </w:pPr>
          </w:p>
          <w:p w14:paraId="6EDC1096" w14:textId="4ABBE982" w:rsidR="005D19E9" w:rsidRDefault="00400691">
            <w:pPr>
              <w:shd w:val="clear" w:color="FFFFFF" w:fill="FFFFFF"/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Романенко Семен </w:t>
            </w:r>
            <w:r w:rsidR="00E1364C">
              <w:rPr>
                <w:b/>
                <w:bCs/>
                <w:color w:val="000000" w:themeColor="text1"/>
                <w:highlight w:val="white"/>
              </w:rPr>
              <w:t>Алексеевич </w:t>
            </w:r>
            <w:r w:rsidR="00E1364C">
              <w:rPr>
                <w:color w:val="000000" w:themeColor="text1"/>
                <w:highlight w:val="white"/>
              </w:rPr>
              <w:t>-</w:t>
            </w:r>
            <w:r>
              <w:rPr>
                <w:color w:val="000000" w:themeColor="text1"/>
                <w:highlight w:val="white"/>
              </w:rPr>
              <w:t xml:space="preserve"> врач-офтальмолог отделения по лечению глаукомы Волгоградского филиала ФГАУ «НМИЦ «МНТК «Микрохирургия глаза» им. акад. С.Н. Федорова» Минздрава </w:t>
            </w:r>
            <w:r w:rsidR="00E1364C">
              <w:rPr>
                <w:color w:val="000000" w:themeColor="text1"/>
                <w:highlight w:val="white"/>
              </w:rPr>
              <w:t>России </w:t>
            </w:r>
            <w:r w:rsidR="00E1364C">
              <w:rPr>
                <w:rFonts w:eastAsia="Arial"/>
                <w:color w:val="000000"/>
                <w:highlight w:val="white"/>
              </w:rPr>
              <w:t>(соавторы</w:t>
            </w:r>
            <w:r>
              <w:rPr>
                <w:color w:val="000000"/>
                <w:highlight w:val="white"/>
              </w:rPr>
              <w:t xml:space="preserve"> - </w:t>
            </w:r>
            <w:proofErr w:type="spellStart"/>
            <w:r>
              <w:rPr>
                <w:color w:val="000000"/>
                <w:highlight w:val="white"/>
              </w:rPr>
              <w:t>Джаши</w:t>
            </w:r>
            <w:proofErr w:type="spellEnd"/>
            <w:r>
              <w:rPr>
                <w:color w:val="000000"/>
                <w:highlight w:val="white"/>
              </w:rPr>
              <w:t xml:space="preserve"> Б.Г., Саркисян А.С.</w:t>
            </w:r>
            <w:r w:rsidR="00E1364C">
              <w:rPr>
                <w:color w:val="000000"/>
                <w:highlight w:val="white"/>
              </w:rPr>
              <w:t>), (</w:t>
            </w:r>
            <w:r>
              <w:rPr>
                <w:b/>
                <w:bCs/>
                <w:color w:val="000000" w:themeColor="text1"/>
                <w:highlight w:val="white"/>
              </w:rPr>
              <w:t>интернет-трансляция)</w:t>
            </w:r>
            <w:r>
              <w:rPr>
                <w:color w:val="000000" w:themeColor="text1"/>
                <w:highlight w:val="white"/>
              </w:rPr>
              <w:t>, 20 мин</w:t>
            </w:r>
            <w:r>
              <w:rPr>
                <w:color w:val="000000" w:themeColor="text1"/>
              </w:rPr>
              <w:t>.</w:t>
            </w:r>
          </w:p>
          <w:p w14:paraId="0B754634" w14:textId="0029B35D" w:rsidR="005D19E9" w:rsidRDefault="005D19E9">
            <w:pPr>
              <w:shd w:val="clear" w:color="FFFFFF" w:fill="FFFFFF"/>
              <w:rPr>
                <w:color w:val="0070C0"/>
                <w:sz w:val="28"/>
                <w:szCs w:val="28"/>
              </w:rPr>
            </w:pPr>
          </w:p>
        </w:tc>
      </w:tr>
      <w:tr w:rsidR="005D19E9" w14:paraId="2CFB2D45" w14:textId="77777777">
        <w:trPr>
          <w:trHeight w:val="99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AB10" w14:textId="691E7B2B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13.00 – 13.10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ECD" w14:textId="77777777" w:rsidR="005D19E9" w:rsidRDefault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МИКРОИМПУЛЬСНАЯ ЦИКЛОФОТОКОАГУЛЯЦИЯ В КОМБИНИРОВАННОЙ ХИРУРГИИ КАТАРАКТЫ И ГЛАУКОМЫ</w:t>
            </w:r>
          </w:p>
          <w:p w14:paraId="00FDBE16" w14:textId="77777777" w:rsidR="005D19E9" w:rsidRDefault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line="324" w:lineRule="atLeast"/>
            </w:pPr>
            <w:r>
              <w:rPr>
                <w:b/>
                <w:bCs/>
                <w:color w:val="333333"/>
              </w:rPr>
              <w:t>Сороколетов Григорий Владимирович </w:t>
            </w:r>
            <w:r>
              <w:rPr>
                <w:color w:val="333333"/>
              </w:rPr>
              <w:t xml:space="preserve">заведующий отделом хирургического лечения глаукомы </w:t>
            </w:r>
            <w:r>
              <w:rPr>
                <w:highlight w:val="white"/>
              </w:rPr>
              <w:t xml:space="preserve">ФГАУ "МНТК "Микрохирургия глаза" </w:t>
            </w:r>
            <w:proofErr w:type="spellStart"/>
            <w:r>
              <w:rPr>
                <w:highlight w:val="white"/>
              </w:rPr>
              <w:t>им.акад</w:t>
            </w:r>
            <w:proofErr w:type="spellEnd"/>
            <w:r>
              <w:rPr>
                <w:highlight w:val="white"/>
              </w:rPr>
              <w:t xml:space="preserve">. С.Н. Федорова" Минздрава России, д.м.н., г. Москва, </w:t>
            </w:r>
            <w:r>
              <w:rPr>
                <w:b/>
                <w:bCs/>
                <w:highlight w:val="white"/>
              </w:rPr>
              <w:t>((интернет-трансляция)</w:t>
            </w:r>
            <w:r>
              <w:rPr>
                <w:highlight w:val="white"/>
              </w:rPr>
              <w:t>, 20 мин.</w:t>
            </w:r>
          </w:p>
          <w:p w14:paraId="2171FCC7" w14:textId="5AD2B486" w:rsidR="005D19E9" w:rsidRDefault="005D19E9">
            <w:pPr>
              <w:shd w:val="clear" w:color="FFFFFF" w:fill="FFFFFF"/>
              <w:jc w:val="both"/>
              <w:rPr>
                <w:b/>
                <w:bCs/>
                <w:color w:val="000000"/>
              </w:rPr>
            </w:pPr>
          </w:p>
        </w:tc>
      </w:tr>
      <w:tr w:rsidR="005D19E9" w14:paraId="599E205E" w14:textId="77777777">
        <w:trPr>
          <w:trHeight w:val="9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8047" w14:textId="10990B3F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13.10 – 13.30</w:t>
            </w:r>
          </w:p>
          <w:p w14:paraId="36B9FB93" w14:textId="77777777" w:rsidR="005D19E9" w:rsidRDefault="005D19E9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F50C" w14:textId="77777777" w:rsidR="005D19E9" w:rsidRDefault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</w:rPr>
              <w:t>ЛАЗЕРНАЯ АКТИВАЦИЯ ТРАБЕКУЛЫ В ЛЕЧЕНИИ ГЛАУКОМЫ</w:t>
            </w:r>
          </w:p>
          <w:p w14:paraId="2B697B24" w14:textId="77777777" w:rsidR="005D19E9" w:rsidRDefault="005D1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14:paraId="08A5ED3F" w14:textId="365E0A18" w:rsidR="005D19E9" w:rsidRDefault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</w:rPr>
            </w:pPr>
            <w:r>
              <w:rPr>
                <w:rFonts w:eastAsia="Arial"/>
                <w:b/>
              </w:rPr>
              <w:t>Соколовская Татьяна Викторовна</w:t>
            </w:r>
            <w:r>
              <w:rPr>
                <w:rFonts w:eastAsia="Arial"/>
              </w:rPr>
              <w:t xml:space="preserve"> – ведущий научный сотрудник отдела хирургического лечения глаукомы</w:t>
            </w:r>
            <w:r>
              <w:rPr>
                <w:highlight w:val="white"/>
              </w:rPr>
              <w:t xml:space="preserve"> ФГАУ "МНТК "Микрохирургия глаза" </w:t>
            </w:r>
            <w:proofErr w:type="spellStart"/>
            <w:r>
              <w:rPr>
                <w:highlight w:val="white"/>
              </w:rPr>
              <w:t>им.акад</w:t>
            </w:r>
            <w:proofErr w:type="spellEnd"/>
            <w:r>
              <w:rPr>
                <w:highlight w:val="white"/>
              </w:rPr>
              <w:t>. С.Н. Федорова" Минздрава России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highlight w:val="white"/>
              </w:rPr>
              <w:t xml:space="preserve">(соавторы </w:t>
            </w:r>
            <w:proofErr w:type="spellStart"/>
            <w:r>
              <w:rPr>
                <w:rFonts w:eastAsia="Arial"/>
                <w:highlight w:val="white"/>
              </w:rPr>
              <w:t>Магарамов</w:t>
            </w:r>
            <w:proofErr w:type="spellEnd"/>
            <w:r>
              <w:rPr>
                <w:rFonts w:eastAsia="Arial"/>
                <w:highlight w:val="white"/>
              </w:rPr>
              <w:t xml:space="preserve"> Д.А.</w:t>
            </w:r>
            <w:r>
              <w:rPr>
                <w:rFonts w:eastAsia="Arial"/>
                <w:color w:val="333333"/>
                <w:highlight w:val="white"/>
              </w:rPr>
              <w:t xml:space="preserve">, </w:t>
            </w:r>
            <w:r>
              <w:rPr>
                <w:rFonts w:eastAsia="Arial"/>
                <w:color w:val="333333"/>
              </w:rPr>
              <w:t xml:space="preserve">ведущий научный сотрудник отдела лазерной хирургии сетчатки </w:t>
            </w:r>
            <w:r>
              <w:rPr>
                <w:highlight w:val="white"/>
              </w:rPr>
              <w:t xml:space="preserve">ФГАУ "МНТК "Микрохирургия глаза" </w:t>
            </w:r>
            <w:proofErr w:type="spellStart"/>
            <w:r>
              <w:rPr>
                <w:highlight w:val="white"/>
              </w:rPr>
              <w:t>им.акад</w:t>
            </w:r>
            <w:proofErr w:type="spellEnd"/>
            <w:r>
              <w:rPr>
                <w:highlight w:val="white"/>
              </w:rPr>
              <w:t xml:space="preserve">. С.Н. Федорова" Минздрава </w:t>
            </w:r>
            <w:r w:rsidR="00E1364C">
              <w:rPr>
                <w:highlight w:val="white"/>
              </w:rPr>
              <w:t>России</w:t>
            </w:r>
            <w:r w:rsidR="00E1364C">
              <w:rPr>
                <w:rFonts w:eastAsia="Arial"/>
              </w:rPr>
              <w:t>,</w:t>
            </w:r>
            <w:r>
              <w:rPr>
                <w:rFonts w:eastAsia="Arial"/>
                <w:color w:val="333333"/>
              </w:rPr>
              <w:t xml:space="preserve"> к.м.</w:t>
            </w:r>
            <w:r>
              <w:rPr>
                <w:rFonts w:eastAsia="Arial"/>
                <w:color w:val="333333"/>
                <w:highlight w:val="white"/>
              </w:rPr>
              <w:t>н.</w:t>
            </w:r>
            <w:r>
              <w:rPr>
                <w:rFonts w:eastAsia="Arial"/>
                <w:highlight w:val="white"/>
              </w:rPr>
              <w:t>, Володин П.Л., н</w:t>
            </w:r>
            <w:r>
              <w:rPr>
                <w:rFonts w:eastAsia="Arial"/>
              </w:rPr>
              <w:t xml:space="preserve">ачальник </w:t>
            </w:r>
            <w:r>
              <w:rPr>
                <w:rFonts w:eastAsia="Arial"/>
                <w:color w:val="333333"/>
              </w:rPr>
              <w:t xml:space="preserve">отдела лазерной хирургии сетчатки </w:t>
            </w:r>
            <w:r>
              <w:rPr>
                <w:highlight w:val="white"/>
              </w:rPr>
              <w:t xml:space="preserve">ФГАУ "МНТК "Микрохирургия глаза" </w:t>
            </w:r>
            <w:proofErr w:type="spellStart"/>
            <w:r>
              <w:rPr>
                <w:highlight w:val="white"/>
              </w:rPr>
              <w:t>им.акад</w:t>
            </w:r>
            <w:proofErr w:type="spellEnd"/>
            <w:r>
              <w:rPr>
                <w:highlight w:val="white"/>
              </w:rPr>
              <w:t xml:space="preserve">. С.Н. Федорова" Минздрава </w:t>
            </w:r>
            <w:r w:rsidR="00E1364C">
              <w:rPr>
                <w:highlight w:val="white"/>
              </w:rPr>
              <w:t>России</w:t>
            </w:r>
            <w:r w:rsidR="00E1364C">
              <w:rPr>
                <w:rFonts w:eastAsia="Arial"/>
              </w:rPr>
              <w:t>,</w:t>
            </w:r>
            <w:r w:rsidR="00E1364C">
              <w:rPr>
                <w:rFonts w:eastAsia="Arial"/>
                <w:color w:val="333333"/>
              </w:rPr>
              <w:t xml:space="preserve"> </w:t>
            </w:r>
            <w:r w:rsidR="00E1364C">
              <w:rPr>
                <w:rFonts w:eastAsia="Arial"/>
              </w:rPr>
              <w:t>к.м.н.</w:t>
            </w:r>
            <w:r>
              <w:rPr>
                <w:rFonts w:eastAsia="Arial"/>
              </w:rPr>
              <w:t xml:space="preserve">), г. Москва </w:t>
            </w:r>
          </w:p>
          <w:p w14:paraId="608B4335" w14:textId="60646C4B" w:rsidR="005D19E9" w:rsidRDefault="005D1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400691" w14:paraId="75DB68E0" w14:textId="77777777" w:rsidTr="00400691">
        <w:trPr>
          <w:trHeight w:val="9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C35A" w14:textId="77777777" w:rsidR="00400691" w:rsidRDefault="00400691" w:rsidP="00BE0441">
            <w:pPr>
              <w:jc w:val="both"/>
              <w:rPr>
                <w:b/>
              </w:rPr>
            </w:pPr>
            <w:r>
              <w:rPr>
                <w:b/>
              </w:rPr>
              <w:t>13.30 – 13.40</w:t>
            </w:r>
          </w:p>
          <w:p w14:paraId="224F43A4" w14:textId="77777777" w:rsidR="00400691" w:rsidRDefault="00400691" w:rsidP="00BE044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C70" w14:textId="77777777" w:rsidR="00400691" w:rsidRDefault="00400691" w:rsidP="00BE0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  <w:b/>
              </w:rPr>
            </w:pPr>
            <w:r w:rsidRPr="00FC17EA">
              <w:rPr>
                <w:rFonts w:eastAsia="Arial"/>
                <w:b/>
              </w:rPr>
              <w:t>СЕЛЕКТИВНАЯ ЛАЗЕРНАЯ ТРАБЕКУЛОПЛАСТИКА: ВЫБОР ИЛИ НЕОБХОДИМОСТЬ?</w:t>
            </w:r>
          </w:p>
          <w:p w14:paraId="73FE37ED" w14:textId="77777777" w:rsidR="00400691" w:rsidRDefault="00400691" w:rsidP="00BE0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  <w:b/>
              </w:rPr>
            </w:pPr>
          </w:p>
          <w:p w14:paraId="7AB466DF" w14:textId="36125193" w:rsidR="00400691" w:rsidRDefault="00400691" w:rsidP="00BE0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  <w:b/>
              </w:rPr>
            </w:pPr>
            <w:r w:rsidRPr="00400691">
              <w:rPr>
                <w:rFonts w:eastAsia="Arial"/>
                <w:b/>
              </w:rPr>
              <w:t xml:space="preserve"> </w:t>
            </w:r>
            <w:proofErr w:type="spellStart"/>
            <w:r w:rsidRPr="00400691">
              <w:rPr>
                <w:rFonts w:eastAsia="Arial"/>
                <w:b/>
              </w:rPr>
              <w:t>Ихсанов</w:t>
            </w:r>
            <w:proofErr w:type="spellEnd"/>
            <w:r w:rsidRPr="00400691">
              <w:rPr>
                <w:rFonts w:eastAsia="Arial"/>
                <w:b/>
              </w:rPr>
              <w:t xml:space="preserve"> </w:t>
            </w:r>
            <w:proofErr w:type="spellStart"/>
            <w:r w:rsidRPr="00400691">
              <w:rPr>
                <w:rFonts w:eastAsia="Arial"/>
                <w:b/>
              </w:rPr>
              <w:t>Самат</w:t>
            </w:r>
            <w:proofErr w:type="spellEnd"/>
            <w:r w:rsidRPr="00400691">
              <w:rPr>
                <w:rFonts w:eastAsia="Arial"/>
                <w:b/>
              </w:rPr>
              <w:t xml:space="preserve"> </w:t>
            </w:r>
            <w:proofErr w:type="spellStart"/>
            <w:r w:rsidRPr="00400691">
              <w:rPr>
                <w:rFonts w:eastAsia="Arial"/>
                <w:b/>
              </w:rPr>
              <w:t>Саясатович</w:t>
            </w:r>
            <w:proofErr w:type="spellEnd"/>
            <w:r w:rsidRPr="00400691">
              <w:rPr>
                <w:rFonts w:eastAsia="Arial"/>
                <w:b/>
              </w:rPr>
              <w:t xml:space="preserve"> -ассистент кафедры отоларингологии и </w:t>
            </w:r>
            <w:r w:rsidR="00E1364C" w:rsidRPr="00400691">
              <w:rPr>
                <w:rFonts w:eastAsia="Arial"/>
                <w:b/>
              </w:rPr>
              <w:t>офтальмологии ФГБОУ</w:t>
            </w:r>
            <w:r w:rsidRPr="00400691">
              <w:rPr>
                <w:rFonts w:eastAsia="Arial"/>
                <w:b/>
              </w:rPr>
              <w:t xml:space="preserve"> ВО АГМУ МЗ РФ, врач-</w:t>
            </w:r>
            <w:r w:rsidR="00E1364C" w:rsidRPr="00400691">
              <w:rPr>
                <w:rFonts w:eastAsia="Arial"/>
                <w:b/>
              </w:rPr>
              <w:t>офтальмолог офтальмологического</w:t>
            </w:r>
            <w:r w:rsidRPr="00400691">
              <w:rPr>
                <w:rFonts w:eastAsia="Arial"/>
                <w:b/>
              </w:rPr>
              <w:t xml:space="preserve"> центра ООО «Центр современных </w:t>
            </w:r>
            <w:r w:rsidR="00E1364C" w:rsidRPr="00400691">
              <w:rPr>
                <w:rFonts w:eastAsia="Arial"/>
                <w:b/>
              </w:rPr>
              <w:t>технологий» (</w:t>
            </w:r>
            <w:proofErr w:type="spellStart"/>
            <w:r w:rsidRPr="00400691">
              <w:rPr>
                <w:rFonts w:eastAsia="Arial"/>
                <w:b/>
              </w:rPr>
              <w:t>г.Астрахань</w:t>
            </w:r>
            <w:proofErr w:type="spellEnd"/>
            <w:r w:rsidRPr="00400691">
              <w:rPr>
                <w:rFonts w:eastAsia="Arial"/>
                <w:b/>
              </w:rPr>
              <w:t>), -10 мин.</w:t>
            </w:r>
          </w:p>
        </w:tc>
      </w:tr>
      <w:tr w:rsidR="005D19E9" w14:paraId="0ED37169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A75E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13.40 – 14.00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63B" w14:textId="77777777" w:rsidR="005D19E9" w:rsidRDefault="00400691">
            <w:pPr>
              <w:pStyle w:val="articleauthor"/>
              <w:widowControl w:val="0"/>
              <w:spacing w:beforeAutospacing="0" w:afterAutospacing="0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ПЕРЕРЫВ</w:t>
            </w:r>
          </w:p>
        </w:tc>
      </w:tr>
      <w:tr w:rsidR="005D19E9" w14:paraId="45421E5E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2E1" w14:textId="77777777" w:rsidR="005D19E9" w:rsidRDefault="00400691">
            <w:pPr>
              <w:jc w:val="both"/>
              <w:rPr>
                <w:b/>
              </w:rPr>
            </w:pPr>
            <w:r>
              <w:rPr>
                <w:b/>
              </w:rPr>
              <w:t>14.00 – 14.10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023F" w14:textId="77777777" w:rsidR="005D19E9" w:rsidRDefault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СОВРЕМЕННАЯ КОНЦЕПЦИЯ МИКРОИНВАЗИВНОЙ ХИРУРГИИ ГЛАУКОМЫ</w:t>
            </w:r>
          </w:p>
          <w:p w14:paraId="1DD902EE" w14:textId="77777777" w:rsidR="005D19E9" w:rsidRDefault="005D1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 w:themeColor="text1"/>
              </w:rPr>
            </w:pPr>
          </w:p>
          <w:p w14:paraId="29522859" w14:textId="0D33F3C0" w:rsidR="005D19E9" w:rsidRDefault="00400691">
            <w:pPr>
              <w:jc w:val="both"/>
              <w:rPr>
                <w:highlight w:val="white"/>
              </w:rPr>
            </w:pPr>
            <w:r>
              <w:rPr>
                <w:b/>
                <w:highlight w:val="white"/>
              </w:rPr>
              <w:t>Петров Сергей Юрьевич</w:t>
            </w:r>
            <w:r>
              <w:rPr>
                <w:highlight w:val="white"/>
              </w:rPr>
              <w:t xml:space="preserve"> – начальник отдела глаукомы ФГБУ «НМИЦ ГБ им. Гельмгольца» Минздрава России, д.м.н., профессор, г. </w:t>
            </w:r>
            <w:r w:rsidR="00E1364C">
              <w:rPr>
                <w:highlight w:val="white"/>
              </w:rPr>
              <w:t>Москва, (</w:t>
            </w:r>
            <w:r>
              <w:rPr>
                <w:b/>
                <w:bCs/>
                <w:highlight w:val="white"/>
              </w:rPr>
              <w:t>интернет-трансляция)</w:t>
            </w:r>
            <w:r>
              <w:rPr>
                <w:highlight w:val="white"/>
              </w:rPr>
              <w:t>, 10 мин.</w:t>
            </w:r>
          </w:p>
          <w:p w14:paraId="4FE2A789" w14:textId="079B6BE4" w:rsidR="005D19E9" w:rsidRDefault="005D19E9" w:rsidP="00E136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4020"/>
              </w:rPr>
            </w:pPr>
          </w:p>
        </w:tc>
      </w:tr>
      <w:tr w:rsidR="00400691" w14:paraId="31C270FB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FB2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 – 14.</w:t>
            </w:r>
            <w:r>
              <w:rPr>
                <w:b/>
                <w:lang w:val="en-US"/>
              </w:rPr>
              <w:t>20</w:t>
            </w:r>
          </w:p>
          <w:p w14:paraId="0593A773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B1A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</w:rPr>
            </w:pPr>
            <w:r>
              <w:rPr>
                <w:b/>
              </w:rPr>
              <w:t>ЕСТЬ ЛИ ТУТ ГЛАУКОМА?</w:t>
            </w:r>
          </w:p>
          <w:p w14:paraId="25D3839B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b/>
                <w:bCs/>
              </w:rPr>
            </w:pPr>
          </w:p>
          <w:p w14:paraId="68C6E816" w14:textId="4BC75351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eastAsia="Arial"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Шамратов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Рахим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Зерифханович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FC17EA">
              <w:rPr>
                <w:color w:val="000000"/>
              </w:rPr>
              <w:t xml:space="preserve">ассистент </w:t>
            </w:r>
            <w:r>
              <w:rPr>
                <w:bCs/>
                <w:highlight w:val="white"/>
              </w:rPr>
              <w:t>кафедры</w:t>
            </w:r>
            <w:r>
              <w:rPr>
                <w:bCs/>
              </w:rPr>
              <w:t xml:space="preserve"> отоларингологии и </w:t>
            </w:r>
            <w:r w:rsidR="00E1364C">
              <w:rPr>
                <w:bCs/>
              </w:rPr>
              <w:t>офтальмологии ФГБОУ</w:t>
            </w:r>
            <w:r w:rsidRPr="00FC17EA">
              <w:t xml:space="preserve"> ВО АГМУ МЗ РФ, врач-</w:t>
            </w:r>
            <w:r w:rsidR="00E1364C" w:rsidRPr="00FC17EA">
              <w:t>офтальмолог офтальмологического</w:t>
            </w:r>
            <w:r w:rsidRPr="00FC17EA">
              <w:t xml:space="preserve"> центра ООО «Центр современных </w:t>
            </w:r>
            <w:r w:rsidR="00E1364C" w:rsidRPr="00FC17EA">
              <w:t>технологий» (</w:t>
            </w:r>
            <w:proofErr w:type="spellStart"/>
            <w:r w:rsidRPr="00FC17EA">
              <w:t>г.Астрахань</w:t>
            </w:r>
            <w:proofErr w:type="spellEnd"/>
            <w:r w:rsidRPr="00FC17EA">
              <w:t>), -</w:t>
            </w:r>
            <w:r>
              <w:t>1</w:t>
            </w:r>
            <w:r w:rsidRPr="00FC17EA">
              <w:t>0 мин.</w:t>
            </w:r>
          </w:p>
        </w:tc>
      </w:tr>
      <w:tr w:rsidR="00400691" w14:paraId="2C3342CA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9E8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14.20 – 14.3</w:t>
            </w:r>
            <w:r>
              <w:rPr>
                <w:b/>
                <w:lang w:val="en-US"/>
              </w:rPr>
              <w:t>0</w:t>
            </w:r>
          </w:p>
          <w:p w14:paraId="3FC9B2B4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F287" w14:textId="3D43B91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</w:rPr>
            </w:pPr>
            <w:r w:rsidRPr="00FC17EA">
              <w:rPr>
                <w:b/>
              </w:rPr>
              <w:t xml:space="preserve">ПАЦИЕНТЫ ПОСЛЕ ЭКСИМЕРЛАЗЕРНОЙ </w:t>
            </w:r>
            <w:r w:rsidR="00E1364C" w:rsidRPr="00FC17EA">
              <w:rPr>
                <w:b/>
              </w:rPr>
              <w:t>КОРРЕКЦИИ:</w:t>
            </w:r>
            <w:r w:rsidRPr="00FC17EA">
              <w:rPr>
                <w:b/>
              </w:rPr>
              <w:t xml:space="preserve"> ОСОБЕННОСТИ НАБЛЮДЕНИЯ ДЛЯ РАННЕГО ВЫЯВЛЕНИЯ ГЛАУКОМЫ</w:t>
            </w:r>
          </w:p>
          <w:p w14:paraId="6C0CF630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</w:rPr>
            </w:pPr>
          </w:p>
          <w:p w14:paraId="37D97391" w14:textId="656252A2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</w:rPr>
            </w:pPr>
            <w:r w:rsidRPr="00FC17EA">
              <w:rPr>
                <w:b/>
                <w:bCs/>
                <w:color w:val="000000"/>
                <w:shd w:val="clear" w:color="auto" w:fill="FFFFFF"/>
              </w:rPr>
              <w:t>Илюхина Екатерина Юрьевна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FC17EA">
              <w:rPr>
                <w:color w:val="000000"/>
              </w:rPr>
              <w:t xml:space="preserve">ассистент </w:t>
            </w:r>
            <w:r>
              <w:rPr>
                <w:bCs/>
                <w:highlight w:val="white"/>
              </w:rPr>
              <w:t>кафедры</w:t>
            </w:r>
            <w:r>
              <w:rPr>
                <w:bCs/>
              </w:rPr>
              <w:t xml:space="preserve"> отоларингологии и </w:t>
            </w:r>
            <w:r w:rsidR="00E1364C">
              <w:rPr>
                <w:bCs/>
              </w:rPr>
              <w:t>офтальмологии ФГБОУ</w:t>
            </w:r>
            <w:r w:rsidRPr="00FC17EA">
              <w:t xml:space="preserve"> ВО АГМУ МЗ РФ, врач-</w:t>
            </w:r>
            <w:r w:rsidR="00E1364C" w:rsidRPr="00FC17EA">
              <w:t>офтальмолог офтальмологического</w:t>
            </w:r>
            <w:r w:rsidRPr="00FC17EA">
              <w:t xml:space="preserve"> центра ООО «Центр современных </w:t>
            </w:r>
            <w:r w:rsidR="00E1364C" w:rsidRPr="00FC17EA">
              <w:t>технологий» (</w:t>
            </w:r>
            <w:proofErr w:type="spellStart"/>
            <w:r w:rsidRPr="00FC17EA">
              <w:t>г.Астрахань</w:t>
            </w:r>
            <w:proofErr w:type="spellEnd"/>
            <w:r w:rsidRPr="00FC17EA">
              <w:t>), -</w:t>
            </w:r>
            <w:r>
              <w:t>1</w:t>
            </w:r>
            <w:r w:rsidRPr="00FC17EA">
              <w:t>0 мин.</w:t>
            </w:r>
          </w:p>
        </w:tc>
      </w:tr>
      <w:tr w:rsidR="00400691" w14:paraId="558DD26A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C4A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14.30 – 14.5</w:t>
            </w:r>
            <w:r>
              <w:rPr>
                <w:b/>
                <w:lang w:val="en-US"/>
              </w:rPr>
              <w:t>0</w:t>
            </w:r>
          </w:p>
          <w:p w14:paraId="3FE92051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463B" w14:textId="77777777" w:rsidR="00400691" w:rsidRDefault="00400691" w:rsidP="00400691">
            <w:pPr>
              <w:pStyle w:val="affc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«ПОЛЗУЧАЯ» ГЛАУКОМА: КЛЮЧЕВЫЕ АСПЕКТЫ ДИАГНОСТИКИ И ЛЕЧЕНИЯ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CA02F4" w14:textId="77777777" w:rsidR="00400691" w:rsidRDefault="00400691" w:rsidP="00400691">
            <w:pPr>
              <w:pStyle w:val="aff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FE002FD" w14:textId="59D571D3" w:rsidR="00400691" w:rsidRDefault="00400691" w:rsidP="00400691">
            <w:pPr>
              <w:pStyle w:val="affc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64C">
              <w:rPr>
                <w:rFonts w:ascii="Times New Roman" w:hAnsi="Times New Roman"/>
                <w:sz w:val="24"/>
                <w:szCs w:val="24"/>
              </w:rPr>
              <w:t>Инвервна</w:t>
            </w:r>
            <w:proofErr w:type="spellEnd"/>
            <w:r w:rsidR="00E1364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врач-офтальмолог Краснодарского филиала ФГАУ «НМИЦ «МНТК «Микрохирургия глаза» </w:t>
            </w:r>
          </w:p>
          <w:p w14:paraId="3FDF6E2A" w14:textId="77777777" w:rsidR="00400691" w:rsidRDefault="00400691" w:rsidP="00400691">
            <w:pPr>
              <w:pStyle w:val="affc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акад. С.Н. Федорова» Минздрава России, г. Краснодар,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 xml:space="preserve">(интернет-трансляция или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>видеодоклад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 20 мин.</w:t>
            </w:r>
          </w:p>
          <w:p w14:paraId="6D89ABB9" w14:textId="7086B9DB" w:rsidR="00400691" w:rsidRPr="00FC17EA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</w:rPr>
            </w:pPr>
          </w:p>
        </w:tc>
      </w:tr>
      <w:tr w:rsidR="00400691" w14:paraId="46DA49A6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09F" w14:textId="251BA23E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14.5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– 15.1</w:t>
            </w:r>
            <w:r>
              <w:rPr>
                <w:b/>
                <w:lang w:val="en-US"/>
              </w:rPr>
              <w:t>0</w:t>
            </w:r>
          </w:p>
          <w:p w14:paraId="250B6986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F147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АЛГОРИТМ ВЕДЕНИЯ ПАЦИЕНТА С ГЛАУКОМОЙ МОЛОДО</w:t>
            </w:r>
            <w:r w:rsidRPr="00400691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ГО ВОЗРАСТА.</w:t>
            </w:r>
          </w:p>
          <w:p w14:paraId="2DC40217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 w:themeColor="text1"/>
              </w:rPr>
            </w:pPr>
          </w:p>
          <w:p w14:paraId="53910944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76" w:lineRule="auto"/>
              <w:contextualSpacing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b/>
                <w:highlight w:val="white"/>
              </w:rPr>
              <w:t xml:space="preserve">Арутюнян </w:t>
            </w:r>
            <w:proofErr w:type="spellStart"/>
            <w:r>
              <w:rPr>
                <w:rFonts w:eastAsia="Calibri"/>
                <w:b/>
                <w:highlight w:val="white"/>
              </w:rPr>
              <w:t>Лусине</w:t>
            </w:r>
            <w:proofErr w:type="spellEnd"/>
            <w:r>
              <w:rPr>
                <w:rFonts w:eastAsia="Calibri"/>
                <w:b/>
                <w:highlight w:val="white"/>
              </w:rPr>
              <w:t xml:space="preserve"> </w:t>
            </w:r>
            <w:proofErr w:type="spellStart"/>
            <w:r>
              <w:rPr>
                <w:rFonts w:eastAsia="Calibri"/>
                <w:b/>
                <w:highlight w:val="white"/>
              </w:rPr>
              <w:t>Левоновна</w:t>
            </w:r>
            <w:proofErr w:type="spellEnd"/>
            <w:r>
              <w:rPr>
                <w:rFonts w:eastAsia="Calibri"/>
                <w:highlight w:val="white"/>
              </w:rPr>
              <w:t xml:space="preserve"> – профессор кафедры офтальмологии РМАНПО, заведующий диагностическим отделом глазного центра Восток-Прозрение, д.м.н., г. Москва</w:t>
            </w:r>
          </w:p>
          <w:p w14:paraId="7E1D5888" w14:textId="7B94F0F4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Arial"/>
                <w:b/>
                <w:bCs/>
              </w:rPr>
            </w:pPr>
          </w:p>
        </w:tc>
      </w:tr>
      <w:tr w:rsidR="00400691" w14:paraId="62DDA9F9" w14:textId="77777777">
        <w:trPr>
          <w:trHeight w:val="809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FE6" w14:textId="77777777" w:rsidR="00400691" w:rsidRDefault="00400691" w:rsidP="00400691">
            <w:pPr>
              <w:pStyle w:val="articleauthor"/>
              <w:widowControl w:val="0"/>
              <w:spacing w:beforeAutospacing="0" w:afterAutospacing="0"/>
              <w:jc w:val="both"/>
              <w:rPr>
                <w:b/>
              </w:rPr>
            </w:pPr>
            <w:r>
              <w:rPr>
                <w:b/>
                <w:highlight w:val="white"/>
              </w:rPr>
              <w:t>СЕКЦИЯ «ИННОВАЦИОННЫЕ ПОДХОДЫ ДИАГНОСТИ И ЛЕЧЕНИЯ                 ГЛАУКОМЫ В ПРАКТИЧЕСКО ПРИМЕНЕНИИ»</w:t>
            </w:r>
          </w:p>
        </w:tc>
      </w:tr>
      <w:tr w:rsidR="00400691" w14:paraId="30617D70" w14:textId="77777777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331" w14:textId="3C4465CC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.10 – 15.25</w:t>
            </w:r>
          </w:p>
          <w:p w14:paraId="4BF1A18E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AE03" w14:textId="77777777" w:rsidR="00400691" w:rsidRDefault="00400691" w:rsidP="00400691">
            <w:pPr>
              <w:shd w:val="clear" w:color="auto" w:fill="FFFFFF"/>
              <w:jc w:val="both"/>
              <w:rPr>
                <w:b/>
                <w:bCs/>
                <w:highlight w:val="white"/>
                <w:shd w:val="clear" w:color="auto" w:fill="FFFFFF"/>
                <w:lang w:eastAsia="en-US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ЭЛЕКТРОФИЗИОЛОГИЧЕСКОЕ ИССЛЕДОВАНИЕ ОРГАНА ЗРЕНИЯ. ЧТО ИССЛЕДУЕМ И КАКИЕ ВЫВОДЫ ПОЛУЧАЕМ.  НА ЧТО ОБРАЩАЕМ ВНИМАНИЕ ПРИ ГЛАУКОМЕ. </w:t>
            </w:r>
            <w:r>
              <w:rPr>
                <w:b/>
                <w:bCs/>
                <w:highlight w:val="white"/>
                <w:shd w:val="clear" w:color="auto" w:fill="FFFFFF"/>
                <w:lang w:eastAsia="en-US"/>
              </w:rPr>
              <w:t>РЕЗУЛЬТАТЫ НАШИХ ИССЛЕДОВАНИЙ</w:t>
            </w:r>
          </w:p>
          <w:p w14:paraId="2D53725F" w14:textId="77777777" w:rsidR="00400691" w:rsidRDefault="00400691" w:rsidP="00400691">
            <w:pPr>
              <w:shd w:val="clear" w:color="auto" w:fill="FFFFFF"/>
              <w:jc w:val="both"/>
              <w:rPr>
                <w:b/>
                <w:bCs/>
                <w:highlight w:val="white"/>
                <w:shd w:val="clear" w:color="auto" w:fill="FFFFFF"/>
                <w:lang w:eastAsia="en-US"/>
              </w:rPr>
            </w:pPr>
          </w:p>
          <w:p w14:paraId="755772B6" w14:textId="644774DF" w:rsidR="00400691" w:rsidRDefault="00E1364C" w:rsidP="00E1364C">
            <w:pPr>
              <w:shd w:val="clear" w:color="auto" w:fill="FFFFFF"/>
              <w:rPr>
                <w:bCs/>
                <w:highlight w:val="white"/>
                <w:lang w:eastAsia="en-US"/>
              </w:rPr>
            </w:pPr>
            <w:proofErr w:type="spellStart"/>
            <w:r>
              <w:rPr>
                <w:b/>
                <w:bCs/>
                <w:highlight w:val="white"/>
                <w:shd w:val="clear" w:color="auto" w:fill="FFFFFF"/>
                <w:lang w:eastAsia="en-US"/>
              </w:rPr>
              <w:t>Вельданова</w:t>
            </w:r>
            <w:proofErr w:type="spellEnd"/>
            <w:r>
              <w:rPr>
                <w:b/>
                <w:bCs/>
                <w:highlight w:val="whit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400691">
              <w:rPr>
                <w:b/>
                <w:bCs/>
                <w:highlight w:val="white"/>
                <w:shd w:val="clear" w:color="auto" w:fill="FFFFFF"/>
                <w:lang w:eastAsia="en-US"/>
              </w:rPr>
              <w:t>Аделя</w:t>
            </w:r>
            <w:proofErr w:type="spellEnd"/>
            <w:r w:rsidR="00400691">
              <w:rPr>
                <w:b/>
                <w:bCs/>
                <w:highlight w:val="whit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400691">
              <w:rPr>
                <w:b/>
                <w:bCs/>
                <w:highlight w:val="white"/>
                <w:shd w:val="clear" w:color="auto" w:fill="FFFFFF"/>
                <w:lang w:eastAsia="en-US"/>
              </w:rPr>
              <w:t>Ильмировна</w:t>
            </w:r>
            <w:proofErr w:type="spellEnd"/>
            <w:r w:rsidR="00400691">
              <w:rPr>
                <w:bCs/>
                <w:highlight w:val="white"/>
                <w:shd w:val="clear" w:color="auto" w:fill="FFFFFF"/>
                <w:lang w:eastAsia="en-US"/>
              </w:rPr>
              <w:t xml:space="preserve"> – </w:t>
            </w:r>
            <w:r w:rsidR="00400691">
              <w:rPr>
                <w:bCs/>
                <w:highlight w:val="white"/>
                <w:lang w:eastAsia="en-US"/>
              </w:rPr>
              <w:t xml:space="preserve">врач-офтальмолог офтальмологического отделения ГБУЗ АО ГКБ№3 им Кирова, </w:t>
            </w:r>
          </w:p>
          <w:p w14:paraId="36D8A5E8" w14:textId="77777777" w:rsidR="00400691" w:rsidRDefault="00400691" w:rsidP="00400691">
            <w:pPr>
              <w:shd w:val="clear" w:color="auto" w:fill="FFFFFF"/>
              <w:jc w:val="both"/>
              <w:rPr>
                <w:highlight w:val="white"/>
              </w:rPr>
            </w:pPr>
            <w:r>
              <w:rPr>
                <w:bCs/>
                <w:highlight w:val="white"/>
                <w:lang w:eastAsia="en-US"/>
              </w:rPr>
              <w:t>г. Астрахань</w:t>
            </w:r>
          </w:p>
        </w:tc>
      </w:tr>
      <w:tr w:rsidR="00400691" w14:paraId="41281219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875" w14:textId="0D638A98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5– 15.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0</w:t>
            </w:r>
          </w:p>
          <w:p w14:paraId="134F3105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4F5A" w14:textId="77777777" w:rsidR="00400691" w:rsidRDefault="00400691" w:rsidP="00400691">
            <w:pPr>
              <w:jc w:val="both"/>
              <w:rPr>
                <w:b/>
                <w:bCs/>
              </w:rPr>
            </w:pPr>
            <w:r>
              <w:rPr>
                <w:b/>
                <w:color w:val="000000"/>
                <w:highlight w:val="white"/>
              </w:rPr>
              <w:t>ЗДОРОВЬЕ ПЕРЕДНЕГО И ЗАДНЕГО ОТРЕЗКОВ ГЛАЗА: АЛГОРИТМЫ ПРИМЕНЕНИЯ ЛОТЕМАКСИНА И ВИЗЛЕИ В ПРАКТИКЕ ВРАЧА-ОФТАЛЬМОЛОГА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  <w:p w14:paraId="1FA914ED" w14:textId="77777777" w:rsidR="00400691" w:rsidRDefault="00400691" w:rsidP="00400691">
            <w:pPr>
              <w:jc w:val="both"/>
            </w:pPr>
          </w:p>
          <w:p w14:paraId="34948AC9" w14:textId="015ED5D6" w:rsidR="00400691" w:rsidRDefault="00400691" w:rsidP="00400691">
            <w:pPr>
              <w:jc w:val="both"/>
            </w:pPr>
            <w:r>
              <w:rPr>
                <w:b/>
                <w:bCs/>
              </w:rPr>
              <w:t xml:space="preserve">Рамазанова Лия </w:t>
            </w:r>
            <w:proofErr w:type="spellStart"/>
            <w:r>
              <w:rPr>
                <w:b/>
                <w:bCs/>
              </w:rPr>
              <w:t>Шамильевна</w:t>
            </w:r>
            <w:proofErr w:type="spellEnd"/>
            <w:r>
              <w:rPr>
                <w:bCs/>
              </w:rPr>
              <w:t xml:space="preserve"> – профессор</w:t>
            </w:r>
            <w:r>
              <w:rPr>
                <w:bCs/>
                <w:highlight w:val="white"/>
              </w:rPr>
              <w:t xml:space="preserve"> кафедры</w:t>
            </w:r>
            <w:r>
              <w:rPr>
                <w:bCs/>
              </w:rPr>
              <w:t xml:space="preserve"> отоларингологии и </w:t>
            </w:r>
            <w:r w:rsidR="00E1364C">
              <w:rPr>
                <w:bCs/>
              </w:rPr>
              <w:t>офтальмологии ФГБОУ</w:t>
            </w:r>
            <w:r>
              <w:rPr>
                <w:bCs/>
              </w:rPr>
              <w:t xml:space="preserve"> ВО Астраханский ГМУ Минздрава России, д.м.н., главный внештатный специалист-офтальмолог по ЮФО, г. Астрахань, 20 мин</w:t>
            </w:r>
          </w:p>
          <w:p w14:paraId="419D0DD2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</w:rPr>
              <w:t xml:space="preserve">*при поддержке компании </w:t>
            </w:r>
            <w:r>
              <w:rPr>
                <w:rFonts w:eastAsia="Arial"/>
                <w:sz w:val="20"/>
              </w:rPr>
              <w:t>БАУШ&amp;ЛОМБ</w:t>
            </w:r>
          </w:p>
        </w:tc>
      </w:tr>
      <w:tr w:rsidR="00400691" w14:paraId="2BDA17F7" w14:textId="77777777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16A2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0 – 15.50</w:t>
            </w:r>
          </w:p>
          <w:p w14:paraId="10B01E9E" w14:textId="77777777" w:rsidR="00400691" w:rsidRDefault="00400691" w:rsidP="00400691">
            <w:pPr>
              <w:jc w:val="both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E1A" w14:textId="77777777" w:rsidR="00400691" w:rsidRDefault="00400691" w:rsidP="004006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Оптическая когерентная томография в дифференциальной диагностике оптической </w:t>
            </w:r>
            <w:proofErr w:type="spellStart"/>
            <w:r>
              <w:rPr>
                <w:b/>
                <w:color w:val="000000" w:themeColor="text1"/>
              </w:rPr>
              <w:t>нейропатии</w:t>
            </w:r>
            <w:proofErr w:type="spellEnd"/>
            <w:r>
              <w:rPr>
                <w:b/>
                <w:color w:val="000000" w:themeColor="text1"/>
              </w:rPr>
              <w:t xml:space="preserve"> глаукомного и </w:t>
            </w:r>
            <w:proofErr w:type="spellStart"/>
            <w:r>
              <w:rPr>
                <w:b/>
                <w:color w:val="000000" w:themeColor="text1"/>
              </w:rPr>
              <w:t>неглаукомного</w:t>
            </w:r>
            <w:proofErr w:type="spellEnd"/>
            <w:r>
              <w:rPr>
                <w:b/>
                <w:color w:val="000000" w:themeColor="text1"/>
              </w:rPr>
              <w:t xml:space="preserve"> генеза</w:t>
            </w:r>
          </w:p>
          <w:p w14:paraId="5C75BCD5" w14:textId="2CEA988E" w:rsidR="00400691" w:rsidRPr="00E1364C" w:rsidRDefault="00400691" w:rsidP="00E136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75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Прозорова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Татьяна Владимировна</w:t>
            </w:r>
            <w:r>
              <w:rPr>
                <w:color w:val="000000" w:themeColor="text1"/>
              </w:rPr>
              <w:t xml:space="preserve"> - врач-офтальмолог глаукомного отделения Иркутского филиала ФГАУ «НМИЦ «МНТК «Микрохирургия глаза» им. акад. С.Н. Федорова» </w:t>
            </w:r>
            <w:r>
              <w:rPr>
                <w:bCs/>
                <w:color w:val="000000" w:themeColor="text1"/>
                <w:highlight w:val="white"/>
              </w:rPr>
              <w:t>Минздрава России</w:t>
            </w:r>
            <w:r>
              <w:rPr>
                <w:color w:val="000000" w:themeColor="text1"/>
                <w:highlight w:val="white"/>
              </w:rPr>
              <w:t xml:space="preserve">, </w:t>
            </w:r>
            <w:r w:rsidR="00E1364C">
              <w:rPr>
                <w:color w:val="000000" w:themeColor="text1"/>
                <w:highlight w:val="white"/>
              </w:rPr>
              <w:t>(соавтор</w:t>
            </w:r>
            <w:r>
              <w:rPr>
                <w:color w:val="000000" w:themeColor="text1"/>
                <w:highlight w:val="white"/>
              </w:rPr>
              <w:t xml:space="preserve"> - </w:t>
            </w:r>
            <w:r w:rsidR="00E1364C">
              <w:t>Николаевна, заведующий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</w:rPr>
              <w:t>глаукомным отделением Иркутского филиала ФГАУ «НМИЦ «МНТК «Микрохирургия глаза» им. акад. С.Н. Федорова» </w:t>
            </w:r>
            <w:r>
              <w:rPr>
                <w:bCs/>
                <w:color w:val="000000" w:themeColor="text1"/>
                <w:highlight w:val="white"/>
              </w:rPr>
              <w:t xml:space="preserve">Минздрава России), </w:t>
            </w:r>
            <w:proofErr w:type="spellStart"/>
            <w:r>
              <w:rPr>
                <w:bCs/>
                <w:color w:val="000000" w:themeColor="text1"/>
                <w:highlight w:val="white"/>
              </w:rPr>
              <w:t>г.</w:t>
            </w:r>
            <w:r>
              <w:rPr>
                <w:color w:val="000000" w:themeColor="text1"/>
              </w:rPr>
              <w:t>Иркутск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>
              <w:rPr>
                <w:b/>
                <w:bCs/>
                <w:highlight w:val="white"/>
              </w:rPr>
              <w:t>(интернет-трансляция)</w:t>
            </w:r>
            <w:r>
              <w:rPr>
                <w:highlight w:val="white"/>
              </w:rPr>
              <w:t xml:space="preserve">, 10 </w:t>
            </w:r>
            <w:r>
              <w:rPr>
                <w:highlight w:val="white"/>
              </w:rPr>
              <w:lastRenderedPageBreak/>
              <w:t>мин.</w:t>
            </w:r>
          </w:p>
        </w:tc>
      </w:tr>
      <w:tr w:rsidR="00400691" w14:paraId="01D59CC8" w14:textId="77777777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760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15.50 – 16.00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A400" w14:textId="77777777" w:rsidR="00400691" w:rsidRDefault="00400691" w:rsidP="00400691">
            <w:pPr>
              <w:shd w:val="clear" w:color="FFFFFF" w:fill="FFFFFF"/>
              <w:jc w:val="both"/>
              <w:rPr>
                <w:b/>
              </w:rPr>
            </w:pPr>
            <w:r>
              <w:rPr>
                <w:b/>
              </w:rPr>
              <w:t>ДИСКУССИЯ</w:t>
            </w:r>
            <w:bookmarkStart w:id="0" w:name="_GoBack"/>
            <w:bookmarkEnd w:id="0"/>
          </w:p>
          <w:p w14:paraId="08DF83F2" w14:textId="77777777" w:rsidR="00400691" w:rsidRDefault="00400691" w:rsidP="00400691">
            <w:pPr>
              <w:pStyle w:val="articleauthor"/>
              <w:widowControl w:val="0"/>
              <w:spacing w:beforeAutospacing="0" w:afterAutospacing="0"/>
              <w:jc w:val="both"/>
              <w:rPr>
                <w:b/>
                <w:highlight w:val="white"/>
              </w:rPr>
            </w:pPr>
          </w:p>
        </w:tc>
      </w:tr>
      <w:tr w:rsidR="00400691" w14:paraId="3C3F617D" w14:textId="77777777">
        <w:trPr>
          <w:trHeight w:val="52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4B2B" w14:textId="77777777" w:rsidR="00400691" w:rsidRDefault="00400691" w:rsidP="00400691">
            <w:pPr>
              <w:jc w:val="both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9866" w14:textId="77777777" w:rsidR="00400691" w:rsidRDefault="00400691" w:rsidP="00400691">
            <w:pPr>
              <w:shd w:val="clear" w:color="FFFFFF" w:fill="FFFFFF"/>
              <w:jc w:val="both"/>
              <w:rPr>
                <w:b/>
              </w:rPr>
            </w:pPr>
            <w:r>
              <w:rPr>
                <w:b/>
              </w:rPr>
              <w:t>ЗАКРЫТИЕ КОНФЕРЕНЦИИ</w:t>
            </w:r>
          </w:p>
        </w:tc>
      </w:tr>
    </w:tbl>
    <w:p w14:paraId="668BC97B" w14:textId="77777777" w:rsidR="005D19E9" w:rsidRDefault="005D19E9"/>
    <w:p w14:paraId="1BBD620E" w14:textId="77777777" w:rsidR="005D19E9" w:rsidRDefault="005D19E9">
      <w:pPr>
        <w:ind w:left="-142"/>
      </w:pPr>
    </w:p>
    <w:sectPr w:rsidR="005D19E9">
      <w:headerReference w:type="default" r:id="rId8"/>
      <w:footerReference w:type="default" r:id="rId9"/>
      <w:pgSz w:w="11906" w:h="16838"/>
      <w:pgMar w:top="1134" w:right="850" w:bottom="709" w:left="1701" w:header="510" w:footer="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8C98D" w14:textId="77777777" w:rsidR="00014692" w:rsidRDefault="00014692">
      <w:r>
        <w:separator/>
      </w:r>
    </w:p>
  </w:endnote>
  <w:endnote w:type="continuationSeparator" w:id="0">
    <w:p w14:paraId="45F2C6AD" w14:textId="77777777" w:rsidR="00014692" w:rsidRDefault="0001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BA1E2" w14:textId="77777777" w:rsidR="005D19E9" w:rsidRDefault="005D19E9"/>
  <w:p w14:paraId="3F1DF986" w14:textId="77777777" w:rsidR="005D19E9" w:rsidRDefault="005D19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521D9" w14:textId="77777777" w:rsidR="00014692" w:rsidRDefault="00014692">
      <w:r>
        <w:separator/>
      </w:r>
    </w:p>
  </w:footnote>
  <w:footnote w:type="continuationSeparator" w:id="0">
    <w:p w14:paraId="07D4237B" w14:textId="77777777" w:rsidR="00014692" w:rsidRDefault="0001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B509B" w14:textId="77777777" w:rsidR="005D19E9" w:rsidRDefault="005D19E9">
    <w:pPr>
      <w:tabs>
        <w:tab w:val="center" w:pos="4817"/>
        <w:tab w:val="right" w:pos="9637"/>
      </w:tabs>
    </w:pPr>
  </w:p>
  <w:p w14:paraId="6B103946" w14:textId="77777777" w:rsidR="005D19E9" w:rsidRDefault="005D19E9">
    <w:pPr>
      <w:tabs>
        <w:tab w:val="center" w:pos="4817"/>
        <w:tab w:val="right" w:pos="96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3009"/>
    <w:multiLevelType w:val="multilevel"/>
    <w:tmpl w:val="19A42A90"/>
    <w:lvl w:ilvl="0">
      <w:start w:val="1"/>
      <w:numFmt w:val="decimal"/>
      <w:lvlText w:val="%1."/>
      <w:lvlJc w:val="right"/>
      <w:pPr>
        <w:ind w:left="105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lvlText w:val="%2."/>
      <w:lvlJc w:val="right"/>
      <w:pPr>
        <w:ind w:left="1774" w:hanging="360"/>
      </w:pPr>
    </w:lvl>
    <w:lvl w:ilvl="2">
      <w:start w:val="1"/>
      <w:numFmt w:val="decimal"/>
      <w:lvlText w:val="%3."/>
      <w:lvlJc w:val="right"/>
      <w:pPr>
        <w:ind w:left="2494" w:hanging="180"/>
      </w:pPr>
    </w:lvl>
    <w:lvl w:ilvl="3">
      <w:start w:val="1"/>
      <w:numFmt w:val="decimal"/>
      <w:lvlText w:val="%4."/>
      <w:lvlJc w:val="right"/>
      <w:pPr>
        <w:ind w:left="3214" w:hanging="360"/>
      </w:pPr>
    </w:lvl>
    <w:lvl w:ilvl="4">
      <w:start w:val="1"/>
      <w:numFmt w:val="decimal"/>
      <w:lvlText w:val="%5."/>
      <w:lvlJc w:val="right"/>
      <w:pPr>
        <w:ind w:left="3934" w:hanging="360"/>
      </w:pPr>
    </w:lvl>
    <w:lvl w:ilvl="5">
      <w:start w:val="1"/>
      <w:numFmt w:val="decimal"/>
      <w:lvlText w:val="%6."/>
      <w:lvlJc w:val="right"/>
      <w:pPr>
        <w:ind w:left="4654" w:hanging="180"/>
      </w:pPr>
    </w:lvl>
    <w:lvl w:ilvl="6">
      <w:start w:val="1"/>
      <w:numFmt w:val="decimal"/>
      <w:lvlText w:val="%7."/>
      <w:lvlJc w:val="right"/>
      <w:pPr>
        <w:ind w:left="5374" w:hanging="360"/>
      </w:pPr>
    </w:lvl>
    <w:lvl w:ilvl="7">
      <w:start w:val="1"/>
      <w:numFmt w:val="decimal"/>
      <w:lvlText w:val="%8."/>
      <w:lvlJc w:val="right"/>
      <w:pPr>
        <w:ind w:left="6094" w:hanging="360"/>
      </w:pPr>
    </w:lvl>
    <w:lvl w:ilvl="8">
      <w:start w:val="1"/>
      <w:numFmt w:val="decimal"/>
      <w:lvlText w:val="%9."/>
      <w:lvlJc w:val="right"/>
      <w:pPr>
        <w:ind w:left="6814" w:hanging="180"/>
      </w:pPr>
    </w:lvl>
  </w:abstractNum>
  <w:abstractNum w:abstractNumId="1">
    <w:nsid w:val="21863C5B"/>
    <w:multiLevelType w:val="multilevel"/>
    <w:tmpl w:val="62026A0C"/>
    <w:lvl w:ilvl="0">
      <w:start w:val="1"/>
      <w:numFmt w:val="decimal"/>
      <w:lvlText w:val="%1."/>
      <w:lvlJc w:val="right"/>
      <w:pPr>
        <w:ind w:left="105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lvlText w:val="%2."/>
      <w:lvlJc w:val="right"/>
      <w:pPr>
        <w:ind w:left="1774" w:hanging="360"/>
      </w:pPr>
    </w:lvl>
    <w:lvl w:ilvl="2">
      <w:start w:val="1"/>
      <w:numFmt w:val="decimal"/>
      <w:lvlText w:val="%3."/>
      <w:lvlJc w:val="right"/>
      <w:pPr>
        <w:ind w:left="2494" w:hanging="180"/>
      </w:pPr>
    </w:lvl>
    <w:lvl w:ilvl="3">
      <w:start w:val="1"/>
      <w:numFmt w:val="decimal"/>
      <w:lvlText w:val="%4."/>
      <w:lvlJc w:val="right"/>
      <w:pPr>
        <w:ind w:left="3214" w:hanging="360"/>
      </w:pPr>
    </w:lvl>
    <w:lvl w:ilvl="4">
      <w:start w:val="1"/>
      <w:numFmt w:val="decimal"/>
      <w:lvlText w:val="%5."/>
      <w:lvlJc w:val="right"/>
      <w:pPr>
        <w:ind w:left="3934" w:hanging="360"/>
      </w:pPr>
    </w:lvl>
    <w:lvl w:ilvl="5">
      <w:start w:val="1"/>
      <w:numFmt w:val="decimal"/>
      <w:lvlText w:val="%6."/>
      <w:lvlJc w:val="right"/>
      <w:pPr>
        <w:ind w:left="4654" w:hanging="180"/>
      </w:pPr>
    </w:lvl>
    <w:lvl w:ilvl="6">
      <w:start w:val="1"/>
      <w:numFmt w:val="decimal"/>
      <w:lvlText w:val="%7."/>
      <w:lvlJc w:val="right"/>
      <w:pPr>
        <w:ind w:left="5374" w:hanging="360"/>
      </w:pPr>
    </w:lvl>
    <w:lvl w:ilvl="7">
      <w:start w:val="1"/>
      <w:numFmt w:val="decimal"/>
      <w:lvlText w:val="%8."/>
      <w:lvlJc w:val="right"/>
      <w:pPr>
        <w:ind w:left="6094" w:hanging="360"/>
      </w:pPr>
    </w:lvl>
    <w:lvl w:ilvl="8">
      <w:start w:val="1"/>
      <w:numFmt w:val="decimal"/>
      <w:lvlText w:val="%9."/>
      <w:lvlJc w:val="right"/>
      <w:pPr>
        <w:ind w:left="6814" w:hanging="180"/>
      </w:pPr>
    </w:lvl>
  </w:abstractNum>
  <w:abstractNum w:abstractNumId="2">
    <w:nsid w:val="27BA48FA"/>
    <w:multiLevelType w:val="multilevel"/>
    <w:tmpl w:val="BF64DC92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38F123C5"/>
    <w:multiLevelType w:val="multilevel"/>
    <w:tmpl w:val="F258A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22555AB"/>
    <w:multiLevelType w:val="multilevel"/>
    <w:tmpl w:val="796C8E16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9"/>
    <w:rsid w:val="00014692"/>
    <w:rsid w:val="00400691"/>
    <w:rsid w:val="005D19E9"/>
    <w:rsid w:val="00E1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C5D9"/>
  <w15:docId w15:val="{7244C537-4CFA-4455-AE7A-ADB59C8D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widowControl/>
      <w:spacing w:beforeAutospacing="1" w:afterAutospacing="1"/>
      <w:outlineLvl w:val="0"/>
    </w:pPr>
    <w:rPr>
      <w:b/>
      <w:bCs/>
      <w:sz w:val="48"/>
      <w:szCs w:val="48"/>
      <w:lang w:val="en-US" w:eastAsia="en-US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uiPriority w:val="9"/>
    <w:qFormat/>
    <w:pPr>
      <w:widowControl/>
      <w:spacing w:beforeAutospacing="1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character" w:styleId="a9">
    <w:name w:val="Placeholder Text"/>
    <w:basedOn w:val="a0"/>
    <w:uiPriority w:val="99"/>
    <w:semiHidden/>
    <w:rPr>
      <w:color w:val="666666"/>
    </w:rPr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азвание объекта Знак"/>
    <w:link w:val="ac"/>
    <w:uiPriority w:val="99"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11">
    <w:name w:val="Заголовок 1 Знак"/>
    <w:uiPriority w:val="9"/>
    <w:qFormat/>
    <w:rPr>
      <w:rFonts w:ascii="Times New Roman" w:hAnsi="Times New Roman"/>
      <w:b/>
      <w:bCs/>
      <w:sz w:val="48"/>
      <w:szCs w:val="48"/>
    </w:rPr>
  </w:style>
  <w:style w:type="character" w:customStyle="1" w:styleId="3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af2">
    <w:name w:val="Strong"/>
    <w:uiPriority w:val="22"/>
    <w:qFormat/>
    <w:rPr>
      <w:b/>
      <w:bCs/>
    </w:rPr>
  </w:style>
  <w:style w:type="character" w:customStyle="1" w:styleId="21">
    <w:name w:val="Заголовок 2 Знак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3">
    <w:name w:val="FollowedHyperlink"/>
    <w:rPr>
      <w:color w:val="800000"/>
      <w:u w:val="single"/>
    </w:rPr>
  </w:style>
  <w:style w:type="character" w:customStyle="1" w:styleId="41">
    <w:name w:val="Заголовок 4 Знак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styleId="af4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5">
    <w:name w:val="Текст примечания Знак"/>
    <w:uiPriority w:val="99"/>
    <w:semiHidden/>
    <w:qFormat/>
    <w:rPr>
      <w:rFonts w:ascii="Times New Roman" w:hAnsi="Times New Roman"/>
    </w:rPr>
  </w:style>
  <w:style w:type="character" w:customStyle="1" w:styleId="af6">
    <w:name w:val="Тема примечания Знак"/>
    <w:uiPriority w:val="99"/>
    <w:semiHidden/>
    <w:qFormat/>
    <w:rPr>
      <w:rFonts w:ascii="Times New Roman" w:hAnsi="Times New Roman"/>
      <w:b/>
      <w:bCs/>
    </w:rPr>
  </w:style>
  <w:style w:type="character" w:customStyle="1" w:styleId="af7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c">
    <w:name w:val="caption"/>
    <w:basedOn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rPr>
      <w:rFonts w:eastAsia="Calibri"/>
      <w:sz w:val="22"/>
      <w:szCs w:val="22"/>
      <w:lang w:eastAsia="en-US"/>
    </w:rPr>
  </w:style>
  <w:style w:type="paragraph" w:styleId="af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4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</w:style>
  <w:style w:type="paragraph" w:styleId="aff6">
    <w:name w:val="table of figures"/>
    <w:basedOn w:val="a"/>
    <w:uiPriority w:val="99"/>
    <w:unhideWhenUsed/>
    <w:qFormat/>
  </w:style>
  <w:style w:type="paragraph" w:styleId="aff7">
    <w:name w:val="Normal (Web)"/>
    <w:basedOn w:val="a"/>
    <w:uiPriority w:val="99"/>
    <w:unhideWhenUsed/>
    <w:qFormat/>
    <w:pPr>
      <w:widowControl/>
      <w:spacing w:beforeAutospacing="1" w:afterAutospacing="1"/>
    </w:pPr>
  </w:style>
  <w:style w:type="paragraph" w:customStyle="1" w:styleId="articleauthor">
    <w:name w:val="articleauthor"/>
    <w:basedOn w:val="a"/>
    <w:qFormat/>
    <w:pPr>
      <w:widowControl/>
      <w:spacing w:beforeAutospacing="1" w:afterAutospacing="1"/>
    </w:pPr>
  </w:style>
  <w:style w:type="paragraph" w:styleId="aff8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</w:style>
  <w:style w:type="paragraph" w:customStyle="1" w:styleId="110">
    <w:name w:val="Заголовок 11"/>
    <w:next w:val="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  <w:outlineLvl w:val="0"/>
    </w:pPr>
    <w:rPr>
      <w:rFonts w:ascii="Times New Roman" w:eastAsia="Arial Unicode MS" w:hAnsi="Times New Roman" w:cs="Arial Unicode MS"/>
      <w:b/>
      <w:bCs/>
      <w:color w:val="000000"/>
      <w:sz w:val="48"/>
      <w:szCs w:val="48"/>
      <w:lang w:val="en-US"/>
    </w:rPr>
  </w:style>
  <w:style w:type="paragraph" w:customStyle="1" w:styleId="120">
    <w:name w:val="Заголовок 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  <w:outlineLvl w:val="0"/>
    </w:pPr>
    <w:rPr>
      <w:rFonts w:ascii="Times New Roman" w:eastAsia="Arial Unicode MS" w:hAnsi="Times New Roman" w:cs="Arial Unicode MS"/>
      <w:b/>
      <w:bCs/>
      <w:color w:val="000000"/>
      <w:sz w:val="48"/>
      <w:szCs w:val="48"/>
      <w:lang w:val="en-US"/>
    </w:rPr>
  </w:style>
  <w:style w:type="character" w:customStyle="1" w:styleId="14">
    <w:name w:val="Гиперссылка1"/>
    <w:uiPriority w:val="99"/>
    <w:unhideWhenUsed/>
    <w:qFormat/>
    <w:rPr>
      <w:color w:val="0000FF"/>
      <w:u w:val="single"/>
    </w:rPr>
  </w:style>
  <w:style w:type="paragraph" w:customStyle="1" w:styleId="af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08981682191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Диана Мадатян</cp:lastModifiedBy>
  <cp:revision>3</cp:revision>
  <dcterms:created xsi:type="dcterms:W3CDTF">2026-03-02T09:29:00Z</dcterms:created>
  <dcterms:modified xsi:type="dcterms:W3CDTF">2026-03-10T09:08:00Z</dcterms:modified>
  <dc:language>ru-RU</dc:language>
  <cp:version>917504</cp:version>
</cp:coreProperties>
</file>